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1C09" w:rsidRPr="004A049C" w:rsidRDefault="00B84831" w:rsidP="00941C09">
      <w:pPr>
        <w:widowControl w:val="0"/>
        <w:spacing w:before="120" w:after="120"/>
        <w:rPr>
          <w:rFonts w:eastAsia="SimSun"/>
          <w:b/>
          <w:bCs/>
        </w:rPr>
      </w:pPr>
      <w:bookmarkStart w:id="0" w:name="_GoBack"/>
      <w:bookmarkEnd w:id="0"/>
      <w:r>
        <w:rPr>
          <w:rFonts w:eastAsia="SimSun"/>
          <w:b/>
          <w:bCs/>
        </w:rPr>
        <w:br w:type="textWrapping" w:clear="all"/>
      </w:r>
    </w:p>
    <w:p w:rsidR="00941C09" w:rsidRPr="00F552F9" w:rsidRDefault="00941C09" w:rsidP="00941C09">
      <w:pPr>
        <w:jc w:val="center"/>
        <w:rPr>
          <w:b/>
          <w:bCs/>
        </w:rPr>
      </w:pPr>
      <w:r>
        <w:rPr>
          <w:b/>
          <w:bCs/>
        </w:rPr>
        <w:t>MUNICÍPIO DE LONTRAS</w:t>
      </w:r>
    </w:p>
    <w:p w:rsidR="00941C09" w:rsidRDefault="00941C09" w:rsidP="00941C09">
      <w:pPr>
        <w:widowControl w:val="0"/>
        <w:autoSpaceDE w:val="0"/>
        <w:spacing w:before="120" w:after="120"/>
        <w:jc w:val="center"/>
      </w:pPr>
      <w:r>
        <w:rPr>
          <w:b/>
        </w:rPr>
        <w:t>SECRETARIA DE DESENVOLVIMENTO RURAL E MEIO AMBIENTE</w:t>
      </w:r>
    </w:p>
    <w:p w:rsidR="00941C09" w:rsidRDefault="00941C09" w:rsidP="00941C09">
      <w:pPr>
        <w:widowControl w:val="0"/>
        <w:autoSpaceDE w:val="0"/>
        <w:spacing w:before="120" w:after="120"/>
        <w:jc w:val="center"/>
      </w:pPr>
    </w:p>
    <w:p w:rsidR="00941C09" w:rsidRDefault="00941C09" w:rsidP="00941C09">
      <w:pPr>
        <w:widowControl w:val="0"/>
        <w:autoSpaceDE w:val="0"/>
        <w:spacing w:before="120" w:after="120"/>
        <w:jc w:val="center"/>
      </w:pPr>
    </w:p>
    <w:p w:rsidR="00941C09" w:rsidRDefault="00941C09" w:rsidP="00941C09">
      <w:pPr>
        <w:widowControl w:val="0"/>
        <w:autoSpaceDE w:val="0"/>
        <w:spacing w:before="120" w:after="120"/>
        <w:jc w:val="center"/>
      </w:pPr>
    </w:p>
    <w:p w:rsidR="00941C09" w:rsidRDefault="00941C09" w:rsidP="00941C09">
      <w:pPr>
        <w:widowControl w:val="0"/>
        <w:autoSpaceDE w:val="0"/>
        <w:spacing w:before="120" w:after="120"/>
        <w:jc w:val="center"/>
      </w:pPr>
    </w:p>
    <w:p w:rsidR="00941C09" w:rsidRPr="00C75E71" w:rsidRDefault="00941C09" w:rsidP="00941C09">
      <w:pPr>
        <w:widowControl w:val="0"/>
        <w:autoSpaceDE w:val="0"/>
        <w:spacing w:before="120" w:after="120"/>
        <w:jc w:val="center"/>
        <w:rPr>
          <w:color w:val="008000"/>
        </w:rPr>
      </w:pPr>
      <w:r>
        <w:t xml:space="preserve">Edital de </w:t>
      </w:r>
      <w:r w:rsidRPr="006F7220">
        <w:t>C</w:t>
      </w:r>
      <w:r>
        <w:t>hamamento Público</w:t>
      </w:r>
      <w:r w:rsidRPr="00F552F9">
        <w:t xml:space="preserve"> </w:t>
      </w:r>
      <w:r>
        <w:t>nº 002/2017</w:t>
      </w:r>
    </w:p>
    <w:p w:rsidR="00941C09" w:rsidRDefault="00941C09" w:rsidP="00941C09">
      <w:pPr>
        <w:widowControl w:val="0"/>
        <w:autoSpaceDE w:val="0"/>
        <w:spacing w:before="120" w:after="120"/>
        <w:jc w:val="center"/>
        <w:rPr>
          <w:b/>
          <w:bCs/>
          <w:i/>
          <w:color w:val="FF0000"/>
        </w:rPr>
      </w:pPr>
    </w:p>
    <w:p w:rsidR="00941C09" w:rsidRDefault="00941C09" w:rsidP="00941C09">
      <w:pPr>
        <w:widowControl w:val="0"/>
        <w:autoSpaceDE w:val="0"/>
        <w:spacing w:before="120" w:after="120"/>
        <w:jc w:val="center"/>
        <w:rPr>
          <w:b/>
          <w:bCs/>
          <w:i/>
          <w:color w:val="FF0000"/>
        </w:rPr>
      </w:pPr>
    </w:p>
    <w:p w:rsidR="00941C09" w:rsidRDefault="00941C09" w:rsidP="00941C09">
      <w:pPr>
        <w:widowControl w:val="0"/>
        <w:autoSpaceDE w:val="0"/>
        <w:spacing w:before="120" w:after="120"/>
        <w:jc w:val="center"/>
        <w:rPr>
          <w:b/>
          <w:bCs/>
          <w:i/>
          <w:color w:val="FF0000"/>
        </w:rPr>
      </w:pPr>
    </w:p>
    <w:p w:rsidR="00941C09" w:rsidRDefault="00941C09" w:rsidP="00941C09">
      <w:pPr>
        <w:widowControl w:val="0"/>
        <w:autoSpaceDE w:val="0"/>
        <w:spacing w:before="120" w:after="120"/>
        <w:jc w:val="center"/>
        <w:rPr>
          <w:b/>
          <w:bCs/>
          <w:i/>
          <w:color w:val="FF0000"/>
        </w:rPr>
      </w:pPr>
    </w:p>
    <w:p w:rsidR="00941C09" w:rsidRDefault="00941C09" w:rsidP="00941C09">
      <w:pPr>
        <w:widowControl w:val="0"/>
        <w:autoSpaceDE w:val="0"/>
        <w:spacing w:before="120" w:after="120"/>
        <w:jc w:val="center"/>
        <w:rPr>
          <w:b/>
          <w:bCs/>
          <w:i/>
          <w:color w:val="FF0000"/>
        </w:rPr>
      </w:pPr>
    </w:p>
    <w:p w:rsidR="00941C09" w:rsidRDefault="00941C09" w:rsidP="00941C09">
      <w:pPr>
        <w:widowControl w:val="0"/>
        <w:autoSpaceDE w:val="0"/>
        <w:spacing w:before="120" w:after="120"/>
        <w:jc w:val="center"/>
        <w:rPr>
          <w:b/>
          <w:bCs/>
          <w:i/>
          <w:color w:val="FF0000"/>
        </w:rPr>
      </w:pPr>
    </w:p>
    <w:p w:rsidR="00941C09" w:rsidRPr="00732D84" w:rsidRDefault="00941C09" w:rsidP="00941C09">
      <w:pPr>
        <w:widowControl w:val="0"/>
        <w:autoSpaceDE w:val="0"/>
        <w:spacing w:before="120" w:after="120"/>
        <w:jc w:val="center"/>
        <w:rPr>
          <w:b/>
          <w:bCs/>
        </w:rPr>
      </w:pPr>
      <w:r w:rsidRPr="00E3660B">
        <w:rPr>
          <w:b/>
          <w:bCs/>
        </w:rPr>
        <w:t xml:space="preserve">CHAMAMENTO PÚBLICO </w:t>
      </w:r>
      <w:r>
        <w:rPr>
          <w:b/>
          <w:bCs/>
        </w:rPr>
        <w:t xml:space="preserve">PARA SELEÇÃO DE ENTIDADES SEM FINS LUCRATIVOS VOLTADAS AO DESENVOLVIMENTO RURAL, </w:t>
      </w:r>
      <w:r w:rsidRPr="00732D84">
        <w:rPr>
          <w:b/>
          <w:bCs/>
        </w:rPr>
        <w:t>APÍCOLA E PISCICULTURA.</w:t>
      </w:r>
    </w:p>
    <w:p w:rsidR="00941C09" w:rsidRPr="00732D84" w:rsidRDefault="00941C09" w:rsidP="00941C09">
      <w:pPr>
        <w:widowControl w:val="0"/>
        <w:autoSpaceDE w:val="0"/>
        <w:spacing w:before="120" w:after="120"/>
        <w:jc w:val="center"/>
        <w:rPr>
          <w:b/>
          <w:bCs/>
        </w:rPr>
      </w:pPr>
    </w:p>
    <w:p w:rsidR="00941C09" w:rsidRDefault="00941C09" w:rsidP="00941C09">
      <w:pPr>
        <w:widowControl w:val="0"/>
        <w:autoSpaceDE w:val="0"/>
        <w:spacing w:before="120" w:after="120"/>
        <w:jc w:val="center"/>
        <w:rPr>
          <w:bCs/>
        </w:rPr>
      </w:pPr>
    </w:p>
    <w:p w:rsidR="00941C09" w:rsidRPr="00001DBB" w:rsidRDefault="00941C09" w:rsidP="00941C09">
      <w:pPr>
        <w:widowControl w:val="0"/>
        <w:autoSpaceDE w:val="0"/>
        <w:spacing w:before="120" w:after="120"/>
        <w:jc w:val="center"/>
        <w:rPr>
          <w:bCs/>
        </w:rPr>
      </w:pPr>
      <w:r>
        <w:rPr>
          <w:bCs/>
        </w:rPr>
        <w:t>Lontras - SC</w:t>
      </w:r>
    </w:p>
    <w:p w:rsidR="00941C09" w:rsidRPr="00001DBB" w:rsidRDefault="00941C09" w:rsidP="00941C09">
      <w:pPr>
        <w:widowControl w:val="0"/>
        <w:autoSpaceDE w:val="0"/>
        <w:spacing w:before="120" w:after="120"/>
        <w:jc w:val="center"/>
        <w:rPr>
          <w:bCs/>
        </w:rPr>
      </w:pPr>
      <w:r>
        <w:rPr>
          <w:bCs/>
        </w:rPr>
        <w:t>24/05/2017</w:t>
      </w:r>
    </w:p>
    <w:p w:rsidR="00941C09" w:rsidRPr="00001DBB" w:rsidRDefault="00941C09" w:rsidP="00941C09">
      <w:pPr>
        <w:spacing w:before="120" w:after="120"/>
        <w:sectPr w:rsidR="00941C09" w:rsidRPr="00001DBB" w:rsidSect="00722C5F">
          <w:headerReference w:type="default" r:id="rId8"/>
          <w:pgSz w:w="11906" w:h="16838"/>
          <w:pgMar w:top="1879" w:right="1701" w:bottom="1877" w:left="1701" w:header="1648" w:footer="1647" w:gutter="0"/>
          <w:cols w:space="720"/>
          <w:rtlGutter/>
          <w:docGrid w:linePitch="360"/>
        </w:sectPr>
      </w:pPr>
    </w:p>
    <w:p w:rsidR="00732D84" w:rsidRPr="00F552F9" w:rsidRDefault="00732D84" w:rsidP="00732D84">
      <w:pPr>
        <w:jc w:val="center"/>
        <w:rPr>
          <w:b/>
          <w:bCs/>
        </w:rPr>
      </w:pPr>
      <w:r>
        <w:rPr>
          <w:b/>
          <w:bCs/>
        </w:rPr>
        <w:lastRenderedPageBreak/>
        <w:t>MUNICÍPIO DE LONTRAS</w:t>
      </w:r>
    </w:p>
    <w:p w:rsidR="00732D84" w:rsidRPr="00B84831" w:rsidRDefault="0090057C" w:rsidP="00732D84">
      <w:pPr>
        <w:jc w:val="center"/>
        <w:rPr>
          <w:b/>
          <w:bCs/>
        </w:rPr>
      </w:pPr>
      <w:r>
        <w:rPr>
          <w:b/>
        </w:rPr>
        <w:t>SECRETARIA</w:t>
      </w:r>
      <w:r w:rsidR="00732D84">
        <w:rPr>
          <w:b/>
        </w:rPr>
        <w:t xml:space="preserve"> DE</w:t>
      </w:r>
      <w:r>
        <w:rPr>
          <w:b/>
        </w:rPr>
        <w:t xml:space="preserve"> DESENVOLVIMENTO RURAL </w:t>
      </w:r>
      <w:r w:rsidR="00732D84">
        <w:rPr>
          <w:b/>
        </w:rPr>
        <w:t>E MEIO AMBIENTE</w:t>
      </w:r>
    </w:p>
    <w:p w:rsidR="00732D84" w:rsidRDefault="00732D84" w:rsidP="00732D84">
      <w:pPr>
        <w:widowControl w:val="0"/>
        <w:autoSpaceDE w:val="0"/>
        <w:spacing w:before="120" w:after="120"/>
        <w:jc w:val="center"/>
      </w:pPr>
    </w:p>
    <w:p w:rsidR="000D31E7" w:rsidRDefault="000D31E7" w:rsidP="003F2AB4">
      <w:pPr>
        <w:spacing w:before="120" w:after="120"/>
        <w:jc w:val="both"/>
      </w:pPr>
    </w:p>
    <w:p w:rsidR="00D956F6" w:rsidRDefault="00D956F6" w:rsidP="00732D84">
      <w:pPr>
        <w:widowControl w:val="0"/>
        <w:autoSpaceDE w:val="0"/>
        <w:spacing w:before="120" w:after="120"/>
        <w:jc w:val="center"/>
      </w:pPr>
      <w:r w:rsidRPr="003F2AB4">
        <w:rPr>
          <w:b/>
        </w:rPr>
        <w:t xml:space="preserve">Edital </w:t>
      </w:r>
      <w:r w:rsidR="000D0932" w:rsidRPr="003F2AB4">
        <w:rPr>
          <w:b/>
        </w:rPr>
        <w:t xml:space="preserve">Chamamento Público </w:t>
      </w:r>
      <w:r w:rsidRPr="003F2AB4">
        <w:rPr>
          <w:b/>
        </w:rPr>
        <w:t xml:space="preserve">de nº </w:t>
      </w:r>
      <w:r w:rsidR="00732D84" w:rsidRPr="00732D84">
        <w:rPr>
          <w:b/>
        </w:rPr>
        <w:t>00</w:t>
      </w:r>
      <w:r w:rsidR="00941C09">
        <w:rPr>
          <w:b/>
        </w:rPr>
        <w:t>2</w:t>
      </w:r>
      <w:r w:rsidR="00732D84" w:rsidRPr="00732D84">
        <w:rPr>
          <w:b/>
        </w:rPr>
        <w:t>/2017</w:t>
      </w:r>
    </w:p>
    <w:p w:rsidR="00732D84" w:rsidRPr="003F2AB4" w:rsidRDefault="00732D84" w:rsidP="00732D84">
      <w:pPr>
        <w:widowControl w:val="0"/>
        <w:autoSpaceDE w:val="0"/>
        <w:spacing w:before="120" w:after="120"/>
        <w:jc w:val="center"/>
      </w:pPr>
    </w:p>
    <w:p w:rsidR="00D956F6" w:rsidRPr="003F2AB4" w:rsidRDefault="00D956F6" w:rsidP="003F2AB4">
      <w:pPr>
        <w:widowControl w:val="0"/>
        <w:autoSpaceDE w:val="0"/>
        <w:spacing w:before="120" w:after="120"/>
        <w:ind w:left="3360"/>
        <w:jc w:val="both"/>
      </w:pPr>
    </w:p>
    <w:p w:rsidR="00941C09" w:rsidRDefault="00941C09" w:rsidP="00941C09">
      <w:pPr>
        <w:suppressAutoHyphens w:val="0"/>
        <w:autoSpaceDE w:val="0"/>
        <w:spacing w:before="120" w:after="120"/>
        <w:ind w:left="3402"/>
        <w:jc w:val="both"/>
        <w:rPr>
          <w:color w:val="FF0000"/>
        </w:rPr>
      </w:pPr>
      <w:r>
        <w:t xml:space="preserve">A Prefeitura de Lontras </w:t>
      </w:r>
      <w:r w:rsidRPr="003F2AB4">
        <w:t>por inter</w:t>
      </w:r>
      <w:r>
        <w:t xml:space="preserve">médio da Secretaria Municipal da Agricultura e Meio Ambiente, </w:t>
      </w:r>
      <w:r w:rsidRPr="003F2AB4">
        <w:t>com esteio na Lei nº 13.019, de 31 de julho de 2014, no Decreto nº 8.726, de 27 de abril de 2016,</w:t>
      </w:r>
      <w:r w:rsidRPr="001C7E86">
        <w:t xml:space="preserve"> </w:t>
      </w:r>
      <w:r>
        <w:t>e n</w:t>
      </w:r>
      <w:r w:rsidRPr="001C7E86">
        <w:t xml:space="preserve">a </w:t>
      </w:r>
      <w:r w:rsidRPr="00732D84">
        <w:t>Lei nº 2235, de 21 de outubro de 2016, que instituiu o Plano Plurianual do Município de Lontras para 2017</w:t>
      </w:r>
      <w:r>
        <w:t xml:space="preserve">, e ainda considerando a ausência de propostas apresentadas no edital </w:t>
      </w:r>
      <w:r w:rsidRPr="00732D84">
        <w:t>de Chamamento Público</w:t>
      </w:r>
      <w:r>
        <w:t xml:space="preserve"> nº 001/2017, a </w:t>
      </w:r>
      <w:r w:rsidRPr="00307A92">
        <w:t xml:space="preserve">Comissão de Seleção de Entidades sem fins Lucrativos Voltadas ao Desenvolvimento Rural, Apícola, Piscicultura e </w:t>
      </w:r>
      <w:proofErr w:type="spellStart"/>
      <w:r w:rsidRPr="00307A92">
        <w:t>Agroartesanato</w:t>
      </w:r>
      <w:proofErr w:type="spellEnd"/>
      <w:r>
        <w:t>, decidiu reabrir o presente Chamamento Público, que neste ato recebe o nº 002/2017, objetivando a seleção de organizações</w:t>
      </w:r>
      <w:r w:rsidRPr="003F2AB4">
        <w:t xml:space="preserve"> da sociedade civil interessada</w:t>
      </w:r>
      <w:r>
        <w:t>s</w:t>
      </w:r>
      <w:r w:rsidRPr="003F2AB4">
        <w:t xml:space="preserve"> em celebrar</w:t>
      </w:r>
      <w:r>
        <w:t xml:space="preserve"> </w:t>
      </w:r>
      <w:r w:rsidRPr="003F2AB4">
        <w:t>termo</w:t>
      </w:r>
      <w:r>
        <w:t>s</w:t>
      </w:r>
      <w:r w:rsidRPr="003F2AB4">
        <w:t xml:space="preserve"> de </w:t>
      </w:r>
      <w:r w:rsidRPr="00DF3966">
        <w:t xml:space="preserve">colaboração </w:t>
      </w:r>
      <w:r w:rsidRPr="003F2AB4">
        <w:t>que</w:t>
      </w:r>
      <w:r>
        <w:t xml:space="preserve"> tenha por objeto a execução de atividades voltadas ao desenvolvimento rural, apícola e piscicultura.</w:t>
      </w:r>
    </w:p>
    <w:p w:rsidR="00944699" w:rsidRDefault="00944699" w:rsidP="00944699">
      <w:pPr>
        <w:suppressAutoHyphens w:val="0"/>
        <w:autoSpaceDE w:val="0"/>
        <w:spacing w:before="120" w:after="120"/>
        <w:ind w:left="3402"/>
        <w:jc w:val="both"/>
      </w:pPr>
    </w:p>
    <w:p w:rsidR="00D956F6" w:rsidRPr="003F2AB4" w:rsidRDefault="00155E77" w:rsidP="003F2AB4">
      <w:pPr>
        <w:widowControl w:val="0"/>
        <w:numPr>
          <w:ilvl w:val="0"/>
          <w:numId w:val="1"/>
        </w:numPr>
        <w:tabs>
          <w:tab w:val="clear" w:pos="360"/>
          <w:tab w:val="num" w:pos="567"/>
        </w:tabs>
        <w:autoSpaceDE w:val="0"/>
        <w:spacing w:before="120" w:after="120"/>
        <w:ind w:left="567" w:hanging="567"/>
        <w:rPr>
          <w:b/>
          <w:bCs/>
        </w:rPr>
      </w:pPr>
      <w:r w:rsidRPr="003F2AB4">
        <w:rPr>
          <w:b/>
          <w:bCs/>
        </w:rPr>
        <w:t xml:space="preserve">PROPÓSITO DO </w:t>
      </w:r>
      <w:r w:rsidR="00154D28" w:rsidRPr="003F2AB4">
        <w:rPr>
          <w:b/>
          <w:bCs/>
        </w:rPr>
        <w:t>EDITAL DE CHAMAMENTO PÚBLICO</w:t>
      </w:r>
    </w:p>
    <w:p w:rsidR="00D956F6" w:rsidRPr="003F2AB4" w:rsidRDefault="00D956F6" w:rsidP="003F2AB4">
      <w:pPr>
        <w:widowControl w:val="0"/>
        <w:tabs>
          <w:tab w:val="left" w:pos="567"/>
        </w:tabs>
        <w:autoSpaceDE w:val="0"/>
        <w:spacing w:before="120" w:after="120"/>
        <w:jc w:val="both"/>
      </w:pPr>
      <w:r w:rsidRPr="003F2AB4">
        <w:rPr>
          <w:b/>
        </w:rPr>
        <w:t>1.1.</w:t>
      </w:r>
      <w:r w:rsidRPr="003F2AB4">
        <w:t xml:space="preserve"> </w:t>
      </w:r>
      <w:r w:rsidRPr="003F2AB4">
        <w:tab/>
      </w:r>
      <w:r w:rsidR="00155E77" w:rsidRPr="003F2AB4">
        <w:t xml:space="preserve">A finalidade </w:t>
      </w:r>
      <w:r w:rsidR="00154D28" w:rsidRPr="003F2AB4">
        <w:t xml:space="preserve">do </w:t>
      </w:r>
      <w:r w:rsidRPr="003F2AB4">
        <w:t xml:space="preserve">presente Chamamento Público </w:t>
      </w:r>
      <w:r w:rsidR="00154D28" w:rsidRPr="003F2AB4">
        <w:t xml:space="preserve">é a seleção </w:t>
      </w:r>
      <w:r w:rsidRPr="003F2AB4">
        <w:t>de</w:t>
      </w:r>
      <w:r w:rsidR="00154D28" w:rsidRPr="003F2AB4">
        <w:t xml:space="preserve"> proposta</w:t>
      </w:r>
      <w:r w:rsidR="009006A8">
        <w:t>s</w:t>
      </w:r>
      <w:r w:rsidR="00155E77" w:rsidRPr="003F2AB4">
        <w:t xml:space="preserve"> para a celebração de parceria </w:t>
      </w:r>
      <w:r w:rsidR="008F4A3A">
        <w:t xml:space="preserve">com </w:t>
      </w:r>
      <w:r w:rsidR="0090057C">
        <w:t>o Município de Lontras</w:t>
      </w:r>
      <w:r w:rsidR="00155E77" w:rsidRPr="003F2AB4">
        <w:t>, por interm</w:t>
      </w:r>
      <w:r w:rsidR="0090057C">
        <w:t>édio da Secretaria de Desenvolvimento Rural e</w:t>
      </w:r>
      <w:r w:rsidR="0090057C" w:rsidRPr="0090057C">
        <w:t xml:space="preserve"> Meio Ambiente</w:t>
      </w:r>
      <w:r w:rsidR="008F4A3A">
        <w:t xml:space="preserve">, </w:t>
      </w:r>
      <w:r w:rsidR="00155E77" w:rsidRPr="003F2AB4">
        <w:t>por meio da formalização de termo de</w:t>
      </w:r>
      <w:r w:rsidR="00155E77" w:rsidRPr="00800E46">
        <w:t xml:space="preserve"> </w:t>
      </w:r>
      <w:r w:rsidR="00800E46" w:rsidRPr="00800E46">
        <w:t>colaboração</w:t>
      </w:r>
      <w:r w:rsidR="0049620F">
        <w:t>,</w:t>
      </w:r>
      <w:r w:rsidR="00800E46" w:rsidRPr="00800E46">
        <w:rPr>
          <w:i/>
        </w:rPr>
        <w:t xml:space="preserve"> </w:t>
      </w:r>
      <w:r w:rsidR="00155E77" w:rsidRPr="003F2AB4">
        <w:t>para a consecução de finalidade de interesse público e recíproco que envolve a transferência de recursos financeiros</w:t>
      </w:r>
      <w:r w:rsidR="008F4A3A">
        <w:t xml:space="preserve"> à </w:t>
      </w:r>
      <w:r w:rsidR="008F4A3A" w:rsidRPr="003F2AB4">
        <w:t>organização da sociedade civil (OSC)</w:t>
      </w:r>
      <w:r w:rsidRPr="003F2AB4">
        <w:t>, conforme condições estabelecidas neste Edital.</w:t>
      </w:r>
    </w:p>
    <w:p w:rsidR="002E3D5D" w:rsidRDefault="00D956F6" w:rsidP="000D31E7">
      <w:pPr>
        <w:widowControl w:val="0"/>
        <w:tabs>
          <w:tab w:val="left" w:pos="567"/>
        </w:tabs>
        <w:autoSpaceDE w:val="0"/>
        <w:spacing w:before="120" w:after="120"/>
        <w:jc w:val="both"/>
      </w:pPr>
      <w:r w:rsidRPr="003F2AB4">
        <w:rPr>
          <w:b/>
        </w:rPr>
        <w:t>1.2.</w:t>
      </w:r>
      <w:r w:rsidRPr="003F2AB4">
        <w:t xml:space="preserve"> </w:t>
      </w:r>
      <w:r w:rsidRPr="003F2AB4">
        <w:tab/>
        <w:t xml:space="preserve">O procedimento de seleção reger-se-á pela </w:t>
      </w:r>
      <w:r w:rsidR="00154D28" w:rsidRPr="003F2AB4">
        <w:t>Lei nº 13.019, de 31 de julho de 2014, pelo Decreto nº 8.726, de 27 de abril de 2016, e pelos demais normativos aplicáveis</w:t>
      </w:r>
      <w:r w:rsidRPr="003F2AB4">
        <w:t xml:space="preserve">, além das condições previstas neste Edital.  </w:t>
      </w:r>
    </w:p>
    <w:p w:rsidR="008242CD" w:rsidRPr="0090057C" w:rsidRDefault="009006A8" w:rsidP="00377FD4">
      <w:pPr>
        <w:pStyle w:val="PargrafodaLista"/>
        <w:suppressAutoHyphens w:val="0"/>
        <w:ind w:left="0"/>
        <w:jc w:val="both"/>
      </w:pPr>
      <w:r w:rsidRPr="0090057C">
        <w:rPr>
          <w:b/>
        </w:rPr>
        <w:t>1.3.</w:t>
      </w:r>
      <w:r w:rsidRPr="0090057C">
        <w:t xml:space="preserve"> </w:t>
      </w:r>
      <w:r w:rsidR="00C33A20">
        <w:t>Será</w:t>
      </w:r>
      <w:r w:rsidRPr="0090057C">
        <w:t xml:space="preserve"> selecionada</w:t>
      </w:r>
      <w:r w:rsidR="0090057C" w:rsidRPr="0090057C">
        <w:t xml:space="preserve"> uma proposta para</w:t>
      </w:r>
      <w:r w:rsidR="00C33A20">
        <w:t xml:space="preserve"> cada</w:t>
      </w:r>
      <w:r w:rsidR="0090057C" w:rsidRPr="0090057C">
        <w:t xml:space="preserve"> item do objeto</w:t>
      </w:r>
      <w:r w:rsidR="008242CD" w:rsidRPr="0090057C">
        <w:t>, observada a ordem de classificação e a disponibilidade orçamentária para a celebração dos termos de colaboração</w:t>
      </w:r>
      <w:r w:rsidR="0049620F" w:rsidRPr="0090057C">
        <w:t>.</w:t>
      </w:r>
    </w:p>
    <w:p w:rsidR="00C60F34" w:rsidRDefault="00C60F34" w:rsidP="00377FD4">
      <w:pPr>
        <w:pStyle w:val="PargrafodaLista"/>
        <w:suppressAutoHyphens w:val="0"/>
        <w:ind w:left="0"/>
        <w:jc w:val="both"/>
      </w:pPr>
    </w:p>
    <w:p w:rsidR="00154D28" w:rsidRPr="007A2CCB" w:rsidRDefault="00154D28" w:rsidP="003F2AB4">
      <w:pPr>
        <w:widowControl w:val="0"/>
        <w:numPr>
          <w:ilvl w:val="0"/>
          <w:numId w:val="1"/>
        </w:numPr>
        <w:tabs>
          <w:tab w:val="clear" w:pos="360"/>
          <w:tab w:val="num" w:pos="567"/>
        </w:tabs>
        <w:autoSpaceDE w:val="0"/>
        <w:spacing w:before="120" w:after="120"/>
        <w:ind w:left="567" w:hanging="567"/>
        <w:rPr>
          <w:b/>
        </w:rPr>
      </w:pPr>
      <w:r w:rsidRPr="007A2CCB">
        <w:rPr>
          <w:b/>
        </w:rPr>
        <w:t xml:space="preserve">OBJETO DO TERMO DE COLABORAÇÃO </w:t>
      </w:r>
    </w:p>
    <w:p w:rsidR="00783AA3" w:rsidRDefault="00154D28" w:rsidP="00590202">
      <w:pPr>
        <w:jc w:val="both"/>
        <w:rPr>
          <w:bCs/>
        </w:rPr>
      </w:pPr>
      <w:r w:rsidRPr="003F2AB4">
        <w:rPr>
          <w:b/>
          <w:bCs/>
        </w:rPr>
        <w:t>2.1.</w:t>
      </w:r>
      <w:r w:rsidRPr="003F2AB4">
        <w:rPr>
          <w:bCs/>
        </w:rPr>
        <w:t xml:space="preserve"> </w:t>
      </w:r>
      <w:r w:rsidRPr="003F2AB4">
        <w:rPr>
          <w:bCs/>
        </w:rPr>
        <w:tab/>
      </w:r>
      <w:r w:rsidR="004C7E50" w:rsidRPr="004C7E50">
        <w:rPr>
          <w:bCs/>
        </w:rPr>
        <w:t xml:space="preserve">Formalização </w:t>
      </w:r>
      <w:proofErr w:type="gramStart"/>
      <w:r w:rsidR="004C7E50" w:rsidRPr="004C7E50">
        <w:rPr>
          <w:bCs/>
        </w:rPr>
        <w:t>de  Parceria</w:t>
      </w:r>
      <w:proofErr w:type="gramEnd"/>
      <w:r w:rsidR="004C7E50" w:rsidRPr="004C7E50">
        <w:rPr>
          <w:bCs/>
        </w:rPr>
        <w:t xml:space="preserve">,  através  de  Termo  </w:t>
      </w:r>
      <w:r w:rsidR="004C7E50">
        <w:rPr>
          <w:bCs/>
        </w:rPr>
        <w:t>de Colaboração</w:t>
      </w:r>
      <w:r w:rsidR="004C7E50" w:rsidRPr="004C7E50">
        <w:rPr>
          <w:bCs/>
        </w:rPr>
        <w:t>,  com  Organizações  da Sociedade  Civil  (OSC)  para  execução  de  ati</w:t>
      </w:r>
      <w:r w:rsidR="00590202">
        <w:rPr>
          <w:bCs/>
        </w:rPr>
        <w:t xml:space="preserve">vidades  em  regime  de  mútua </w:t>
      </w:r>
      <w:r w:rsidR="004C7E50" w:rsidRPr="004C7E50">
        <w:rPr>
          <w:bCs/>
        </w:rPr>
        <w:t>cooperação  com  a administração  pública,  que  apresentarem  o  Plano  de  Trabalho  que melhor se adequar ao objeto a ser pactuado:</w:t>
      </w:r>
    </w:p>
    <w:p w:rsidR="00342309" w:rsidRDefault="00342309" w:rsidP="00590202">
      <w:pPr>
        <w:jc w:val="both"/>
        <w:rPr>
          <w:bCs/>
        </w:rPr>
      </w:pPr>
    </w:p>
    <w:tbl>
      <w:tblPr>
        <w:tblStyle w:val="Tabelacomgrade"/>
        <w:tblW w:w="9054" w:type="dxa"/>
        <w:tblLook w:val="04A0" w:firstRow="1" w:lastRow="0" w:firstColumn="1" w:lastColumn="0" w:noHBand="0" w:noVBand="1"/>
      </w:tblPr>
      <w:tblGrid>
        <w:gridCol w:w="3227"/>
        <w:gridCol w:w="3545"/>
        <w:gridCol w:w="2282"/>
      </w:tblGrid>
      <w:tr w:rsidR="00926AB2" w:rsidTr="00941C09">
        <w:tc>
          <w:tcPr>
            <w:tcW w:w="3227" w:type="dxa"/>
            <w:vAlign w:val="center"/>
          </w:tcPr>
          <w:p w:rsidR="00926AB2" w:rsidRPr="00C33A20" w:rsidRDefault="00926AB2" w:rsidP="00941C09">
            <w:pPr>
              <w:widowControl w:val="0"/>
              <w:tabs>
                <w:tab w:val="left" w:pos="567"/>
              </w:tabs>
              <w:autoSpaceDE w:val="0"/>
              <w:spacing w:before="120" w:after="120"/>
              <w:jc w:val="center"/>
              <w:rPr>
                <w:b/>
                <w:bCs/>
              </w:rPr>
            </w:pPr>
            <w:r w:rsidRPr="00C33A20">
              <w:rPr>
                <w:b/>
                <w:bCs/>
              </w:rPr>
              <w:t>ITEM</w:t>
            </w:r>
            <w:r>
              <w:rPr>
                <w:b/>
                <w:bCs/>
              </w:rPr>
              <w:t>/ÁREA DE ABRANGÊNCIA</w:t>
            </w:r>
          </w:p>
        </w:tc>
        <w:tc>
          <w:tcPr>
            <w:tcW w:w="3545" w:type="dxa"/>
            <w:vAlign w:val="center"/>
          </w:tcPr>
          <w:p w:rsidR="00926AB2" w:rsidRPr="00C33A20" w:rsidRDefault="00926AB2" w:rsidP="00941C09">
            <w:pPr>
              <w:widowControl w:val="0"/>
              <w:tabs>
                <w:tab w:val="left" w:pos="567"/>
              </w:tabs>
              <w:autoSpaceDE w:val="0"/>
              <w:spacing w:before="120" w:after="120"/>
              <w:jc w:val="center"/>
              <w:rPr>
                <w:b/>
                <w:bCs/>
              </w:rPr>
            </w:pPr>
            <w:r>
              <w:rPr>
                <w:b/>
                <w:bCs/>
              </w:rPr>
              <w:t>OBJETO</w:t>
            </w:r>
          </w:p>
        </w:tc>
        <w:tc>
          <w:tcPr>
            <w:tcW w:w="2282" w:type="dxa"/>
            <w:vAlign w:val="center"/>
          </w:tcPr>
          <w:p w:rsidR="00926AB2" w:rsidRDefault="00926AB2" w:rsidP="00941C09">
            <w:pPr>
              <w:widowControl w:val="0"/>
              <w:tabs>
                <w:tab w:val="left" w:pos="567"/>
              </w:tabs>
              <w:autoSpaceDE w:val="0"/>
              <w:spacing w:before="120" w:after="120"/>
              <w:jc w:val="center"/>
              <w:rPr>
                <w:b/>
                <w:bCs/>
              </w:rPr>
            </w:pPr>
            <w:r>
              <w:rPr>
                <w:b/>
                <w:bCs/>
              </w:rPr>
              <w:t>VALOR MÁXIMO PARA 12 MESES</w:t>
            </w:r>
          </w:p>
        </w:tc>
      </w:tr>
      <w:tr w:rsidR="00926AB2" w:rsidTr="00941C09">
        <w:trPr>
          <w:trHeight w:val="1265"/>
        </w:trPr>
        <w:tc>
          <w:tcPr>
            <w:tcW w:w="3227" w:type="dxa"/>
            <w:vAlign w:val="center"/>
          </w:tcPr>
          <w:p w:rsidR="00926AB2" w:rsidRPr="00C33A20" w:rsidRDefault="00926AB2" w:rsidP="00941C09">
            <w:pPr>
              <w:pStyle w:val="PargrafodaLista"/>
              <w:widowControl w:val="0"/>
              <w:numPr>
                <w:ilvl w:val="0"/>
                <w:numId w:val="10"/>
              </w:numPr>
              <w:tabs>
                <w:tab w:val="left" w:pos="567"/>
              </w:tabs>
              <w:autoSpaceDE w:val="0"/>
              <w:spacing w:before="120" w:after="120"/>
              <w:jc w:val="center"/>
              <w:rPr>
                <w:bCs/>
              </w:rPr>
            </w:pPr>
            <w:r>
              <w:rPr>
                <w:bCs/>
              </w:rPr>
              <w:t>Desenvolvimento rural – Dona Paula</w:t>
            </w:r>
          </w:p>
        </w:tc>
        <w:tc>
          <w:tcPr>
            <w:tcW w:w="3545" w:type="dxa"/>
            <w:vAlign w:val="center"/>
          </w:tcPr>
          <w:p w:rsidR="00926AB2" w:rsidRDefault="00926AB2" w:rsidP="00941C09">
            <w:pPr>
              <w:widowControl w:val="0"/>
              <w:tabs>
                <w:tab w:val="left" w:pos="567"/>
              </w:tabs>
              <w:autoSpaceDE w:val="0"/>
              <w:spacing w:before="120" w:after="120"/>
              <w:jc w:val="both"/>
              <w:rPr>
                <w:bCs/>
              </w:rPr>
            </w:pPr>
            <w:r>
              <w:rPr>
                <w:bCs/>
              </w:rPr>
              <w:t xml:space="preserve">Desenvolver atividades contínuas voltadas a produção agropecuária nas propriedades rurais situadas no Bairro Dona Paula, as quais compreendem na preparação do </w:t>
            </w:r>
            <w:proofErr w:type="gramStart"/>
            <w:r>
              <w:rPr>
                <w:bCs/>
              </w:rPr>
              <w:t>solo,  execução</w:t>
            </w:r>
            <w:proofErr w:type="gramEnd"/>
            <w:r>
              <w:rPr>
                <w:bCs/>
              </w:rPr>
              <w:t xml:space="preserve"> de tratos culturais, colheita com a utilização de equipamentos necessários para tanto, bem como armazenamento de produtos agrícolas.</w:t>
            </w:r>
          </w:p>
        </w:tc>
        <w:tc>
          <w:tcPr>
            <w:tcW w:w="2282" w:type="dxa"/>
            <w:vAlign w:val="center"/>
          </w:tcPr>
          <w:p w:rsidR="00926AB2" w:rsidRDefault="00926AB2" w:rsidP="00941C09">
            <w:pPr>
              <w:widowControl w:val="0"/>
              <w:tabs>
                <w:tab w:val="left" w:pos="567"/>
              </w:tabs>
              <w:autoSpaceDE w:val="0"/>
              <w:spacing w:before="120" w:after="120"/>
              <w:jc w:val="center"/>
              <w:rPr>
                <w:bCs/>
              </w:rPr>
            </w:pPr>
            <w:r>
              <w:rPr>
                <w:bCs/>
              </w:rPr>
              <w:t xml:space="preserve">R$ </w:t>
            </w:r>
            <w:r w:rsidR="00480173">
              <w:rPr>
                <w:bCs/>
              </w:rPr>
              <w:t>14.800,00</w:t>
            </w:r>
          </w:p>
        </w:tc>
      </w:tr>
      <w:tr w:rsidR="00926AB2" w:rsidTr="00941C09">
        <w:tc>
          <w:tcPr>
            <w:tcW w:w="3227" w:type="dxa"/>
            <w:vAlign w:val="center"/>
          </w:tcPr>
          <w:p w:rsidR="00926AB2" w:rsidRPr="00083E7B" w:rsidRDefault="00926AB2" w:rsidP="00941C09">
            <w:pPr>
              <w:pStyle w:val="PargrafodaLista"/>
              <w:widowControl w:val="0"/>
              <w:numPr>
                <w:ilvl w:val="0"/>
                <w:numId w:val="10"/>
              </w:numPr>
              <w:tabs>
                <w:tab w:val="left" w:pos="567"/>
              </w:tabs>
              <w:autoSpaceDE w:val="0"/>
              <w:spacing w:before="120" w:after="120"/>
              <w:jc w:val="center"/>
              <w:rPr>
                <w:bCs/>
              </w:rPr>
            </w:pPr>
            <w:r>
              <w:rPr>
                <w:bCs/>
              </w:rPr>
              <w:t xml:space="preserve">Desenvolvimento rural – </w:t>
            </w:r>
            <w:proofErr w:type="spellStart"/>
            <w:r>
              <w:rPr>
                <w:bCs/>
              </w:rPr>
              <w:t>Lontrinhas</w:t>
            </w:r>
            <w:proofErr w:type="spellEnd"/>
            <w:r>
              <w:rPr>
                <w:bCs/>
              </w:rPr>
              <w:t xml:space="preserve"> e Firma Rauh</w:t>
            </w:r>
          </w:p>
        </w:tc>
        <w:tc>
          <w:tcPr>
            <w:tcW w:w="3545" w:type="dxa"/>
            <w:vAlign w:val="center"/>
          </w:tcPr>
          <w:p w:rsidR="00926AB2" w:rsidRDefault="00926AB2" w:rsidP="00941C09">
            <w:pPr>
              <w:widowControl w:val="0"/>
              <w:tabs>
                <w:tab w:val="left" w:pos="567"/>
              </w:tabs>
              <w:autoSpaceDE w:val="0"/>
              <w:spacing w:before="120" w:after="120"/>
              <w:jc w:val="both"/>
              <w:rPr>
                <w:bCs/>
              </w:rPr>
            </w:pPr>
            <w:r>
              <w:rPr>
                <w:bCs/>
              </w:rPr>
              <w:t xml:space="preserve">Desenvolver atividades contínuas voltadas a produção agropecuária nas propriedades rurais situadas nas comunidades de </w:t>
            </w:r>
            <w:proofErr w:type="spellStart"/>
            <w:r>
              <w:rPr>
                <w:bCs/>
              </w:rPr>
              <w:t>Lontrinhas</w:t>
            </w:r>
            <w:proofErr w:type="spellEnd"/>
            <w:r>
              <w:rPr>
                <w:bCs/>
              </w:rPr>
              <w:t xml:space="preserve"> e Firma Rauh, as quais compreendem na preparação do </w:t>
            </w:r>
            <w:proofErr w:type="gramStart"/>
            <w:r>
              <w:rPr>
                <w:bCs/>
              </w:rPr>
              <w:t>solo,  execução</w:t>
            </w:r>
            <w:proofErr w:type="gramEnd"/>
            <w:r>
              <w:rPr>
                <w:bCs/>
              </w:rPr>
              <w:t xml:space="preserve"> de tratos culturais, colheita com a utilização de equipamentos necessários para tanto, bem como armazenamento de produtos agrícolas.</w:t>
            </w:r>
          </w:p>
        </w:tc>
        <w:tc>
          <w:tcPr>
            <w:tcW w:w="2282" w:type="dxa"/>
            <w:vAlign w:val="center"/>
          </w:tcPr>
          <w:p w:rsidR="00926AB2" w:rsidRDefault="009D058F" w:rsidP="00941C09">
            <w:pPr>
              <w:widowControl w:val="0"/>
              <w:tabs>
                <w:tab w:val="left" w:pos="567"/>
              </w:tabs>
              <w:autoSpaceDE w:val="0"/>
              <w:spacing w:before="120" w:after="120"/>
              <w:jc w:val="center"/>
              <w:rPr>
                <w:bCs/>
              </w:rPr>
            </w:pPr>
            <w:r>
              <w:rPr>
                <w:bCs/>
              </w:rPr>
              <w:t xml:space="preserve">R$ </w:t>
            </w:r>
            <w:r w:rsidR="00480173">
              <w:rPr>
                <w:bCs/>
              </w:rPr>
              <w:t>16.700,00</w:t>
            </w:r>
          </w:p>
        </w:tc>
      </w:tr>
      <w:tr w:rsidR="00926AB2" w:rsidTr="00941C09">
        <w:tc>
          <w:tcPr>
            <w:tcW w:w="3227" w:type="dxa"/>
            <w:vAlign w:val="center"/>
          </w:tcPr>
          <w:p w:rsidR="00926AB2" w:rsidRPr="00083E7B" w:rsidRDefault="00926AB2" w:rsidP="00941C09">
            <w:pPr>
              <w:pStyle w:val="PargrafodaLista"/>
              <w:widowControl w:val="0"/>
              <w:numPr>
                <w:ilvl w:val="0"/>
                <w:numId w:val="10"/>
              </w:numPr>
              <w:tabs>
                <w:tab w:val="left" w:pos="567"/>
              </w:tabs>
              <w:autoSpaceDE w:val="0"/>
              <w:spacing w:before="120" w:after="120"/>
              <w:jc w:val="center"/>
              <w:rPr>
                <w:bCs/>
              </w:rPr>
            </w:pPr>
            <w:r>
              <w:rPr>
                <w:bCs/>
              </w:rPr>
              <w:t>Desenvolvimento rural – Alto Subida e Atafona</w:t>
            </w:r>
          </w:p>
        </w:tc>
        <w:tc>
          <w:tcPr>
            <w:tcW w:w="3545" w:type="dxa"/>
            <w:vAlign w:val="center"/>
          </w:tcPr>
          <w:p w:rsidR="00926AB2" w:rsidRDefault="00926AB2" w:rsidP="00941C09">
            <w:pPr>
              <w:widowControl w:val="0"/>
              <w:tabs>
                <w:tab w:val="left" w:pos="567"/>
              </w:tabs>
              <w:autoSpaceDE w:val="0"/>
              <w:spacing w:before="120" w:after="120"/>
              <w:jc w:val="both"/>
              <w:rPr>
                <w:bCs/>
              </w:rPr>
            </w:pPr>
            <w:r>
              <w:rPr>
                <w:bCs/>
              </w:rPr>
              <w:t xml:space="preserve">Desenvolver atividades contínuas voltadas a produção agropecuária nas propriedades rurais situadas nas comunidades de Alto Subida e Atafona, as quais compreendem na preparação do </w:t>
            </w:r>
            <w:proofErr w:type="gramStart"/>
            <w:r>
              <w:rPr>
                <w:bCs/>
              </w:rPr>
              <w:t>solo,  execução</w:t>
            </w:r>
            <w:proofErr w:type="gramEnd"/>
            <w:r>
              <w:rPr>
                <w:bCs/>
              </w:rPr>
              <w:t xml:space="preserve"> </w:t>
            </w:r>
            <w:r>
              <w:rPr>
                <w:bCs/>
              </w:rPr>
              <w:lastRenderedPageBreak/>
              <w:t>de tratos culturais, colheita com a utilização de equipamentos necessários para tanto, bem como armazenamento de produtos agrícolas.</w:t>
            </w:r>
          </w:p>
        </w:tc>
        <w:tc>
          <w:tcPr>
            <w:tcW w:w="2282" w:type="dxa"/>
            <w:vAlign w:val="center"/>
          </w:tcPr>
          <w:p w:rsidR="00926AB2" w:rsidRDefault="009D058F" w:rsidP="00941C09">
            <w:pPr>
              <w:widowControl w:val="0"/>
              <w:tabs>
                <w:tab w:val="left" w:pos="567"/>
              </w:tabs>
              <w:autoSpaceDE w:val="0"/>
              <w:spacing w:before="120" w:after="120"/>
              <w:jc w:val="center"/>
              <w:rPr>
                <w:bCs/>
              </w:rPr>
            </w:pPr>
            <w:r>
              <w:rPr>
                <w:bCs/>
              </w:rPr>
              <w:lastRenderedPageBreak/>
              <w:t xml:space="preserve">R$ </w:t>
            </w:r>
            <w:r w:rsidR="00480173">
              <w:rPr>
                <w:bCs/>
              </w:rPr>
              <w:t>13.200,00</w:t>
            </w:r>
          </w:p>
        </w:tc>
      </w:tr>
      <w:tr w:rsidR="00926AB2" w:rsidTr="00941C09">
        <w:tc>
          <w:tcPr>
            <w:tcW w:w="3227" w:type="dxa"/>
            <w:vAlign w:val="center"/>
          </w:tcPr>
          <w:p w:rsidR="00926AB2" w:rsidRPr="00F862D5" w:rsidRDefault="00926AB2" w:rsidP="00941C09">
            <w:pPr>
              <w:pStyle w:val="PargrafodaLista"/>
              <w:widowControl w:val="0"/>
              <w:numPr>
                <w:ilvl w:val="0"/>
                <w:numId w:val="10"/>
              </w:numPr>
              <w:tabs>
                <w:tab w:val="left" w:pos="567"/>
              </w:tabs>
              <w:autoSpaceDE w:val="0"/>
              <w:spacing w:before="120" w:after="120"/>
              <w:jc w:val="center"/>
              <w:rPr>
                <w:bCs/>
              </w:rPr>
            </w:pPr>
            <w:r>
              <w:rPr>
                <w:bCs/>
              </w:rPr>
              <w:lastRenderedPageBreak/>
              <w:t>Desenvolvimento rural – Ribeirão do Salto, Salto Pilão, Morro do Raso e Margem Esquerda</w:t>
            </w:r>
          </w:p>
        </w:tc>
        <w:tc>
          <w:tcPr>
            <w:tcW w:w="3545" w:type="dxa"/>
            <w:vAlign w:val="center"/>
          </w:tcPr>
          <w:p w:rsidR="00926AB2" w:rsidRDefault="00926AB2" w:rsidP="00941C09">
            <w:pPr>
              <w:widowControl w:val="0"/>
              <w:tabs>
                <w:tab w:val="left" w:pos="567"/>
              </w:tabs>
              <w:autoSpaceDE w:val="0"/>
              <w:spacing w:before="120" w:after="120"/>
              <w:jc w:val="both"/>
              <w:rPr>
                <w:bCs/>
              </w:rPr>
            </w:pPr>
            <w:r>
              <w:rPr>
                <w:bCs/>
              </w:rPr>
              <w:t xml:space="preserve">Desenvolver atividades contínuas voltadas a produção agropecuária nas propriedades rurais situadas nas comunidades </w:t>
            </w:r>
            <w:r w:rsidRPr="00082EE1">
              <w:rPr>
                <w:bCs/>
              </w:rPr>
              <w:t>Ribeirão do Salto, Salto Pilão e Morro do Raso</w:t>
            </w:r>
            <w:r>
              <w:rPr>
                <w:bCs/>
              </w:rPr>
              <w:t xml:space="preserve">, as quais compreendem na preparação do </w:t>
            </w:r>
            <w:proofErr w:type="gramStart"/>
            <w:r>
              <w:rPr>
                <w:bCs/>
              </w:rPr>
              <w:t>solo,  execução</w:t>
            </w:r>
            <w:proofErr w:type="gramEnd"/>
            <w:r>
              <w:rPr>
                <w:bCs/>
              </w:rPr>
              <w:t xml:space="preserve"> de tratos culturais, colheita com a utilização de equipamentos necessários para tanto, bem como armazenamento de produtos agrícolas. Ainda, auxilia os produtores rurais na execução de terraplanagem para edificação de granjas e galpões, conservação de estradas internas, abertura de reservatórios de água para servir de bebedouros para animais, observando os limites impostos pela legislação ambiental.</w:t>
            </w:r>
          </w:p>
        </w:tc>
        <w:tc>
          <w:tcPr>
            <w:tcW w:w="2282" w:type="dxa"/>
            <w:vAlign w:val="center"/>
          </w:tcPr>
          <w:p w:rsidR="009D058F" w:rsidRDefault="009D058F" w:rsidP="00941C09">
            <w:pPr>
              <w:widowControl w:val="0"/>
              <w:tabs>
                <w:tab w:val="left" w:pos="567"/>
              </w:tabs>
              <w:autoSpaceDE w:val="0"/>
              <w:spacing w:before="120" w:after="120"/>
              <w:jc w:val="center"/>
              <w:rPr>
                <w:bCs/>
              </w:rPr>
            </w:pPr>
            <w:r>
              <w:rPr>
                <w:bCs/>
              </w:rPr>
              <w:t>R$ 73.300,00</w:t>
            </w:r>
          </w:p>
        </w:tc>
      </w:tr>
      <w:tr w:rsidR="00926AB2" w:rsidTr="00941C09">
        <w:tc>
          <w:tcPr>
            <w:tcW w:w="3227" w:type="dxa"/>
            <w:vAlign w:val="center"/>
          </w:tcPr>
          <w:p w:rsidR="00926AB2" w:rsidRDefault="00926AB2" w:rsidP="00941C09">
            <w:pPr>
              <w:pStyle w:val="PargrafodaLista"/>
              <w:widowControl w:val="0"/>
              <w:numPr>
                <w:ilvl w:val="0"/>
                <w:numId w:val="10"/>
              </w:numPr>
              <w:tabs>
                <w:tab w:val="left" w:pos="567"/>
              </w:tabs>
              <w:autoSpaceDE w:val="0"/>
              <w:spacing w:before="120" w:after="120"/>
              <w:jc w:val="center"/>
              <w:rPr>
                <w:bCs/>
              </w:rPr>
            </w:pPr>
            <w:r>
              <w:rPr>
                <w:bCs/>
              </w:rPr>
              <w:t xml:space="preserve">Desenvolvimento rural – Cotias e </w:t>
            </w:r>
            <w:proofErr w:type="spellStart"/>
            <w:r>
              <w:rPr>
                <w:bCs/>
              </w:rPr>
              <w:t>Pomerana</w:t>
            </w:r>
            <w:proofErr w:type="spellEnd"/>
          </w:p>
        </w:tc>
        <w:tc>
          <w:tcPr>
            <w:tcW w:w="3545" w:type="dxa"/>
            <w:vAlign w:val="center"/>
          </w:tcPr>
          <w:p w:rsidR="00926AB2" w:rsidRDefault="00926AB2" w:rsidP="00941C09">
            <w:pPr>
              <w:widowControl w:val="0"/>
              <w:tabs>
                <w:tab w:val="left" w:pos="567"/>
              </w:tabs>
              <w:autoSpaceDE w:val="0"/>
              <w:spacing w:before="120" w:after="120"/>
              <w:jc w:val="both"/>
              <w:rPr>
                <w:bCs/>
              </w:rPr>
            </w:pPr>
            <w:r>
              <w:rPr>
                <w:bCs/>
              </w:rPr>
              <w:t xml:space="preserve">Desenvolver atividades contínuas voltadas a produção agropecuária nas propriedades rurais situadas nas comunidades de Cotias e </w:t>
            </w:r>
            <w:proofErr w:type="spellStart"/>
            <w:r>
              <w:rPr>
                <w:bCs/>
              </w:rPr>
              <w:t>Pomerana</w:t>
            </w:r>
            <w:proofErr w:type="spellEnd"/>
            <w:r>
              <w:rPr>
                <w:bCs/>
              </w:rPr>
              <w:t xml:space="preserve">, as quais compreendem na preparação do </w:t>
            </w:r>
            <w:proofErr w:type="gramStart"/>
            <w:r>
              <w:rPr>
                <w:bCs/>
              </w:rPr>
              <w:t>solo,  execução</w:t>
            </w:r>
            <w:proofErr w:type="gramEnd"/>
            <w:r>
              <w:rPr>
                <w:bCs/>
              </w:rPr>
              <w:t xml:space="preserve"> de tratos culturais, colheita com a utilização de equipamentos necessários para tanto, bem como armazenamento de produtos agrícolas.</w:t>
            </w:r>
          </w:p>
        </w:tc>
        <w:tc>
          <w:tcPr>
            <w:tcW w:w="2282" w:type="dxa"/>
            <w:vAlign w:val="center"/>
          </w:tcPr>
          <w:p w:rsidR="00926AB2" w:rsidRDefault="00926AB2" w:rsidP="00941C09">
            <w:pPr>
              <w:widowControl w:val="0"/>
              <w:tabs>
                <w:tab w:val="left" w:pos="567"/>
              </w:tabs>
              <w:autoSpaceDE w:val="0"/>
              <w:spacing w:before="120" w:after="120"/>
              <w:jc w:val="center"/>
              <w:rPr>
                <w:bCs/>
              </w:rPr>
            </w:pPr>
            <w:r>
              <w:rPr>
                <w:bCs/>
              </w:rPr>
              <w:t>R$ 1</w:t>
            </w:r>
            <w:r w:rsidR="00480173">
              <w:rPr>
                <w:bCs/>
              </w:rPr>
              <w:t>6</w:t>
            </w:r>
            <w:r w:rsidR="009D058F">
              <w:rPr>
                <w:bCs/>
              </w:rPr>
              <w:t>.700,00</w:t>
            </w:r>
          </w:p>
        </w:tc>
      </w:tr>
      <w:tr w:rsidR="00926AB2" w:rsidTr="00941C09">
        <w:trPr>
          <w:trHeight w:val="1178"/>
        </w:trPr>
        <w:tc>
          <w:tcPr>
            <w:tcW w:w="3227" w:type="dxa"/>
            <w:vAlign w:val="center"/>
          </w:tcPr>
          <w:p w:rsidR="00926AB2" w:rsidRDefault="00926AB2" w:rsidP="00941C09">
            <w:pPr>
              <w:pStyle w:val="PargrafodaLista"/>
              <w:widowControl w:val="0"/>
              <w:numPr>
                <w:ilvl w:val="0"/>
                <w:numId w:val="10"/>
              </w:numPr>
              <w:tabs>
                <w:tab w:val="left" w:pos="567"/>
              </w:tabs>
              <w:autoSpaceDE w:val="0"/>
              <w:spacing w:before="120" w:after="120"/>
              <w:jc w:val="center"/>
              <w:rPr>
                <w:bCs/>
              </w:rPr>
            </w:pPr>
            <w:r>
              <w:rPr>
                <w:bCs/>
              </w:rPr>
              <w:lastRenderedPageBreak/>
              <w:t>Desenvolvimento rural – Concórdia, Braço Co</w:t>
            </w:r>
            <w:r w:rsidR="004B6DBE">
              <w:rPr>
                <w:bCs/>
              </w:rPr>
              <w:t>n</w:t>
            </w:r>
            <w:r>
              <w:rPr>
                <w:bCs/>
              </w:rPr>
              <w:t>córdia, Alto Concordia e Dona Lucia.</w:t>
            </w:r>
          </w:p>
        </w:tc>
        <w:tc>
          <w:tcPr>
            <w:tcW w:w="3545" w:type="dxa"/>
            <w:vAlign w:val="center"/>
          </w:tcPr>
          <w:p w:rsidR="00926AB2" w:rsidRDefault="00926AB2" w:rsidP="00941C09">
            <w:pPr>
              <w:widowControl w:val="0"/>
              <w:tabs>
                <w:tab w:val="left" w:pos="567"/>
              </w:tabs>
              <w:autoSpaceDE w:val="0"/>
              <w:spacing w:before="120" w:after="120"/>
              <w:jc w:val="both"/>
              <w:rPr>
                <w:bCs/>
              </w:rPr>
            </w:pPr>
            <w:r>
              <w:rPr>
                <w:bCs/>
              </w:rPr>
              <w:t>Desenvolver atividades contínuas voltadas a produção agropecuária nas propriedades rurais situadas nas comunidades de Concórdia, Braço Co</w:t>
            </w:r>
            <w:r w:rsidR="004B6DBE">
              <w:rPr>
                <w:bCs/>
              </w:rPr>
              <w:t>n</w:t>
            </w:r>
            <w:r>
              <w:rPr>
                <w:bCs/>
              </w:rPr>
              <w:t xml:space="preserve">córdia, Alto Concordia e Dona Lucia, as quais compreendem na preparação do </w:t>
            </w:r>
            <w:proofErr w:type="gramStart"/>
            <w:r>
              <w:rPr>
                <w:bCs/>
              </w:rPr>
              <w:t>solo,  execução</w:t>
            </w:r>
            <w:proofErr w:type="gramEnd"/>
            <w:r>
              <w:rPr>
                <w:bCs/>
              </w:rPr>
              <w:t xml:space="preserve"> de tratos culturais, colheita com a utilização de equipamentos necessários para tanto, bem como armazenamento de produtos agrícolas.</w:t>
            </w:r>
          </w:p>
        </w:tc>
        <w:tc>
          <w:tcPr>
            <w:tcW w:w="2282" w:type="dxa"/>
            <w:vAlign w:val="center"/>
          </w:tcPr>
          <w:p w:rsidR="00926AB2" w:rsidRDefault="00926AB2" w:rsidP="00941C09">
            <w:pPr>
              <w:widowControl w:val="0"/>
              <w:tabs>
                <w:tab w:val="left" w:pos="567"/>
              </w:tabs>
              <w:autoSpaceDE w:val="0"/>
              <w:spacing w:before="120" w:after="120"/>
              <w:jc w:val="center"/>
              <w:rPr>
                <w:bCs/>
              </w:rPr>
            </w:pPr>
            <w:r>
              <w:rPr>
                <w:bCs/>
              </w:rPr>
              <w:t xml:space="preserve">R$ </w:t>
            </w:r>
            <w:r w:rsidR="00480173">
              <w:rPr>
                <w:bCs/>
              </w:rPr>
              <w:t>7</w:t>
            </w:r>
            <w:r w:rsidR="009D058F">
              <w:rPr>
                <w:bCs/>
              </w:rPr>
              <w:t>.</w:t>
            </w:r>
            <w:r w:rsidR="00D51EB9">
              <w:rPr>
                <w:bCs/>
              </w:rPr>
              <w:t>400,00</w:t>
            </w:r>
          </w:p>
        </w:tc>
      </w:tr>
      <w:tr w:rsidR="00926AB2" w:rsidTr="00941C09">
        <w:tc>
          <w:tcPr>
            <w:tcW w:w="3227" w:type="dxa"/>
            <w:vAlign w:val="center"/>
          </w:tcPr>
          <w:p w:rsidR="00926AB2" w:rsidRDefault="00926AB2" w:rsidP="00941C09">
            <w:pPr>
              <w:pStyle w:val="PargrafodaLista"/>
              <w:widowControl w:val="0"/>
              <w:numPr>
                <w:ilvl w:val="0"/>
                <w:numId w:val="10"/>
              </w:numPr>
              <w:tabs>
                <w:tab w:val="left" w:pos="567"/>
              </w:tabs>
              <w:autoSpaceDE w:val="0"/>
              <w:spacing w:before="120" w:after="120"/>
              <w:jc w:val="center"/>
              <w:rPr>
                <w:bCs/>
              </w:rPr>
            </w:pPr>
            <w:r>
              <w:rPr>
                <w:bCs/>
              </w:rPr>
              <w:t>Desenvolvimento rural – Pinheiro</w:t>
            </w:r>
          </w:p>
        </w:tc>
        <w:tc>
          <w:tcPr>
            <w:tcW w:w="3545" w:type="dxa"/>
            <w:vAlign w:val="center"/>
          </w:tcPr>
          <w:p w:rsidR="00926AB2" w:rsidRDefault="00926AB2" w:rsidP="00941C09">
            <w:pPr>
              <w:widowControl w:val="0"/>
              <w:tabs>
                <w:tab w:val="left" w:pos="567"/>
              </w:tabs>
              <w:autoSpaceDE w:val="0"/>
              <w:spacing w:before="120" w:after="120"/>
              <w:jc w:val="both"/>
              <w:rPr>
                <w:bCs/>
              </w:rPr>
            </w:pPr>
            <w:r>
              <w:rPr>
                <w:bCs/>
              </w:rPr>
              <w:t>Desenvolver atividades contínuas voltadas a organização da parte social dos produtores agrícolas do Bairro Pinheiro, através de reuniões e curso de capacitação da busca pela melhoria da renda agrícola e do produto.</w:t>
            </w:r>
          </w:p>
        </w:tc>
        <w:tc>
          <w:tcPr>
            <w:tcW w:w="2282" w:type="dxa"/>
            <w:vAlign w:val="center"/>
          </w:tcPr>
          <w:p w:rsidR="00926AB2" w:rsidRDefault="009D058F" w:rsidP="00941C09">
            <w:pPr>
              <w:widowControl w:val="0"/>
              <w:tabs>
                <w:tab w:val="left" w:pos="567"/>
              </w:tabs>
              <w:autoSpaceDE w:val="0"/>
              <w:spacing w:before="120" w:after="120"/>
              <w:jc w:val="center"/>
              <w:rPr>
                <w:bCs/>
              </w:rPr>
            </w:pPr>
            <w:r>
              <w:rPr>
                <w:bCs/>
              </w:rPr>
              <w:t>R$ 1.</w:t>
            </w:r>
            <w:r w:rsidR="00D51EB9">
              <w:rPr>
                <w:bCs/>
              </w:rPr>
              <w:t>300,00</w:t>
            </w:r>
          </w:p>
        </w:tc>
      </w:tr>
      <w:tr w:rsidR="00BE7DEE" w:rsidTr="00941C09">
        <w:tc>
          <w:tcPr>
            <w:tcW w:w="3227" w:type="dxa"/>
            <w:vAlign w:val="center"/>
          </w:tcPr>
          <w:p w:rsidR="00BE7DEE" w:rsidRDefault="00BE7DEE" w:rsidP="00941C09">
            <w:pPr>
              <w:pStyle w:val="PargrafodaLista"/>
              <w:widowControl w:val="0"/>
              <w:numPr>
                <w:ilvl w:val="0"/>
                <w:numId w:val="10"/>
              </w:numPr>
              <w:tabs>
                <w:tab w:val="left" w:pos="567"/>
              </w:tabs>
              <w:autoSpaceDE w:val="0"/>
              <w:spacing w:before="120" w:after="120"/>
              <w:jc w:val="center"/>
              <w:rPr>
                <w:bCs/>
              </w:rPr>
            </w:pPr>
            <w:r>
              <w:rPr>
                <w:bCs/>
              </w:rPr>
              <w:t>Desenvolvimento rural – Margem Esquerda</w:t>
            </w:r>
          </w:p>
        </w:tc>
        <w:tc>
          <w:tcPr>
            <w:tcW w:w="3545" w:type="dxa"/>
            <w:vAlign w:val="center"/>
          </w:tcPr>
          <w:p w:rsidR="00BE7DEE" w:rsidRDefault="00BE7DEE" w:rsidP="00941C09">
            <w:pPr>
              <w:widowControl w:val="0"/>
              <w:tabs>
                <w:tab w:val="left" w:pos="567"/>
              </w:tabs>
              <w:autoSpaceDE w:val="0"/>
              <w:spacing w:before="120" w:after="120"/>
              <w:jc w:val="both"/>
              <w:rPr>
                <w:bCs/>
              </w:rPr>
            </w:pPr>
            <w:r>
              <w:rPr>
                <w:bCs/>
              </w:rPr>
              <w:t>Desenvolver atividades contínuas voltadas a organização da parte social dos produtores agrícolas do Bairro Pinheiro, através de reuniões e curso de capacitação da busca pela melhoria da renda agrícola e do produto.</w:t>
            </w:r>
          </w:p>
        </w:tc>
        <w:tc>
          <w:tcPr>
            <w:tcW w:w="2282" w:type="dxa"/>
            <w:vAlign w:val="center"/>
          </w:tcPr>
          <w:p w:rsidR="00BE7DEE" w:rsidRDefault="009D058F" w:rsidP="00941C09">
            <w:pPr>
              <w:widowControl w:val="0"/>
              <w:tabs>
                <w:tab w:val="left" w:pos="567"/>
              </w:tabs>
              <w:autoSpaceDE w:val="0"/>
              <w:spacing w:before="120" w:after="120"/>
              <w:jc w:val="center"/>
              <w:rPr>
                <w:bCs/>
              </w:rPr>
            </w:pPr>
            <w:r>
              <w:rPr>
                <w:bCs/>
              </w:rPr>
              <w:t>R$ 1.</w:t>
            </w:r>
            <w:r w:rsidR="00D51EB9">
              <w:rPr>
                <w:bCs/>
              </w:rPr>
              <w:t>300,00</w:t>
            </w:r>
          </w:p>
        </w:tc>
      </w:tr>
      <w:tr w:rsidR="00BE7DEE" w:rsidTr="00941C09">
        <w:tc>
          <w:tcPr>
            <w:tcW w:w="3227" w:type="dxa"/>
            <w:vAlign w:val="center"/>
          </w:tcPr>
          <w:p w:rsidR="00BE7DEE" w:rsidRDefault="00BE7DEE" w:rsidP="00941C09">
            <w:pPr>
              <w:pStyle w:val="PargrafodaLista"/>
              <w:widowControl w:val="0"/>
              <w:numPr>
                <w:ilvl w:val="0"/>
                <w:numId w:val="10"/>
              </w:numPr>
              <w:tabs>
                <w:tab w:val="left" w:pos="567"/>
              </w:tabs>
              <w:autoSpaceDE w:val="0"/>
              <w:spacing w:before="120" w:after="120"/>
              <w:jc w:val="center"/>
              <w:rPr>
                <w:bCs/>
              </w:rPr>
            </w:pPr>
            <w:r>
              <w:rPr>
                <w:bCs/>
              </w:rPr>
              <w:t>Desenvolvimento da piscicultora – Município de Lontras</w:t>
            </w:r>
          </w:p>
        </w:tc>
        <w:tc>
          <w:tcPr>
            <w:tcW w:w="3545" w:type="dxa"/>
            <w:vAlign w:val="center"/>
          </w:tcPr>
          <w:p w:rsidR="00BE7DEE" w:rsidRPr="00936FE3" w:rsidRDefault="00BE7DEE" w:rsidP="00941C09">
            <w:pPr>
              <w:widowControl w:val="0"/>
              <w:tabs>
                <w:tab w:val="left" w:pos="567"/>
              </w:tabs>
              <w:autoSpaceDE w:val="0"/>
              <w:spacing w:before="120" w:after="120"/>
              <w:jc w:val="both"/>
              <w:rPr>
                <w:bCs/>
              </w:rPr>
            </w:pPr>
            <w:r w:rsidRPr="00936FE3">
              <w:rPr>
                <w:bCs/>
              </w:rPr>
              <w:t xml:space="preserve">Desenvolver e incentivar a atividade de piscicultura realizada pelos produtores do Município de Lontras, auxiliando na manutenção dos viveiros de produção, bem como na facilitação e humanização da produção, fornecimento de material para divulgação e comercialização dos produtos, realização de eventos e promoção </w:t>
            </w:r>
            <w:r w:rsidRPr="00936FE3">
              <w:rPr>
                <w:bCs/>
              </w:rPr>
              <w:lastRenderedPageBreak/>
              <w:t>cursos de aperfeiçoamento.</w:t>
            </w:r>
          </w:p>
        </w:tc>
        <w:tc>
          <w:tcPr>
            <w:tcW w:w="2282" w:type="dxa"/>
            <w:vAlign w:val="center"/>
          </w:tcPr>
          <w:p w:rsidR="00BE7DEE" w:rsidRPr="00936FE3" w:rsidRDefault="009D058F" w:rsidP="00941C09">
            <w:pPr>
              <w:widowControl w:val="0"/>
              <w:tabs>
                <w:tab w:val="left" w:pos="567"/>
              </w:tabs>
              <w:autoSpaceDE w:val="0"/>
              <w:spacing w:before="120" w:after="120"/>
              <w:jc w:val="center"/>
              <w:rPr>
                <w:bCs/>
              </w:rPr>
            </w:pPr>
            <w:r>
              <w:rPr>
                <w:bCs/>
              </w:rPr>
              <w:lastRenderedPageBreak/>
              <w:t>R$ 1.</w:t>
            </w:r>
            <w:r w:rsidR="00D51EB9">
              <w:rPr>
                <w:bCs/>
              </w:rPr>
              <w:t>300,00</w:t>
            </w:r>
          </w:p>
        </w:tc>
      </w:tr>
      <w:tr w:rsidR="00BE7DEE" w:rsidTr="00941C09">
        <w:tc>
          <w:tcPr>
            <w:tcW w:w="3227" w:type="dxa"/>
            <w:vAlign w:val="center"/>
          </w:tcPr>
          <w:p w:rsidR="00BE7DEE" w:rsidRDefault="00BE7DEE" w:rsidP="00941C09">
            <w:pPr>
              <w:pStyle w:val="PargrafodaLista"/>
              <w:widowControl w:val="0"/>
              <w:numPr>
                <w:ilvl w:val="0"/>
                <w:numId w:val="10"/>
              </w:numPr>
              <w:tabs>
                <w:tab w:val="left" w:pos="567"/>
              </w:tabs>
              <w:autoSpaceDE w:val="0"/>
              <w:spacing w:before="120" w:after="120"/>
              <w:jc w:val="center"/>
              <w:rPr>
                <w:bCs/>
              </w:rPr>
            </w:pPr>
            <w:r>
              <w:rPr>
                <w:bCs/>
              </w:rPr>
              <w:lastRenderedPageBreak/>
              <w:t>Desenvolvimento da apicultura – Município de Lontras</w:t>
            </w:r>
          </w:p>
        </w:tc>
        <w:tc>
          <w:tcPr>
            <w:tcW w:w="3545" w:type="dxa"/>
            <w:vAlign w:val="center"/>
          </w:tcPr>
          <w:p w:rsidR="00BE7DEE" w:rsidRPr="00936FE3" w:rsidRDefault="00BE7DEE" w:rsidP="00941C09">
            <w:pPr>
              <w:widowControl w:val="0"/>
              <w:tabs>
                <w:tab w:val="left" w:pos="567"/>
              </w:tabs>
              <w:autoSpaceDE w:val="0"/>
              <w:spacing w:before="120" w:after="120"/>
              <w:jc w:val="both"/>
              <w:rPr>
                <w:bCs/>
              </w:rPr>
            </w:pPr>
            <w:r w:rsidRPr="00936FE3">
              <w:rPr>
                <w:bCs/>
              </w:rPr>
              <w:t>Desenvolver e incentivar a atividade apícola realizada pelos produtores do Município de Lontras, auxiliando na manutenção da produção, fornecimento de material para divulgação e comercialização dos produtos, e promoção cursos de aperfeiçoamento.</w:t>
            </w:r>
          </w:p>
        </w:tc>
        <w:tc>
          <w:tcPr>
            <w:tcW w:w="2282" w:type="dxa"/>
            <w:vAlign w:val="center"/>
          </w:tcPr>
          <w:p w:rsidR="00BE7DEE" w:rsidRPr="00936FE3" w:rsidRDefault="009D058F" w:rsidP="00941C09">
            <w:pPr>
              <w:widowControl w:val="0"/>
              <w:tabs>
                <w:tab w:val="left" w:pos="567"/>
              </w:tabs>
              <w:autoSpaceDE w:val="0"/>
              <w:spacing w:before="120" w:after="120"/>
              <w:jc w:val="center"/>
              <w:rPr>
                <w:bCs/>
              </w:rPr>
            </w:pPr>
            <w:r>
              <w:rPr>
                <w:bCs/>
              </w:rPr>
              <w:t>R$ 1.</w:t>
            </w:r>
            <w:r w:rsidR="00D51EB9">
              <w:rPr>
                <w:bCs/>
              </w:rPr>
              <w:t>300,00</w:t>
            </w:r>
          </w:p>
        </w:tc>
      </w:tr>
      <w:tr w:rsidR="00BE7DEE" w:rsidTr="00941C09">
        <w:tc>
          <w:tcPr>
            <w:tcW w:w="3227" w:type="dxa"/>
            <w:vAlign w:val="center"/>
          </w:tcPr>
          <w:p w:rsidR="00BE7DEE" w:rsidRDefault="00BE7DEE" w:rsidP="00941C09">
            <w:pPr>
              <w:pStyle w:val="PargrafodaLista"/>
              <w:widowControl w:val="0"/>
              <w:numPr>
                <w:ilvl w:val="0"/>
                <w:numId w:val="10"/>
              </w:numPr>
              <w:tabs>
                <w:tab w:val="left" w:pos="567"/>
              </w:tabs>
              <w:autoSpaceDE w:val="0"/>
              <w:spacing w:before="120" w:after="120"/>
              <w:jc w:val="center"/>
              <w:rPr>
                <w:bCs/>
              </w:rPr>
            </w:pPr>
            <w:r>
              <w:rPr>
                <w:bCs/>
              </w:rPr>
              <w:t xml:space="preserve">Desenvolvimento do </w:t>
            </w:r>
            <w:proofErr w:type="spellStart"/>
            <w:r>
              <w:rPr>
                <w:bCs/>
              </w:rPr>
              <w:t>agroartesanato</w:t>
            </w:r>
            <w:proofErr w:type="spellEnd"/>
            <w:r>
              <w:rPr>
                <w:bCs/>
              </w:rPr>
              <w:t xml:space="preserve"> - Município de Lontras</w:t>
            </w:r>
          </w:p>
        </w:tc>
        <w:tc>
          <w:tcPr>
            <w:tcW w:w="3545" w:type="dxa"/>
            <w:vAlign w:val="center"/>
          </w:tcPr>
          <w:p w:rsidR="00BE7DEE" w:rsidRPr="00936FE3" w:rsidRDefault="00BE7DEE" w:rsidP="00941C09">
            <w:pPr>
              <w:widowControl w:val="0"/>
              <w:tabs>
                <w:tab w:val="left" w:pos="567"/>
              </w:tabs>
              <w:autoSpaceDE w:val="0"/>
              <w:spacing w:before="120" w:after="120"/>
              <w:jc w:val="both"/>
              <w:rPr>
                <w:bCs/>
              </w:rPr>
            </w:pPr>
            <w:r w:rsidRPr="00936FE3">
              <w:rPr>
                <w:bCs/>
              </w:rPr>
              <w:t xml:space="preserve">Desenvolver e incentivar </w:t>
            </w:r>
            <w:r>
              <w:rPr>
                <w:bCs/>
              </w:rPr>
              <w:t xml:space="preserve">o </w:t>
            </w:r>
            <w:proofErr w:type="spellStart"/>
            <w:r>
              <w:rPr>
                <w:bCs/>
              </w:rPr>
              <w:t>agroartesanato</w:t>
            </w:r>
            <w:proofErr w:type="spellEnd"/>
            <w:r w:rsidRPr="00936FE3">
              <w:rPr>
                <w:bCs/>
              </w:rPr>
              <w:t xml:space="preserve"> realizad</w:t>
            </w:r>
            <w:r>
              <w:rPr>
                <w:bCs/>
              </w:rPr>
              <w:t>o</w:t>
            </w:r>
            <w:r w:rsidRPr="00936FE3">
              <w:rPr>
                <w:bCs/>
              </w:rPr>
              <w:t xml:space="preserve"> </w:t>
            </w:r>
            <w:r>
              <w:rPr>
                <w:bCs/>
              </w:rPr>
              <w:t>no</w:t>
            </w:r>
            <w:r w:rsidRPr="00936FE3">
              <w:rPr>
                <w:bCs/>
              </w:rPr>
              <w:t xml:space="preserve"> Município de Lontras, auxiliando na manutenção da produção, </w:t>
            </w:r>
            <w:r>
              <w:rPr>
                <w:bCs/>
              </w:rPr>
              <w:t>na</w:t>
            </w:r>
            <w:r w:rsidRPr="00936FE3">
              <w:rPr>
                <w:bCs/>
              </w:rPr>
              <w:t xml:space="preserve"> divulgação e comercialização dos produtos, e promoção cursos de aperfeiçoamento.</w:t>
            </w:r>
          </w:p>
        </w:tc>
        <w:tc>
          <w:tcPr>
            <w:tcW w:w="2282" w:type="dxa"/>
            <w:vAlign w:val="center"/>
          </w:tcPr>
          <w:p w:rsidR="00BE7DEE" w:rsidRPr="00936FE3" w:rsidRDefault="00BE7DEE" w:rsidP="00941C09">
            <w:pPr>
              <w:widowControl w:val="0"/>
              <w:tabs>
                <w:tab w:val="left" w:pos="567"/>
              </w:tabs>
              <w:autoSpaceDE w:val="0"/>
              <w:spacing w:before="120" w:after="120"/>
              <w:jc w:val="center"/>
              <w:rPr>
                <w:bCs/>
              </w:rPr>
            </w:pPr>
            <w:r>
              <w:rPr>
                <w:bCs/>
              </w:rPr>
              <w:t>R$ 1.</w:t>
            </w:r>
            <w:r w:rsidR="00D51EB9">
              <w:rPr>
                <w:bCs/>
              </w:rPr>
              <w:t>300,00</w:t>
            </w:r>
          </w:p>
        </w:tc>
      </w:tr>
    </w:tbl>
    <w:p w:rsidR="00154D28" w:rsidRPr="003F2AB4" w:rsidRDefault="00154D28" w:rsidP="003F2AB4">
      <w:pPr>
        <w:spacing w:before="120" w:after="120"/>
        <w:jc w:val="both"/>
        <w:rPr>
          <w:b/>
        </w:rPr>
      </w:pPr>
    </w:p>
    <w:p w:rsidR="00D36702" w:rsidRPr="003F2AB4" w:rsidRDefault="000F54BB" w:rsidP="003F2AB4">
      <w:pPr>
        <w:tabs>
          <w:tab w:val="left" w:pos="567"/>
        </w:tabs>
        <w:spacing w:before="120" w:after="120"/>
        <w:jc w:val="both"/>
        <w:rPr>
          <w:bCs/>
        </w:rPr>
      </w:pPr>
      <w:r w:rsidRPr="003F2AB4">
        <w:rPr>
          <w:b/>
          <w:bCs/>
        </w:rPr>
        <w:t>2.2.</w:t>
      </w:r>
      <w:r w:rsidRPr="003F2AB4">
        <w:rPr>
          <w:bCs/>
        </w:rPr>
        <w:t xml:space="preserve"> </w:t>
      </w:r>
      <w:r w:rsidRPr="003F2AB4">
        <w:rPr>
          <w:bCs/>
        </w:rPr>
        <w:tab/>
      </w:r>
      <w:r w:rsidR="00D36702" w:rsidRPr="003F2AB4">
        <w:rPr>
          <w:bCs/>
        </w:rPr>
        <w:t>Objetivos específic</w:t>
      </w:r>
      <w:r w:rsidR="00606EAE">
        <w:rPr>
          <w:bCs/>
        </w:rPr>
        <w:t>os da parceria referente aos itens 1,2,3,4,5 e 6:</w:t>
      </w:r>
    </w:p>
    <w:p w:rsidR="00D36702" w:rsidRDefault="00BA7AE0" w:rsidP="003F2AB4">
      <w:pPr>
        <w:tabs>
          <w:tab w:val="left" w:pos="993"/>
        </w:tabs>
        <w:spacing w:before="120" w:after="120"/>
        <w:ind w:firstLine="567"/>
        <w:jc w:val="both"/>
        <w:rPr>
          <w:color w:val="000000"/>
          <w:lang w:eastAsia="pt-BR"/>
        </w:rPr>
      </w:pPr>
      <w:r>
        <w:rPr>
          <w:color w:val="000000"/>
          <w:lang w:eastAsia="pt-BR"/>
        </w:rPr>
        <w:t xml:space="preserve">a) </w:t>
      </w:r>
      <w:r>
        <w:rPr>
          <w:color w:val="000000"/>
          <w:lang w:eastAsia="pt-BR"/>
        </w:rPr>
        <w:tab/>
      </w:r>
      <w:r w:rsidR="00606EAE">
        <w:rPr>
          <w:color w:val="000000"/>
          <w:lang w:eastAsia="pt-BR"/>
        </w:rPr>
        <w:t>Reunir os associados com a finalidade de estabelecer metas de ações para conscientização da eficácia com relação ao associativismo;</w:t>
      </w:r>
    </w:p>
    <w:p w:rsidR="00606EAE" w:rsidRDefault="00606EAE" w:rsidP="001D6869">
      <w:pPr>
        <w:tabs>
          <w:tab w:val="left" w:pos="993"/>
        </w:tabs>
        <w:spacing w:before="120" w:after="120"/>
        <w:ind w:firstLine="567"/>
        <w:jc w:val="both"/>
        <w:rPr>
          <w:color w:val="000000"/>
          <w:lang w:eastAsia="pt-BR"/>
        </w:rPr>
      </w:pPr>
      <w:r>
        <w:rPr>
          <w:color w:val="000000"/>
          <w:lang w:eastAsia="pt-BR"/>
        </w:rPr>
        <w:t>b) Prestação de serviços de preparação de solo, adubação, distribuição de calcário</w:t>
      </w:r>
      <w:r w:rsidR="001D6869">
        <w:rPr>
          <w:color w:val="000000"/>
          <w:lang w:eastAsia="pt-BR"/>
        </w:rPr>
        <w:t>, colheita e</w:t>
      </w:r>
      <w:r>
        <w:rPr>
          <w:color w:val="000000"/>
          <w:lang w:eastAsia="pt-BR"/>
        </w:rPr>
        <w:t xml:space="preserve"> </w:t>
      </w:r>
      <w:r w:rsidR="001D6869">
        <w:rPr>
          <w:color w:val="000000"/>
          <w:lang w:eastAsia="pt-BR"/>
        </w:rPr>
        <w:t>armazenamento de forragens;</w:t>
      </w:r>
    </w:p>
    <w:p w:rsidR="00D36702" w:rsidRPr="003F2AB4" w:rsidRDefault="00606EAE" w:rsidP="003F2AB4">
      <w:pPr>
        <w:tabs>
          <w:tab w:val="left" w:pos="993"/>
        </w:tabs>
        <w:spacing w:before="120" w:after="120"/>
        <w:ind w:firstLine="567"/>
        <w:jc w:val="both"/>
        <w:rPr>
          <w:lang w:eastAsia="pt-BR"/>
        </w:rPr>
      </w:pPr>
      <w:r>
        <w:rPr>
          <w:color w:val="000000"/>
          <w:lang w:eastAsia="pt-BR"/>
        </w:rPr>
        <w:t>c) Fiscalização e controle das horas de utilização dos equipamentos em cada propriedade rural atendida pela Associação;</w:t>
      </w:r>
    </w:p>
    <w:p w:rsidR="00D36702" w:rsidRDefault="001D6869" w:rsidP="003F2AB4">
      <w:pPr>
        <w:tabs>
          <w:tab w:val="left" w:pos="993"/>
        </w:tabs>
        <w:spacing w:before="120" w:after="120"/>
        <w:ind w:firstLine="567"/>
        <w:jc w:val="both"/>
        <w:rPr>
          <w:lang w:eastAsia="pt-BR"/>
        </w:rPr>
      </w:pPr>
      <w:r>
        <w:rPr>
          <w:lang w:eastAsia="pt-BR"/>
        </w:rPr>
        <w:t>c) Desenvolver o aperfeiçoamento através de capacitação técnica nas áreas de produção, conservação, comercialização, armazenamento de produtos e serviços oriundos da agricultura, e praticas de associativismo;</w:t>
      </w:r>
    </w:p>
    <w:p w:rsidR="001D6869" w:rsidRPr="003F2AB4" w:rsidRDefault="001D6869" w:rsidP="001D6869">
      <w:pPr>
        <w:tabs>
          <w:tab w:val="left" w:pos="567"/>
        </w:tabs>
        <w:spacing w:before="120" w:after="120"/>
        <w:jc w:val="both"/>
        <w:rPr>
          <w:bCs/>
        </w:rPr>
      </w:pPr>
      <w:r>
        <w:rPr>
          <w:b/>
          <w:bCs/>
        </w:rPr>
        <w:t>2.3</w:t>
      </w:r>
      <w:r w:rsidRPr="003F2AB4">
        <w:rPr>
          <w:b/>
          <w:bCs/>
        </w:rPr>
        <w:t>.</w:t>
      </w:r>
      <w:r w:rsidRPr="003F2AB4">
        <w:rPr>
          <w:bCs/>
        </w:rPr>
        <w:t xml:space="preserve"> </w:t>
      </w:r>
      <w:r w:rsidRPr="003F2AB4">
        <w:rPr>
          <w:bCs/>
        </w:rPr>
        <w:tab/>
        <w:t>Objetivos específic</w:t>
      </w:r>
      <w:r>
        <w:rPr>
          <w:bCs/>
        </w:rPr>
        <w:t>o</w:t>
      </w:r>
      <w:r w:rsidR="00260D12">
        <w:rPr>
          <w:bCs/>
        </w:rPr>
        <w:t>s da parceria referente aos item</w:t>
      </w:r>
      <w:r>
        <w:rPr>
          <w:bCs/>
        </w:rPr>
        <w:t xml:space="preserve"> 7</w:t>
      </w:r>
      <w:r w:rsidR="004B6DBE">
        <w:rPr>
          <w:bCs/>
        </w:rPr>
        <w:t xml:space="preserve"> e 8</w:t>
      </w:r>
      <w:r>
        <w:rPr>
          <w:bCs/>
        </w:rPr>
        <w:t>:</w:t>
      </w:r>
    </w:p>
    <w:p w:rsidR="001D6869" w:rsidRDefault="001D6869" w:rsidP="001D6869">
      <w:pPr>
        <w:tabs>
          <w:tab w:val="left" w:pos="993"/>
        </w:tabs>
        <w:spacing w:before="120" w:after="120"/>
        <w:ind w:firstLine="567"/>
        <w:jc w:val="both"/>
        <w:rPr>
          <w:color w:val="000000"/>
          <w:lang w:eastAsia="pt-BR"/>
        </w:rPr>
      </w:pPr>
      <w:r>
        <w:rPr>
          <w:color w:val="000000"/>
          <w:lang w:eastAsia="pt-BR"/>
        </w:rPr>
        <w:t xml:space="preserve">a) </w:t>
      </w:r>
      <w:r>
        <w:rPr>
          <w:color w:val="000000"/>
          <w:lang w:eastAsia="pt-BR"/>
        </w:rPr>
        <w:tab/>
        <w:t>Reunir os associados com a finalidade de estabelecer metas de ações para conscientização da eficácia com relação ao associativismo;</w:t>
      </w:r>
    </w:p>
    <w:p w:rsidR="001D6869" w:rsidRDefault="001D6869" w:rsidP="001D6869">
      <w:pPr>
        <w:tabs>
          <w:tab w:val="left" w:pos="993"/>
        </w:tabs>
        <w:spacing w:before="120" w:after="120"/>
        <w:ind w:firstLine="567"/>
        <w:jc w:val="both"/>
        <w:rPr>
          <w:lang w:eastAsia="pt-BR"/>
        </w:rPr>
      </w:pPr>
      <w:r>
        <w:rPr>
          <w:lang w:eastAsia="pt-BR"/>
        </w:rPr>
        <w:t>b) Desenvolver o aperfeiçoamento através de capacitação técnica nas áreas de produção, conservação, comercialização, armazenamento de produtos e serviços oriundos da agricultura, e praticas de associativismo;</w:t>
      </w:r>
    </w:p>
    <w:p w:rsidR="001D6869" w:rsidRDefault="001D6869" w:rsidP="001D6869">
      <w:pPr>
        <w:tabs>
          <w:tab w:val="left" w:pos="567"/>
        </w:tabs>
        <w:spacing w:before="120" w:after="120"/>
        <w:jc w:val="both"/>
        <w:rPr>
          <w:bCs/>
        </w:rPr>
      </w:pPr>
      <w:r>
        <w:rPr>
          <w:b/>
          <w:bCs/>
        </w:rPr>
        <w:lastRenderedPageBreak/>
        <w:t>2.4</w:t>
      </w:r>
      <w:r w:rsidRPr="003F2AB4">
        <w:rPr>
          <w:b/>
          <w:bCs/>
        </w:rPr>
        <w:t>.</w:t>
      </w:r>
      <w:r w:rsidRPr="003F2AB4">
        <w:rPr>
          <w:bCs/>
        </w:rPr>
        <w:t xml:space="preserve"> </w:t>
      </w:r>
      <w:r w:rsidRPr="003F2AB4">
        <w:rPr>
          <w:bCs/>
        </w:rPr>
        <w:tab/>
        <w:t>Objetivos específic</w:t>
      </w:r>
      <w:r>
        <w:rPr>
          <w:bCs/>
        </w:rPr>
        <w:t xml:space="preserve">os </w:t>
      </w:r>
      <w:r w:rsidR="00260D12">
        <w:rPr>
          <w:bCs/>
        </w:rPr>
        <w:t xml:space="preserve">da parceria referente ao item </w:t>
      </w:r>
      <w:r w:rsidR="004B6DBE">
        <w:rPr>
          <w:bCs/>
        </w:rPr>
        <w:t>9</w:t>
      </w:r>
      <w:r>
        <w:rPr>
          <w:bCs/>
        </w:rPr>
        <w:t>:</w:t>
      </w:r>
    </w:p>
    <w:p w:rsidR="00260D12" w:rsidRDefault="00260D12" w:rsidP="00260D12">
      <w:pPr>
        <w:tabs>
          <w:tab w:val="left" w:pos="993"/>
        </w:tabs>
        <w:spacing w:before="120" w:after="120"/>
        <w:ind w:firstLine="567"/>
        <w:jc w:val="both"/>
        <w:rPr>
          <w:color w:val="000000"/>
          <w:lang w:eastAsia="pt-BR"/>
        </w:rPr>
      </w:pPr>
      <w:r>
        <w:rPr>
          <w:color w:val="000000"/>
          <w:lang w:eastAsia="pt-BR"/>
        </w:rPr>
        <w:t xml:space="preserve">a) </w:t>
      </w:r>
      <w:r>
        <w:rPr>
          <w:color w:val="000000"/>
          <w:lang w:eastAsia="pt-BR"/>
        </w:rPr>
        <w:tab/>
        <w:t>Reunir os associados com a finalidade de estabelecer metas de ações para conscientização da eficácia com relação ao associativismo;</w:t>
      </w:r>
    </w:p>
    <w:p w:rsidR="00260D12" w:rsidRDefault="00260D12" w:rsidP="00260D12">
      <w:pPr>
        <w:tabs>
          <w:tab w:val="left" w:pos="993"/>
        </w:tabs>
        <w:spacing w:before="120" w:after="120"/>
        <w:ind w:firstLine="567"/>
        <w:jc w:val="both"/>
        <w:rPr>
          <w:bCs/>
        </w:rPr>
      </w:pPr>
      <w:r>
        <w:rPr>
          <w:color w:val="000000"/>
          <w:lang w:eastAsia="pt-BR"/>
        </w:rPr>
        <w:t xml:space="preserve">b) </w:t>
      </w:r>
      <w:r w:rsidRPr="00936FE3">
        <w:rPr>
          <w:bCs/>
        </w:rPr>
        <w:t>Desenvolver e incentivar a atividade de piscicultura realizada pelos produtores do Município de Lontras</w:t>
      </w:r>
      <w:r w:rsidR="004B6DBE">
        <w:rPr>
          <w:bCs/>
        </w:rPr>
        <w:t>, objetivando a manu</w:t>
      </w:r>
      <w:r>
        <w:rPr>
          <w:bCs/>
        </w:rPr>
        <w:t>tenção dos viveiros de produção;</w:t>
      </w:r>
    </w:p>
    <w:p w:rsidR="00260D12" w:rsidRDefault="00260D12" w:rsidP="00260D12">
      <w:pPr>
        <w:tabs>
          <w:tab w:val="left" w:pos="993"/>
        </w:tabs>
        <w:spacing w:before="120" w:after="120"/>
        <w:ind w:firstLine="567"/>
        <w:jc w:val="both"/>
        <w:rPr>
          <w:color w:val="000000"/>
          <w:lang w:eastAsia="pt-BR"/>
        </w:rPr>
      </w:pPr>
      <w:r>
        <w:rPr>
          <w:bCs/>
        </w:rPr>
        <w:t>c)</w:t>
      </w:r>
      <w:r w:rsidRPr="00936FE3">
        <w:rPr>
          <w:bCs/>
        </w:rPr>
        <w:t xml:space="preserve"> </w:t>
      </w:r>
      <w:r>
        <w:rPr>
          <w:bCs/>
        </w:rPr>
        <w:t>F</w:t>
      </w:r>
      <w:r w:rsidRPr="00936FE3">
        <w:rPr>
          <w:bCs/>
        </w:rPr>
        <w:t xml:space="preserve">ornecimento de material para divulgação e comercialização dos produtos, realização de eventos e promoção cursos de aperfeiçoamento.  </w:t>
      </w:r>
    </w:p>
    <w:p w:rsidR="00260D12" w:rsidRDefault="00260D12" w:rsidP="00260D12">
      <w:pPr>
        <w:tabs>
          <w:tab w:val="left" w:pos="993"/>
        </w:tabs>
        <w:spacing w:before="120" w:after="120"/>
        <w:ind w:firstLine="567"/>
        <w:jc w:val="both"/>
        <w:rPr>
          <w:color w:val="000000"/>
          <w:lang w:eastAsia="pt-BR"/>
        </w:rPr>
      </w:pPr>
      <w:r>
        <w:rPr>
          <w:color w:val="000000"/>
          <w:lang w:eastAsia="pt-BR"/>
        </w:rPr>
        <w:t>c)</w:t>
      </w:r>
      <w:r w:rsidRPr="00260D12">
        <w:rPr>
          <w:bCs/>
        </w:rPr>
        <w:t xml:space="preserve"> </w:t>
      </w:r>
      <w:r w:rsidR="004B6DBE">
        <w:rPr>
          <w:bCs/>
        </w:rPr>
        <w:t>H</w:t>
      </w:r>
      <w:r>
        <w:rPr>
          <w:color w:val="000000"/>
          <w:lang w:eastAsia="pt-BR"/>
        </w:rPr>
        <w:t>umaniza</w:t>
      </w:r>
      <w:r w:rsidR="004B6DBE">
        <w:rPr>
          <w:color w:val="000000"/>
          <w:lang w:eastAsia="pt-BR"/>
        </w:rPr>
        <w:t>ção d</w:t>
      </w:r>
      <w:r>
        <w:rPr>
          <w:color w:val="000000"/>
          <w:lang w:eastAsia="pt-BR"/>
        </w:rPr>
        <w:t>a mão de obra empregada, favorecendo uma melhor qualidade do pescar;</w:t>
      </w:r>
    </w:p>
    <w:p w:rsidR="00342309" w:rsidRDefault="00342309" w:rsidP="00260D12">
      <w:pPr>
        <w:tabs>
          <w:tab w:val="left" w:pos="993"/>
        </w:tabs>
        <w:spacing w:before="120" w:after="120"/>
        <w:ind w:firstLine="567"/>
        <w:jc w:val="both"/>
        <w:rPr>
          <w:color w:val="000000"/>
          <w:lang w:eastAsia="pt-BR"/>
        </w:rPr>
      </w:pPr>
    </w:p>
    <w:p w:rsidR="00260D12" w:rsidRDefault="00260D12" w:rsidP="00260D12">
      <w:pPr>
        <w:tabs>
          <w:tab w:val="left" w:pos="567"/>
        </w:tabs>
        <w:spacing w:before="120" w:after="120"/>
        <w:jc w:val="both"/>
        <w:rPr>
          <w:bCs/>
        </w:rPr>
      </w:pPr>
      <w:r>
        <w:rPr>
          <w:b/>
          <w:bCs/>
        </w:rPr>
        <w:t>2.5</w:t>
      </w:r>
      <w:r w:rsidRPr="003F2AB4">
        <w:rPr>
          <w:b/>
          <w:bCs/>
        </w:rPr>
        <w:t>.</w:t>
      </w:r>
      <w:r w:rsidRPr="003F2AB4">
        <w:rPr>
          <w:bCs/>
        </w:rPr>
        <w:t xml:space="preserve"> </w:t>
      </w:r>
      <w:r w:rsidRPr="003F2AB4">
        <w:rPr>
          <w:bCs/>
        </w:rPr>
        <w:tab/>
        <w:t>Objetivos específic</w:t>
      </w:r>
      <w:r>
        <w:rPr>
          <w:bCs/>
        </w:rPr>
        <w:t xml:space="preserve">os da parceria referente ao item </w:t>
      </w:r>
      <w:r w:rsidR="004B6DBE">
        <w:rPr>
          <w:bCs/>
        </w:rPr>
        <w:t>10</w:t>
      </w:r>
      <w:r>
        <w:rPr>
          <w:bCs/>
        </w:rPr>
        <w:t>:</w:t>
      </w:r>
    </w:p>
    <w:p w:rsidR="00260D12" w:rsidRDefault="00260D12" w:rsidP="00260D12">
      <w:pPr>
        <w:tabs>
          <w:tab w:val="left" w:pos="993"/>
        </w:tabs>
        <w:spacing w:before="120" w:after="120"/>
        <w:ind w:firstLine="567"/>
        <w:jc w:val="both"/>
        <w:rPr>
          <w:color w:val="000000"/>
          <w:lang w:eastAsia="pt-BR"/>
        </w:rPr>
      </w:pPr>
      <w:r>
        <w:rPr>
          <w:color w:val="000000"/>
          <w:lang w:eastAsia="pt-BR"/>
        </w:rPr>
        <w:t xml:space="preserve">a) </w:t>
      </w:r>
      <w:r>
        <w:rPr>
          <w:color w:val="000000"/>
          <w:lang w:eastAsia="pt-BR"/>
        </w:rPr>
        <w:tab/>
        <w:t>Reunir os associados com a finalidade de estabelecer metas de ações para conscientização da eficácia com relação ao associativismo;</w:t>
      </w:r>
    </w:p>
    <w:p w:rsidR="00303EEE" w:rsidRDefault="00260D12" w:rsidP="00260D12">
      <w:pPr>
        <w:tabs>
          <w:tab w:val="left" w:pos="993"/>
        </w:tabs>
        <w:spacing w:before="120" w:after="120"/>
        <w:ind w:firstLine="567"/>
        <w:jc w:val="both"/>
        <w:rPr>
          <w:bCs/>
        </w:rPr>
      </w:pPr>
      <w:r>
        <w:rPr>
          <w:bCs/>
        </w:rPr>
        <w:t xml:space="preserve">b) </w:t>
      </w:r>
      <w:r w:rsidRPr="00936FE3">
        <w:rPr>
          <w:bCs/>
        </w:rPr>
        <w:t xml:space="preserve">Desenvolver e incentivar a atividade apícola realizada pelos produtores do Município de Lontras, </w:t>
      </w:r>
      <w:r w:rsidR="00303EEE">
        <w:rPr>
          <w:bCs/>
        </w:rPr>
        <w:t xml:space="preserve">beneficiamento do mel, a fim de </w:t>
      </w:r>
      <w:r w:rsidRPr="00936FE3">
        <w:rPr>
          <w:bCs/>
        </w:rPr>
        <w:t>auxili</w:t>
      </w:r>
      <w:r w:rsidR="00303EEE">
        <w:rPr>
          <w:bCs/>
        </w:rPr>
        <w:t>ar na manutenção da produção;</w:t>
      </w:r>
    </w:p>
    <w:p w:rsidR="00260D12" w:rsidRDefault="00303EEE" w:rsidP="00260D12">
      <w:pPr>
        <w:tabs>
          <w:tab w:val="left" w:pos="993"/>
        </w:tabs>
        <w:spacing w:before="120" w:after="120"/>
        <w:ind w:firstLine="567"/>
        <w:jc w:val="both"/>
        <w:rPr>
          <w:bCs/>
        </w:rPr>
      </w:pPr>
      <w:r>
        <w:rPr>
          <w:bCs/>
        </w:rPr>
        <w:t>c) F</w:t>
      </w:r>
      <w:r w:rsidR="00260D12" w:rsidRPr="00936FE3">
        <w:rPr>
          <w:bCs/>
        </w:rPr>
        <w:t>ornecimento de material para divulgação e comercialização dos produtos, e promo</w:t>
      </w:r>
      <w:r>
        <w:rPr>
          <w:bCs/>
        </w:rPr>
        <w:t>ção cursos de aperfeiçoamento.</w:t>
      </w:r>
    </w:p>
    <w:p w:rsidR="00303EEE" w:rsidRDefault="00303EEE" w:rsidP="00260D12">
      <w:pPr>
        <w:tabs>
          <w:tab w:val="left" w:pos="993"/>
        </w:tabs>
        <w:spacing w:before="120" w:after="120"/>
        <w:ind w:firstLine="567"/>
        <w:jc w:val="both"/>
        <w:rPr>
          <w:bCs/>
        </w:rPr>
      </w:pPr>
      <w:r>
        <w:rPr>
          <w:bCs/>
        </w:rPr>
        <w:t xml:space="preserve">d) Inspeção dos produtos comercializados pelos associados, através do SIF – Serviço de Inspeção Federal em parceria com o Ministério da Agricultura; </w:t>
      </w:r>
    </w:p>
    <w:p w:rsidR="00342309" w:rsidRDefault="00342309" w:rsidP="00260D12">
      <w:pPr>
        <w:tabs>
          <w:tab w:val="left" w:pos="993"/>
        </w:tabs>
        <w:spacing w:before="120" w:after="120"/>
        <w:ind w:firstLine="567"/>
        <w:jc w:val="both"/>
        <w:rPr>
          <w:bCs/>
        </w:rPr>
      </w:pPr>
    </w:p>
    <w:p w:rsidR="00303EEE" w:rsidRDefault="00303EEE" w:rsidP="00303EEE">
      <w:pPr>
        <w:tabs>
          <w:tab w:val="left" w:pos="567"/>
        </w:tabs>
        <w:spacing w:before="120" w:after="120"/>
        <w:jc w:val="both"/>
        <w:rPr>
          <w:bCs/>
        </w:rPr>
      </w:pPr>
      <w:r>
        <w:rPr>
          <w:b/>
          <w:bCs/>
        </w:rPr>
        <w:t>2.6</w:t>
      </w:r>
      <w:r w:rsidRPr="003F2AB4">
        <w:rPr>
          <w:b/>
          <w:bCs/>
        </w:rPr>
        <w:t>.</w:t>
      </w:r>
      <w:r w:rsidRPr="003F2AB4">
        <w:rPr>
          <w:bCs/>
        </w:rPr>
        <w:t xml:space="preserve"> </w:t>
      </w:r>
      <w:r w:rsidRPr="003F2AB4">
        <w:rPr>
          <w:bCs/>
        </w:rPr>
        <w:tab/>
        <w:t>Objetivos específic</w:t>
      </w:r>
      <w:r>
        <w:rPr>
          <w:bCs/>
        </w:rPr>
        <w:t xml:space="preserve">os da parceria referente ao item </w:t>
      </w:r>
      <w:r w:rsidR="004B6DBE">
        <w:rPr>
          <w:bCs/>
        </w:rPr>
        <w:t>11</w:t>
      </w:r>
      <w:r>
        <w:rPr>
          <w:bCs/>
        </w:rPr>
        <w:t>:</w:t>
      </w:r>
    </w:p>
    <w:p w:rsidR="00303EEE" w:rsidRDefault="00303EEE" w:rsidP="00303EEE">
      <w:pPr>
        <w:tabs>
          <w:tab w:val="left" w:pos="993"/>
        </w:tabs>
        <w:spacing w:before="120" w:after="120"/>
        <w:ind w:firstLine="567"/>
        <w:jc w:val="both"/>
        <w:rPr>
          <w:color w:val="000000"/>
          <w:lang w:eastAsia="pt-BR"/>
        </w:rPr>
      </w:pPr>
      <w:r>
        <w:rPr>
          <w:color w:val="000000"/>
          <w:lang w:eastAsia="pt-BR"/>
        </w:rPr>
        <w:t xml:space="preserve">a) </w:t>
      </w:r>
      <w:r>
        <w:rPr>
          <w:color w:val="000000"/>
          <w:lang w:eastAsia="pt-BR"/>
        </w:rPr>
        <w:tab/>
        <w:t>Reunir os associados com a finalidade de estabelecer metas de ações para conscientização da eficácia com relação ao associativismo;</w:t>
      </w:r>
    </w:p>
    <w:p w:rsidR="00303EEE" w:rsidRDefault="00303EEE" w:rsidP="00303EEE">
      <w:pPr>
        <w:tabs>
          <w:tab w:val="left" w:pos="993"/>
        </w:tabs>
        <w:spacing w:before="120" w:after="120"/>
        <w:ind w:firstLine="567"/>
        <w:jc w:val="both"/>
        <w:rPr>
          <w:bCs/>
        </w:rPr>
      </w:pPr>
      <w:r>
        <w:rPr>
          <w:bCs/>
        </w:rPr>
        <w:t>b) F</w:t>
      </w:r>
      <w:r w:rsidRPr="00936FE3">
        <w:rPr>
          <w:bCs/>
        </w:rPr>
        <w:t xml:space="preserve">ornecimento de material </w:t>
      </w:r>
      <w:r>
        <w:rPr>
          <w:bCs/>
        </w:rPr>
        <w:t xml:space="preserve">de apoio </w:t>
      </w:r>
      <w:r w:rsidRPr="00936FE3">
        <w:rPr>
          <w:bCs/>
        </w:rPr>
        <w:t xml:space="preserve">para divulgação e comercialização dos produtos, </w:t>
      </w:r>
      <w:r>
        <w:rPr>
          <w:bCs/>
        </w:rPr>
        <w:t xml:space="preserve">através de feiras e exposições </w:t>
      </w:r>
      <w:proofErr w:type="spellStart"/>
      <w:r>
        <w:rPr>
          <w:bCs/>
        </w:rPr>
        <w:t>agroartesanais</w:t>
      </w:r>
      <w:proofErr w:type="spellEnd"/>
      <w:r>
        <w:rPr>
          <w:bCs/>
        </w:rPr>
        <w:t>;</w:t>
      </w:r>
    </w:p>
    <w:p w:rsidR="00303EEE" w:rsidRDefault="00303EEE" w:rsidP="00303EEE">
      <w:pPr>
        <w:tabs>
          <w:tab w:val="left" w:pos="993"/>
        </w:tabs>
        <w:spacing w:before="120" w:after="120"/>
        <w:ind w:firstLine="567"/>
        <w:jc w:val="both"/>
        <w:rPr>
          <w:color w:val="000000"/>
          <w:lang w:eastAsia="pt-BR"/>
        </w:rPr>
      </w:pPr>
      <w:r>
        <w:rPr>
          <w:bCs/>
        </w:rPr>
        <w:t xml:space="preserve">c) </w:t>
      </w:r>
      <w:r w:rsidRPr="00936FE3">
        <w:rPr>
          <w:bCs/>
        </w:rPr>
        <w:t xml:space="preserve"> </w:t>
      </w:r>
      <w:r>
        <w:rPr>
          <w:lang w:eastAsia="pt-BR"/>
        </w:rPr>
        <w:t>Desenvolver o aperfeiçoamento através de capacitação técnica.</w:t>
      </w:r>
    </w:p>
    <w:p w:rsidR="00303EEE" w:rsidRDefault="00303EEE" w:rsidP="00303EEE">
      <w:pPr>
        <w:tabs>
          <w:tab w:val="left" w:pos="993"/>
        </w:tabs>
        <w:spacing w:before="120" w:after="120"/>
        <w:ind w:firstLine="567"/>
        <w:jc w:val="both"/>
        <w:rPr>
          <w:color w:val="000000"/>
          <w:lang w:eastAsia="pt-BR"/>
        </w:rPr>
      </w:pPr>
    </w:p>
    <w:p w:rsidR="000F54BB" w:rsidRPr="003F2AB4" w:rsidRDefault="000F54BB" w:rsidP="003F2AB4">
      <w:pPr>
        <w:tabs>
          <w:tab w:val="left" w:pos="567"/>
        </w:tabs>
        <w:spacing w:before="120" w:after="120"/>
        <w:jc w:val="both"/>
        <w:rPr>
          <w:b/>
        </w:rPr>
      </w:pPr>
      <w:r w:rsidRPr="003F2AB4">
        <w:rPr>
          <w:b/>
        </w:rPr>
        <w:t xml:space="preserve">3. </w:t>
      </w:r>
      <w:r w:rsidRPr="003F2AB4">
        <w:rPr>
          <w:b/>
        </w:rPr>
        <w:tab/>
        <w:t>JUSTIFICATIVA</w:t>
      </w:r>
    </w:p>
    <w:p w:rsidR="00E87723" w:rsidRDefault="00E87723" w:rsidP="00E87723">
      <w:pPr>
        <w:ind w:firstLine="708"/>
        <w:jc w:val="both"/>
      </w:pPr>
      <w:r>
        <w:t>Localizado no Alto Vale do Itajaí em Santa Catarina o município de Lontras possui uma área total de 198,39 km</w:t>
      </w:r>
      <w:proofErr w:type="gramStart"/>
      <w:r>
        <w:t>2 ,</w:t>
      </w:r>
      <w:proofErr w:type="gramEnd"/>
      <w:r>
        <w:t xml:space="preserve"> sendo 18,79 Km² a área do perímetro urbano e 179,60 Km² de zona rural.  Pelos dados do Censo Demográfico 2010 do IBGE, Lontras possui uma população de 10.224 habitantes. Deste total, aproximadamente 68% corresponde à </w:t>
      </w:r>
      <w:r>
        <w:lastRenderedPageBreak/>
        <w:t xml:space="preserve">população urbana. Atualmente, a densidade demográfica bruta de Lontras é de 51,63 </w:t>
      </w:r>
      <w:proofErr w:type="spellStart"/>
      <w:r>
        <w:t>hab</w:t>
      </w:r>
      <w:proofErr w:type="spellEnd"/>
      <w:r>
        <w:t xml:space="preserve">/ km², considerando a área total do município. Em termos de divisão política, o município é dividido nas seguintes localidades, conforme Mapa Político: Cutias, Alto Cutias, Morro do </w:t>
      </w:r>
      <w:proofErr w:type="gramStart"/>
      <w:r>
        <w:t>Diogo  Dona</w:t>
      </w:r>
      <w:proofErr w:type="gramEnd"/>
      <w:r>
        <w:t xml:space="preserve"> Paula, Pinheiro, </w:t>
      </w:r>
      <w:proofErr w:type="spellStart"/>
      <w:r>
        <w:t>Pomerana</w:t>
      </w:r>
      <w:proofErr w:type="spellEnd"/>
      <w:r>
        <w:t xml:space="preserve"> , Dona Lúcia ,Concórdia, Braço Concórdia, Alto Concórdia, </w:t>
      </w:r>
      <w:proofErr w:type="spellStart"/>
      <w:r>
        <w:t>Lontrinhas</w:t>
      </w:r>
      <w:proofErr w:type="spellEnd"/>
      <w:r>
        <w:t>, Firma Rauh, Ribeirão do Salto, Salto Pilão, Morro do Raso, Alto Subida, Alto Atafona, Piava, Riachuelo e  Centro.</w:t>
      </w:r>
    </w:p>
    <w:p w:rsidR="00E87723" w:rsidRDefault="00E87723" w:rsidP="00E87723">
      <w:pPr>
        <w:ind w:firstLine="708"/>
        <w:jc w:val="both"/>
      </w:pPr>
      <w:r>
        <w:t>As propriedades agrícolas no município de Lontras são pequenas, usam basicamente a mão de obra familiar e a grande maioria dos usuários da terra são seus proprietários. Tem como principais culturas o milho, fumo, feijão, arroz irrigado, cebola, hortaliças, fruticultura e iniciando no cultivo da soja. Na pecuária tem destaque na produção de suíno, aves, peixes, mel bovinocultura de leite e corte.</w:t>
      </w:r>
    </w:p>
    <w:p w:rsidR="00E87723" w:rsidRDefault="00E87723" w:rsidP="00E87723">
      <w:pPr>
        <w:ind w:firstLine="708"/>
        <w:jc w:val="both"/>
      </w:pPr>
      <w:r>
        <w:t>Esses dados nos norteiam para um objetivo bem claro: É importante que a administração pública e a iniciativa privada procurem dar as condições adequadas ao agricultor para que esse permaneça na sua propriedade, produzindo o sustento de sua família, invista na agropecuária e proporcione, ao contrário do processo de descapitalização atual, um processo de crescimento técnico-financeiro em sua propriedade e ascensão social para sua família.</w:t>
      </w:r>
    </w:p>
    <w:p w:rsidR="00E87723" w:rsidRDefault="00E87723" w:rsidP="00E87723">
      <w:pPr>
        <w:ind w:firstLine="708"/>
        <w:jc w:val="both"/>
      </w:pPr>
      <w:r>
        <w:t>A problemática que leva o agricultor ao processo de descapitalização é considerada complexa, se observarmos que a produção num todo não é grande por unidade, e que as margens de lucro são cada vez mais estreitas, aliado ainda a redução da capacidade de trabalho e a difícil permanência de jovens na propriedade, facilmente notaremos que a qualidade social de vida do nosso agricultor é cada vez menor.</w:t>
      </w:r>
    </w:p>
    <w:p w:rsidR="00E87723" w:rsidRDefault="00E87723" w:rsidP="00E87723">
      <w:pPr>
        <w:ind w:firstLine="708"/>
        <w:jc w:val="both"/>
      </w:pPr>
      <w:r>
        <w:t>Neste contexto vê-se a importância da classe agricultora estar organizada em associações comunitária, e esta Associação desempenhar com excelência seu papel na busca e na prestação de serviços essências aos agricultores para o desempenho de suas atividades agrícolas.</w:t>
      </w:r>
    </w:p>
    <w:p w:rsidR="00E87723" w:rsidRDefault="00E87723" w:rsidP="00E87723">
      <w:pPr>
        <w:ind w:firstLine="708"/>
        <w:jc w:val="both"/>
      </w:pPr>
      <w:r>
        <w:t>Portanto faz-se necessário que a prefeitura municipal de Lontras dê o apoio financeiro necessário, para as associações comunitárias e específicas constituídas legalmente no município, possam desenvolver e prestar serviços aos produtores rurais do município, serviços esses que tendem a aumentar a produção e a produtividade das culturas exploradas, que facilitem a capacitação dos agricultores buscando novas tecnologias e o torne eficiente administrativamente e competitivo no mercado, agregando valor econômico aos seus produtos.</w:t>
      </w:r>
    </w:p>
    <w:p w:rsidR="000F54BB" w:rsidRPr="003F2AB4" w:rsidRDefault="000F54BB" w:rsidP="003F2AB4">
      <w:pPr>
        <w:widowControl w:val="0"/>
        <w:spacing w:before="120" w:after="120"/>
        <w:jc w:val="both"/>
        <w:rPr>
          <w:b/>
        </w:rPr>
      </w:pPr>
    </w:p>
    <w:p w:rsidR="000F54BB" w:rsidRPr="003F2AB4" w:rsidRDefault="000F54BB" w:rsidP="003F2AB4">
      <w:pPr>
        <w:widowControl w:val="0"/>
        <w:tabs>
          <w:tab w:val="left" w:pos="567"/>
        </w:tabs>
        <w:spacing w:before="120" w:after="120"/>
        <w:jc w:val="both"/>
        <w:rPr>
          <w:b/>
        </w:rPr>
      </w:pPr>
      <w:r w:rsidRPr="003F2AB4">
        <w:rPr>
          <w:b/>
        </w:rPr>
        <w:t xml:space="preserve">4. </w:t>
      </w:r>
      <w:r w:rsidRPr="003F2AB4">
        <w:rPr>
          <w:b/>
        </w:rPr>
        <w:tab/>
        <w:t xml:space="preserve">PARTICIPAÇÃO NO CHAMAMENTO </w:t>
      </w:r>
      <w:r w:rsidRPr="003F2AB4">
        <w:rPr>
          <w:b/>
          <w:bCs/>
        </w:rPr>
        <w:t>PÚBLICO</w:t>
      </w:r>
    </w:p>
    <w:p w:rsidR="00CA0384" w:rsidRDefault="000F54BB" w:rsidP="00377FD4">
      <w:pPr>
        <w:tabs>
          <w:tab w:val="left" w:pos="567"/>
        </w:tabs>
        <w:autoSpaceDE w:val="0"/>
        <w:spacing w:before="120" w:after="120"/>
        <w:contextualSpacing/>
        <w:jc w:val="both"/>
      </w:pPr>
      <w:r w:rsidRPr="003F2AB4">
        <w:rPr>
          <w:b/>
        </w:rPr>
        <w:t>4.1.</w:t>
      </w:r>
      <w:r w:rsidRPr="003F2AB4">
        <w:t xml:space="preserve"> </w:t>
      </w:r>
      <w:r w:rsidRPr="003F2AB4">
        <w:tab/>
        <w:t xml:space="preserve">Poderão participar deste Edital as </w:t>
      </w:r>
      <w:r w:rsidR="00BE736B" w:rsidRPr="003F2AB4">
        <w:t>organizações da sociedade civil (</w:t>
      </w:r>
      <w:proofErr w:type="spellStart"/>
      <w:r w:rsidR="00BE736B" w:rsidRPr="003F2AB4">
        <w:t>OSC</w:t>
      </w:r>
      <w:r w:rsidR="00237899" w:rsidRPr="003F2AB4">
        <w:t>s</w:t>
      </w:r>
      <w:proofErr w:type="spellEnd"/>
      <w:r w:rsidR="00BE736B" w:rsidRPr="003F2AB4">
        <w:t xml:space="preserve">), assim consideradas aquelas definidas pelo art. 2º, inciso I, alíneas “a”, “b” </w:t>
      </w:r>
      <w:r w:rsidR="00A61EA3" w:rsidRPr="003F2AB4">
        <w:t>ou</w:t>
      </w:r>
      <w:r w:rsidR="00BE736B" w:rsidRPr="003F2AB4">
        <w:t xml:space="preserve"> “c”, da Lei nº 13.019, de 2014 (com redação dada pela Lei nº 13.204, de </w:t>
      </w:r>
      <w:r w:rsidR="00A21F35">
        <w:t xml:space="preserve">14 de dezembro de </w:t>
      </w:r>
      <w:r w:rsidR="00BE736B" w:rsidRPr="003F2AB4">
        <w:t>2015)</w:t>
      </w:r>
      <w:r w:rsidR="00CA0384">
        <w:t>:</w:t>
      </w:r>
    </w:p>
    <w:p w:rsidR="00EF36AD" w:rsidRDefault="00EF36AD" w:rsidP="00377FD4">
      <w:pPr>
        <w:tabs>
          <w:tab w:val="left" w:pos="567"/>
        </w:tabs>
        <w:autoSpaceDE w:val="0"/>
        <w:spacing w:before="120" w:after="120"/>
        <w:contextualSpacing/>
        <w:jc w:val="both"/>
      </w:pPr>
    </w:p>
    <w:p w:rsidR="002B1652" w:rsidRDefault="002B1652" w:rsidP="002B1652">
      <w:pPr>
        <w:tabs>
          <w:tab w:val="left" w:pos="993"/>
        </w:tabs>
        <w:suppressAutoHyphens w:val="0"/>
        <w:spacing w:before="120" w:after="120"/>
        <w:ind w:firstLine="567"/>
        <w:contextualSpacing/>
        <w:jc w:val="both"/>
      </w:pPr>
      <w:r w:rsidRPr="00BC7814">
        <w:lastRenderedPageBreak/>
        <w:t xml:space="preserve">a) </w:t>
      </w:r>
      <w:r>
        <w:tab/>
      </w:r>
      <w:r w:rsidRPr="00BC7814">
        <w:t>entidade privada sem fins lucrativos (associação ou fundação) que não distribua entre os seus sócios ou associados, conselheiros, diretores, empregados, doadores ou terceiros eventuais resultados, sobras, excedentes operacionais, brutos ou líquidos, dividendos, isenções de qualquer natureza, participações ou parcelas do seu patrimônio, auferidos mediante o exercício de suas atividades, e que os aplique integralmente na consecução do respectivo objeto social, de forma imediata ou por meio da constituição de fundo p</w:t>
      </w:r>
      <w:r w:rsidR="00F26F5A">
        <w:t>atrimonial ou fundo de reserva;</w:t>
      </w:r>
    </w:p>
    <w:p w:rsidR="002B1652" w:rsidRDefault="002B1652" w:rsidP="002B1652">
      <w:pPr>
        <w:tabs>
          <w:tab w:val="left" w:pos="993"/>
        </w:tabs>
        <w:suppressAutoHyphens w:val="0"/>
        <w:spacing w:before="120" w:after="120"/>
        <w:ind w:firstLine="567"/>
        <w:contextualSpacing/>
        <w:jc w:val="both"/>
      </w:pPr>
    </w:p>
    <w:p w:rsidR="002B1652" w:rsidRDefault="002B1652" w:rsidP="002B1652">
      <w:pPr>
        <w:tabs>
          <w:tab w:val="left" w:pos="993"/>
        </w:tabs>
        <w:suppressAutoHyphens w:val="0"/>
        <w:spacing w:before="120" w:after="120"/>
        <w:ind w:firstLine="567"/>
        <w:contextualSpacing/>
        <w:jc w:val="both"/>
      </w:pPr>
      <w:r w:rsidRPr="00BC7814">
        <w:t xml:space="preserve">b) </w:t>
      </w:r>
      <w:r>
        <w:tab/>
      </w:r>
      <w:r w:rsidRPr="00BC7814">
        <w:t>as sociedades cooperativas previstas na Lei n</w:t>
      </w:r>
      <w:r>
        <w:t>º</w:t>
      </w:r>
      <w:r w:rsidRPr="00BC7814">
        <w:t xml:space="preserve"> 9.867, de 10 de novembro de 1999; as integradas por pessoas em situação de risco ou vulnerabilidade pessoal ou social; as alcançadas por programas e ações de combate à pobreza e de geração de trabalho e renda; as voltadas para fomento, educação e capacitação de trabalhadores rurais ou capacitação de agentes de assistência técnica e extensão rural; e as capacitadas para execução de atividades ou de projetos de interesse público e de cunho social; ou</w:t>
      </w:r>
    </w:p>
    <w:p w:rsidR="002B1652" w:rsidRPr="00BC7814" w:rsidRDefault="002B1652" w:rsidP="002B1652">
      <w:pPr>
        <w:tabs>
          <w:tab w:val="left" w:pos="993"/>
        </w:tabs>
        <w:suppressAutoHyphens w:val="0"/>
        <w:spacing w:before="120" w:after="120"/>
        <w:ind w:firstLine="567"/>
        <w:contextualSpacing/>
        <w:jc w:val="both"/>
      </w:pPr>
    </w:p>
    <w:p w:rsidR="002B1652" w:rsidRDefault="002B1652" w:rsidP="002B1652">
      <w:pPr>
        <w:tabs>
          <w:tab w:val="left" w:pos="993"/>
        </w:tabs>
        <w:suppressAutoHyphens w:val="0"/>
        <w:spacing w:before="120" w:after="120"/>
        <w:ind w:firstLine="567"/>
        <w:contextualSpacing/>
        <w:jc w:val="both"/>
      </w:pPr>
      <w:r w:rsidRPr="00BC7814">
        <w:t xml:space="preserve">c) </w:t>
      </w:r>
      <w:r>
        <w:tab/>
      </w:r>
      <w:r w:rsidRPr="00BC7814">
        <w:t>as organizações religiosas que se dediquem a atividades ou a projetos de interesse público e de cunho social distintas das destinadas a fins exclusivamente religiosos.</w:t>
      </w:r>
      <w:r w:rsidRPr="0088137E">
        <w:t> </w:t>
      </w:r>
    </w:p>
    <w:p w:rsidR="00BD5598" w:rsidRDefault="00CA0384" w:rsidP="00196787">
      <w:pPr>
        <w:suppressAutoHyphens w:val="0"/>
        <w:spacing w:before="225" w:after="225"/>
        <w:ind w:firstLine="525"/>
        <w:contextualSpacing/>
        <w:rPr>
          <w:color w:val="000000"/>
          <w:lang w:eastAsia="pt-BR"/>
        </w:rPr>
      </w:pPr>
      <w:r w:rsidRPr="00CA0384">
        <w:rPr>
          <w:color w:val="000000"/>
          <w:lang w:eastAsia="pt-BR"/>
        </w:rPr>
        <w:t xml:space="preserve">       </w:t>
      </w:r>
    </w:p>
    <w:p w:rsidR="000F54BB" w:rsidRDefault="00CA0384" w:rsidP="0049620F">
      <w:pPr>
        <w:tabs>
          <w:tab w:val="left" w:pos="567"/>
        </w:tabs>
        <w:suppressAutoHyphens w:val="0"/>
        <w:spacing w:before="225" w:after="225"/>
        <w:contextualSpacing/>
        <w:rPr>
          <w:color w:val="000000"/>
        </w:rPr>
      </w:pPr>
      <w:r w:rsidRPr="00EF36AD">
        <w:rPr>
          <w:b/>
        </w:rPr>
        <w:t>4.2.</w:t>
      </w:r>
      <w:r>
        <w:t xml:space="preserve"> </w:t>
      </w:r>
      <w:r>
        <w:tab/>
        <w:t xml:space="preserve">Para participar deste </w:t>
      </w:r>
      <w:r w:rsidR="0049620F">
        <w:t>E</w:t>
      </w:r>
      <w:r>
        <w:t>dital</w:t>
      </w:r>
      <w:r w:rsidR="0049620F">
        <w:t>,</w:t>
      </w:r>
      <w:r>
        <w:t xml:space="preserve"> a OSC deverá </w:t>
      </w:r>
      <w:r w:rsidR="000F54BB" w:rsidRPr="003F2AB4">
        <w:rPr>
          <w:color w:val="000000"/>
        </w:rPr>
        <w:t>cumpr</w:t>
      </w:r>
      <w:r>
        <w:rPr>
          <w:color w:val="000000"/>
        </w:rPr>
        <w:t>ir</w:t>
      </w:r>
      <w:r w:rsidR="000F54BB" w:rsidRPr="003F2AB4">
        <w:rPr>
          <w:color w:val="000000"/>
        </w:rPr>
        <w:t xml:space="preserve"> as seguintes exigências:</w:t>
      </w:r>
    </w:p>
    <w:p w:rsidR="00E161FA" w:rsidRPr="00EF36AD" w:rsidRDefault="00E161FA" w:rsidP="00196787">
      <w:pPr>
        <w:suppressAutoHyphens w:val="0"/>
        <w:spacing w:before="225" w:after="225"/>
        <w:contextualSpacing/>
      </w:pPr>
    </w:p>
    <w:p w:rsidR="00F162BE" w:rsidRDefault="009E00DD" w:rsidP="003F2AB4">
      <w:pPr>
        <w:numPr>
          <w:ilvl w:val="0"/>
          <w:numId w:val="3"/>
        </w:numPr>
        <w:tabs>
          <w:tab w:val="clear" w:pos="0"/>
          <w:tab w:val="num" w:pos="993"/>
        </w:tabs>
        <w:spacing w:before="120" w:after="120"/>
        <w:ind w:left="0" w:firstLine="567"/>
        <w:jc w:val="both"/>
      </w:pPr>
      <w:r>
        <w:t>Constantes no Decreto Municipal nº 038/2017;</w:t>
      </w:r>
    </w:p>
    <w:p w:rsidR="000F54BB" w:rsidRPr="003F2AB4" w:rsidRDefault="00F162BE" w:rsidP="003F2AB4">
      <w:pPr>
        <w:numPr>
          <w:ilvl w:val="0"/>
          <w:numId w:val="3"/>
        </w:numPr>
        <w:tabs>
          <w:tab w:val="clear" w:pos="0"/>
          <w:tab w:val="num" w:pos="993"/>
        </w:tabs>
        <w:spacing w:before="120" w:after="120"/>
        <w:ind w:left="0" w:firstLine="567"/>
        <w:jc w:val="both"/>
      </w:pPr>
      <w:r>
        <w:t>D</w:t>
      </w:r>
      <w:r w:rsidR="00A61EA3" w:rsidRPr="003F2AB4">
        <w:t>eclar</w:t>
      </w:r>
      <w:r w:rsidR="00CA0384">
        <w:t>ar</w:t>
      </w:r>
      <w:r w:rsidR="00A61EA3" w:rsidRPr="003F2AB4">
        <w:t>, conforme modelo constante no</w:t>
      </w:r>
      <w:r w:rsidR="00630D3A">
        <w:t xml:space="preserve"> </w:t>
      </w:r>
      <w:r w:rsidR="00630D3A" w:rsidRPr="009E00DD">
        <w:t>Anexo I – Declaração de Ciência e Concordância</w:t>
      </w:r>
      <w:r w:rsidR="00A61EA3" w:rsidRPr="009E00DD">
        <w:t>, que est</w:t>
      </w:r>
      <w:r w:rsidR="00CA0384" w:rsidRPr="009E00DD">
        <w:t>á</w:t>
      </w:r>
      <w:r w:rsidR="00A61EA3" w:rsidRPr="009E00DD">
        <w:t xml:space="preserve"> ciente e concorda com as </w:t>
      </w:r>
      <w:r w:rsidR="00DC575A" w:rsidRPr="009E00DD">
        <w:t xml:space="preserve">disposições previstas </w:t>
      </w:r>
      <w:r w:rsidR="00A61EA3" w:rsidRPr="003F2AB4">
        <w:rPr>
          <w:color w:val="000000"/>
        </w:rPr>
        <w:t>no Edital e seus anexos, bem como que se responsabilizam pela veracidade e legitimidade das informações e documentos apresentados durante o processo de seleção.</w:t>
      </w:r>
    </w:p>
    <w:p w:rsidR="009E00DD" w:rsidRDefault="009E00DD" w:rsidP="003F2AB4">
      <w:pPr>
        <w:autoSpaceDE w:val="0"/>
        <w:spacing w:before="120" w:after="120"/>
        <w:jc w:val="both"/>
      </w:pPr>
    </w:p>
    <w:p w:rsidR="00A53A23" w:rsidRPr="009E00DD" w:rsidRDefault="00A53A23" w:rsidP="003F2AB4">
      <w:pPr>
        <w:autoSpaceDE w:val="0"/>
        <w:spacing w:before="120" w:after="120"/>
        <w:jc w:val="both"/>
      </w:pPr>
      <w:r w:rsidRPr="009E00DD">
        <w:t>4.</w:t>
      </w:r>
      <w:r w:rsidR="00CA0384" w:rsidRPr="009E00DD">
        <w:t>3</w:t>
      </w:r>
      <w:r w:rsidRPr="009E00DD">
        <w:t>.  Não é permitida a atuação em rede.</w:t>
      </w:r>
    </w:p>
    <w:p w:rsidR="00342309" w:rsidRPr="003F2AB4" w:rsidRDefault="005E5991" w:rsidP="009E00DD">
      <w:pPr>
        <w:tabs>
          <w:tab w:val="left" w:pos="567"/>
        </w:tabs>
        <w:autoSpaceDE w:val="0"/>
        <w:spacing w:before="120" w:after="120"/>
        <w:jc w:val="both"/>
      </w:pPr>
      <w:r w:rsidRPr="003F2AB4">
        <w:rPr>
          <w:i/>
          <w:color w:val="FF0000"/>
        </w:rPr>
        <w:tab/>
      </w:r>
    </w:p>
    <w:p w:rsidR="004F2D1B" w:rsidRDefault="004F2D1B" w:rsidP="003F2AB4">
      <w:pPr>
        <w:widowControl w:val="0"/>
        <w:tabs>
          <w:tab w:val="left" w:pos="567"/>
        </w:tabs>
        <w:autoSpaceDE w:val="0"/>
        <w:spacing w:before="120" w:after="120"/>
        <w:jc w:val="both"/>
        <w:rPr>
          <w:b/>
        </w:rPr>
      </w:pPr>
      <w:r w:rsidRPr="003F2AB4">
        <w:rPr>
          <w:b/>
        </w:rPr>
        <w:t xml:space="preserve">5. </w:t>
      </w:r>
      <w:r w:rsidR="005A386F" w:rsidRPr="003F2AB4">
        <w:rPr>
          <w:b/>
        </w:rPr>
        <w:tab/>
      </w:r>
      <w:r w:rsidRPr="003F2AB4">
        <w:rPr>
          <w:b/>
        </w:rPr>
        <w:t xml:space="preserve">REQUISITOS </w:t>
      </w:r>
      <w:r w:rsidR="00882E72" w:rsidRPr="003F2AB4">
        <w:rPr>
          <w:b/>
        </w:rPr>
        <w:t xml:space="preserve">E IMPEDIMENTOS </w:t>
      </w:r>
      <w:r w:rsidRPr="003F2AB4">
        <w:rPr>
          <w:b/>
        </w:rPr>
        <w:t xml:space="preserve">PARA A CELEBRAÇÃO DO </w:t>
      </w:r>
      <w:r w:rsidR="002B1652">
        <w:rPr>
          <w:b/>
        </w:rPr>
        <w:t>TERMO DE COLABORAÇÃO</w:t>
      </w:r>
      <w:r w:rsidRPr="003F2AB4">
        <w:rPr>
          <w:b/>
        </w:rPr>
        <w:t xml:space="preserve"> </w:t>
      </w:r>
    </w:p>
    <w:p w:rsidR="00342309" w:rsidRDefault="00342309" w:rsidP="003F2AB4">
      <w:pPr>
        <w:widowControl w:val="0"/>
        <w:tabs>
          <w:tab w:val="left" w:pos="567"/>
        </w:tabs>
        <w:autoSpaceDE w:val="0"/>
        <w:spacing w:before="120" w:after="120"/>
        <w:jc w:val="both"/>
        <w:rPr>
          <w:b/>
        </w:rPr>
      </w:pPr>
    </w:p>
    <w:p w:rsidR="004F2D1B" w:rsidRPr="003F2AB4" w:rsidRDefault="004F2D1B" w:rsidP="003F2AB4">
      <w:pPr>
        <w:widowControl w:val="0"/>
        <w:tabs>
          <w:tab w:val="left" w:pos="567"/>
        </w:tabs>
        <w:autoSpaceDE w:val="0"/>
        <w:spacing w:before="120" w:after="120"/>
        <w:jc w:val="both"/>
      </w:pPr>
      <w:r w:rsidRPr="003F2AB4">
        <w:rPr>
          <w:b/>
        </w:rPr>
        <w:t>5.1.</w:t>
      </w:r>
      <w:r w:rsidRPr="003F2AB4">
        <w:t xml:space="preserve"> </w:t>
      </w:r>
      <w:r w:rsidR="005A386F" w:rsidRPr="003F2AB4">
        <w:tab/>
      </w:r>
      <w:r w:rsidRPr="003F2AB4">
        <w:t xml:space="preserve">Para a celebração do </w:t>
      </w:r>
      <w:r w:rsidR="000A7E1C" w:rsidRPr="000A7E1C">
        <w:t>termo de colaboração</w:t>
      </w:r>
      <w:r w:rsidRPr="000A7E1C">
        <w:t>, a</w:t>
      </w:r>
      <w:r w:rsidRPr="003F2AB4">
        <w:t xml:space="preserve"> </w:t>
      </w:r>
      <w:r w:rsidR="001522B9" w:rsidRPr="003F2AB4">
        <w:t xml:space="preserve">OSC </w:t>
      </w:r>
      <w:r w:rsidRPr="003F2AB4">
        <w:t>deverá atender aos seguintes requisitos:</w:t>
      </w:r>
    </w:p>
    <w:p w:rsidR="004F2D1B" w:rsidRPr="003F2AB4" w:rsidRDefault="004F2D1B" w:rsidP="003F2AB4">
      <w:pPr>
        <w:numPr>
          <w:ilvl w:val="0"/>
          <w:numId w:val="4"/>
        </w:numPr>
        <w:tabs>
          <w:tab w:val="num" w:pos="993"/>
        </w:tabs>
        <w:spacing w:before="120" w:after="120"/>
        <w:ind w:left="0" w:firstLine="567"/>
        <w:jc w:val="both"/>
      </w:pPr>
      <w:proofErr w:type="gramStart"/>
      <w:r w:rsidRPr="003F2AB4">
        <w:t>te</w:t>
      </w:r>
      <w:r w:rsidR="007E605A" w:rsidRPr="003F2AB4">
        <w:t>r</w:t>
      </w:r>
      <w:proofErr w:type="gramEnd"/>
      <w:r w:rsidRPr="003F2AB4">
        <w:t xml:space="preserve"> objetivos estatutários ou regimentais voltados à promoção de atividades e finalidades de relevância pública e social, bem como compatíveis com o objeto do instrumento a ser pactuado (art. 33, </w:t>
      </w:r>
      <w:r w:rsidR="00184827" w:rsidRPr="003F2AB4">
        <w:rPr>
          <w:b/>
          <w:color w:val="000000"/>
        </w:rPr>
        <w:t>caput</w:t>
      </w:r>
      <w:r w:rsidR="00184827" w:rsidRPr="003F2AB4">
        <w:rPr>
          <w:color w:val="000000"/>
        </w:rPr>
        <w:t xml:space="preserve">, </w:t>
      </w:r>
      <w:r w:rsidRPr="003F2AB4">
        <w:t xml:space="preserve">inciso I, e art. 35, </w:t>
      </w:r>
      <w:r w:rsidR="00184827" w:rsidRPr="003F2AB4">
        <w:rPr>
          <w:b/>
          <w:color w:val="000000"/>
        </w:rPr>
        <w:t>caput</w:t>
      </w:r>
      <w:r w:rsidR="00184827" w:rsidRPr="003F2AB4">
        <w:rPr>
          <w:color w:val="000000"/>
        </w:rPr>
        <w:t xml:space="preserve">, </w:t>
      </w:r>
      <w:r w:rsidRPr="003F2AB4">
        <w:t xml:space="preserve">inciso III, da Lei nº </w:t>
      </w:r>
      <w:r w:rsidRPr="003F2AB4">
        <w:lastRenderedPageBreak/>
        <w:t>13.019, de 2014)</w:t>
      </w:r>
      <w:r w:rsidR="00DF3AB9" w:rsidRPr="003F2AB4">
        <w:t xml:space="preserve">. </w:t>
      </w:r>
      <w:r w:rsidR="00DF3AB9" w:rsidRPr="003F2AB4">
        <w:rPr>
          <w:color w:val="000000"/>
        </w:rPr>
        <w:t>Estão dispensadas desta exigência as organizações religiosas e as sociedades cooperativas (art. 33, §§ 2º e 3º, Lei nº 13.019, de 2014)</w:t>
      </w:r>
      <w:r w:rsidRPr="003F2AB4">
        <w:t>;</w:t>
      </w:r>
    </w:p>
    <w:p w:rsidR="001361A7" w:rsidRPr="003F2AB4" w:rsidRDefault="001361A7" w:rsidP="003F2AB4">
      <w:pPr>
        <w:numPr>
          <w:ilvl w:val="0"/>
          <w:numId w:val="4"/>
        </w:numPr>
        <w:tabs>
          <w:tab w:val="num" w:pos="993"/>
        </w:tabs>
        <w:spacing w:before="120" w:after="120"/>
        <w:ind w:left="0" w:firstLine="567"/>
        <w:jc w:val="both"/>
      </w:pPr>
      <w:r w:rsidRPr="003F2AB4">
        <w:t>s</w:t>
      </w:r>
      <w:r w:rsidR="007E605A" w:rsidRPr="003F2AB4">
        <w:t>er</w:t>
      </w:r>
      <w:r w:rsidR="000E7B8E" w:rsidRPr="003F2AB4">
        <w:t xml:space="preserve"> </w:t>
      </w:r>
      <w:r w:rsidRPr="003F2AB4">
        <w:t xml:space="preserve">regida por normas de organização interna que prevejam expressamente </w:t>
      </w:r>
      <w:r w:rsidR="00DF3AB9" w:rsidRPr="003F2AB4">
        <w:rPr>
          <w:color w:val="000000"/>
        </w:rPr>
        <w:t>que, em caso de dissolução da entidade, o respectivo patrimônio líquido se</w:t>
      </w:r>
      <w:r w:rsidR="000E7B8E" w:rsidRPr="003F2AB4">
        <w:rPr>
          <w:color w:val="000000"/>
        </w:rPr>
        <w:t>rá</w:t>
      </w:r>
      <w:r w:rsidR="00DF3AB9" w:rsidRPr="003F2AB4">
        <w:rPr>
          <w:color w:val="000000"/>
        </w:rPr>
        <w:t xml:space="preserve"> transferido a outra pessoa jurídica de igual natureza que preencha os requisitos da Lei nº 13.019, de 2014, e cujo objeto social seja, preferencialmente, o mesmo da entidade extinta</w:t>
      </w:r>
      <w:r w:rsidRPr="003F2AB4">
        <w:rPr>
          <w:color w:val="000000"/>
        </w:rPr>
        <w:t xml:space="preserve"> (art. 33,</w:t>
      </w:r>
      <w:r w:rsidR="00184827" w:rsidRPr="003F2AB4">
        <w:rPr>
          <w:color w:val="000000"/>
        </w:rPr>
        <w:t xml:space="preserve"> </w:t>
      </w:r>
      <w:r w:rsidR="00184827" w:rsidRPr="003F2AB4">
        <w:rPr>
          <w:b/>
          <w:color w:val="000000"/>
        </w:rPr>
        <w:t>caput</w:t>
      </w:r>
      <w:r w:rsidR="00184827" w:rsidRPr="003F2AB4">
        <w:rPr>
          <w:color w:val="000000"/>
        </w:rPr>
        <w:t>,</w:t>
      </w:r>
      <w:r w:rsidRPr="003F2AB4">
        <w:rPr>
          <w:color w:val="000000"/>
        </w:rPr>
        <w:t xml:space="preserve"> inciso </w:t>
      </w:r>
      <w:r w:rsidR="00DF3AB9" w:rsidRPr="003F2AB4">
        <w:rPr>
          <w:color w:val="000000"/>
        </w:rPr>
        <w:t>I</w:t>
      </w:r>
      <w:r w:rsidRPr="003F2AB4">
        <w:rPr>
          <w:color w:val="000000"/>
        </w:rPr>
        <w:t>II, Lei nº 13.019, de 2014)</w:t>
      </w:r>
      <w:r w:rsidR="00DF3AB9" w:rsidRPr="003F2AB4">
        <w:rPr>
          <w:color w:val="000000"/>
        </w:rPr>
        <w:t xml:space="preserve"> Estão dispensadas desta exigência as organizações religiosas e as sociedades cooperativas (art. 33, §§ 2º e 3º, Lei nº 13.019, de 2014)</w:t>
      </w:r>
      <w:r w:rsidRPr="003F2AB4">
        <w:rPr>
          <w:color w:val="000000"/>
        </w:rPr>
        <w:t>;</w:t>
      </w:r>
    </w:p>
    <w:p w:rsidR="001361A7" w:rsidRPr="003F2AB4" w:rsidRDefault="00DF3AB9" w:rsidP="003F2AB4">
      <w:pPr>
        <w:numPr>
          <w:ilvl w:val="0"/>
          <w:numId w:val="4"/>
        </w:numPr>
        <w:tabs>
          <w:tab w:val="num" w:pos="993"/>
        </w:tabs>
        <w:spacing w:before="120" w:after="120"/>
        <w:ind w:left="0" w:firstLine="567"/>
        <w:jc w:val="both"/>
      </w:pPr>
      <w:proofErr w:type="gramStart"/>
      <w:r w:rsidRPr="003F2AB4">
        <w:t>se</w:t>
      </w:r>
      <w:r w:rsidR="007E605A" w:rsidRPr="003F2AB4">
        <w:t>r</w:t>
      </w:r>
      <w:proofErr w:type="gramEnd"/>
      <w:r w:rsidRPr="003F2AB4">
        <w:t xml:space="preserve"> regida por normas de organização interna que prevejam, expressamente</w:t>
      </w:r>
      <w:r w:rsidRPr="003F2AB4">
        <w:rPr>
          <w:color w:val="000000"/>
        </w:rPr>
        <w:t>, escrituração de acordo com os princípios fundamentais de contabilidade e com as Normas Brasileiras de Contabilidade (art. 33,</w:t>
      </w:r>
      <w:r w:rsidR="00184827" w:rsidRPr="003F2AB4">
        <w:rPr>
          <w:color w:val="000000"/>
        </w:rPr>
        <w:t xml:space="preserve"> </w:t>
      </w:r>
      <w:r w:rsidR="00184827" w:rsidRPr="003F2AB4">
        <w:rPr>
          <w:b/>
          <w:color w:val="000000"/>
        </w:rPr>
        <w:t>caput</w:t>
      </w:r>
      <w:r w:rsidR="00184827" w:rsidRPr="003F2AB4">
        <w:rPr>
          <w:color w:val="000000"/>
        </w:rPr>
        <w:t>,</w:t>
      </w:r>
      <w:r w:rsidRPr="003F2AB4">
        <w:rPr>
          <w:color w:val="000000"/>
        </w:rPr>
        <w:t xml:space="preserve"> inciso IV, Lei nº 13.019, d</w:t>
      </w:r>
      <w:r w:rsidR="001361A7" w:rsidRPr="003F2AB4">
        <w:rPr>
          <w:color w:val="000000"/>
        </w:rPr>
        <w:t>e 2014);</w:t>
      </w:r>
    </w:p>
    <w:p w:rsidR="004F2D1B" w:rsidRPr="003F2AB4" w:rsidRDefault="004F2D1B" w:rsidP="003F2AB4">
      <w:pPr>
        <w:numPr>
          <w:ilvl w:val="0"/>
          <w:numId w:val="4"/>
        </w:numPr>
        <w:tabs>
          <w:tab w:val="num" w:pos="993"/>
        </w:tabs>
        <w:spacing w:before="120" w:after="120"/>
        <w:ind w:left="0" w:firstLine="567"/>
        <w:jc w:val="both"/>
      </w:pPr>
      <w:proofErr w:type="gramStart"/>
      <w:r w:rsidRPr="003F2AB4">
        <w:t>possu</w:t>
      </w:r>
      <w:r w:rsidR="007E605A" w:rsidRPr="003F2AB4">
        <w:t>ir</w:t>
      </w:r>
      <w:proofErr w:type="gramEnd"/>
      <w:r w:rsidRPr="003F2AB4">
        <w:t xml:space="preserve">, no momento da </w:t>
      </w:r>
      <w:r w:rsidR="001361A7" w:rsidRPr="003F2AB4">
        <w:t>apresentação do plano de trabalho</w:t>
      </w:r>
      <w:r w:rsidRPr="003F2AB4">
        <w:t xml:space="preserve">, no mínimo </w:t>
      </w:r>
      <w:r w:rsidR="009E00DD">
        <w:t>1 (um) ano</w:t>
      </w:r>
      <w:r w:rsidRPr="003F2AB4">
        <w:t xml:space="preserve"> de </w:t>
      </w:r>
      <w:r w:rsidRPr="003F2AB4">
        <w:rPr>
          <w:color w:val="000000"/>
        </w:rPr>
        <w:t>existência, com cadastro ativo, comprovados por meio de documentação emitida pela Secretaria da Receita Federal do Brasil, com base no Cadastro Nacional da Pessoa Jurídica – CNPJ</w:t>
      </w:r>
      <w:r w:rsidR="001361A7" w:rsidRPr="003F2AB4">
        <w:t xml:space="preserve"> (art. 33</w:t>
      </w:r>
      <w:r w:rsidRPr="003F2AB4">
        <w:t xml:space="preserve">, </w:t>
      </w:r>
      <w:r w:rsidR="00184827" w:rsidRPr="003F2AB4">
        <w:rPr>
          <w:b/>
          <w:color w:val="000000"/>
        </w:rPr>
        <w:t>caput</w:t>
      </w:r>
      <w:r w:rsidR="00184827" w:rsidRPr="003F2AB4">
        <w:rPr>
          <w:color w:val="000000"/>
        </w:rPr>
        <w:t xml:space="preserve">, </w:t>
      </w:r>
      <w:r w:rsidRPr="003F2AB4">
        <w:t xml:space="preserve">inciso V, alínea “a”, </w:t>
      </w:r>
      <w:r w:rsidRPr="003F2AB4">
        <w:rPr>
          <w:color w:val="000000"/>
        </w:rPr>
        <w:t>da Lei nº 13.019, de 2014</w:t>
      </w:r>
      <w:r w:rsidRPr="003F2AB4">
        <w:t>);</w:t>
      </w:r>
    </w:p>
    <w:p w:rsidR="004F2D1B" w:rsidRDefault="004F2D1B" w:rsidP="00197BB2">
      <w:pPr>
        <w:numPr>
          <w:ilvl w:val="0"/>
          <w:numId w:val="4"/>
        </w:numPr>
        <w:tabs>
          <w:tab w:val="num" w:pos="993"/>
        </w:tabs>
        <w:autoSpaceDE w:val="0"/>
        <w:spacing w:before="120" w:after="120"/>
        <w:ind w:left="0" w:firstLine="567"/>
        <w:jc w:val="both"/>
      </w:pPr>
      <w:proofErr w:type="gramStart"/>
      <w:r w:rsidRPr="003F2AB4">
        <w:t>possu</w:t>
      </w:r>
      <w:r w:rsidR="007E605A" w:rsidRPr="003F2AB4">
        <w:t>ir</w:t>
      </w:r>
      <w:proofErr w:type="gramEnd"/>
      <w:r w:rsidRPr="003F2AB4">
        <w:t xml:space="preserve"> </w:t>
      </w:r>
      <w:r w:rsidRPr="003F2AB4">
        <w:rPr>
          <w:color w:val="000000"/>
        </w:rPr>
        <w:t xml:space="preserve">experiência prévia na realização, com efetividade, </w:t>
      </w:r>
      <w:r w:rsidR="00BD5057" w:rsidRPr="003F2AB4">
        <w:rPr>
          <w:color w:val="000000"/>
        </w:rPr>
        <w:t xml:space="preserve">do </w:t>
      </w:r>
      <w:r w:rsidRPr="003F2AB4">
        <w:rPr>
          <w:color w:val="000000"/>
        </w:rPr>
        <w:t xml:space="preserve">objeto da parceria ou de natureza semelhante, </w:t>
      </w:r>
      <w:r w:rsidR="00BD5057" w:rsidRPr="003F2AB4">
        <w:rPr>
          <w:color w:val="000000"/>
        </w:rPr>
        <w:t xml:space="preserve">pelo prazo mínimo de 1 (um) ano, </w:t>
      </w:r>
      <w:r w:rsidRPr="003F2AB4">
        <w:rPr>
          <w:color w:val="000000"/>
        </w:rPr>
        <w:t>a ser comprovada</w:t>
      </w:r>
      <w:r w:rsidR="00BD5057" w:rsidRPr="003F2AB4">
        <w:rPr>
          <w:color w:val="000000"/>
        </w:rPr>
        <w:t xml:space="preserve"> </w:t>
      </w:r>
      <w:r w:rsidR="00BD5057" w:rsidRPr="003F2AB4">
        <w:t>no momento da apresentação do plano de trabalho e</w:t>
      </w:r>
      <w:r w:rsidRPr="003F2AB4">
        <w:rPr>
          <w:color w:val="000000"/>
        </w:rPr>
        <w:t xml:space="preserve"> na forma do</w:t>
      </w:r>
      <w:r w:rsidR="00BD5057" w:rsidRPr="003F2AB4">
        <w:rPr>
          <w:color w:val="000000"/>
        </w:rPr>
        <w:t xml:space="preserve"> art. 26, </w:t>
      </w:r>
      <w:r w:rsidR="00184827" w:rsidRPr="003F2AB4">
        <w:rPr>
          <w:b/>
          <w:color w:val="000000"/>
        </w:rPr>
        <w:t>caput</w:t>
      </w:r>
      <w:r w:rsidR="00184827" w:rsidRPr="003F2AB4">
        <w:rPr>
          <w:color w:val="000000"/>
        </w:rPr>
        <w:t xml:space="preserve">, </w:t>
      </w:r>
      <w:r w:rsidR="00BD5057" w:rsidRPr="003F2AB4">
        <w:rPr>
          <w:color w:val="000000"/>
        </w:rPr>
        <w:t xml:space="preserve">inciso III, do Decreto nº 8.726, de 2016 </w:t>
      </w:r>
      <w:r w:rsidRPr="003F2AB4">
        <w:t xml:space="preserve">(art. </w:t>
      </w:r>
      <w:r w:rsidR="00BD5057" w:rsidRPr="003F2AB4">
        <w:t xml:space="preserve">33, </w:t>
      </w:r>
      <w:r w:rsidR="00184827" w:rsidRPr="003F2AB4">
        <w:rPr>
          <w:b/>
          <w:color w:val="000000"/>
        </w:rPr>
        <w:t>caput</w:t>
      </w:r>
      <w:r w:rsidR="00184827" w:rsidRPr="003F2AB4">
        <w:rPr>
          <w:color w:val="000000"/>
        </w:rPr>
        <w:t xml:space="preserve">, </w:t>
      </w:r>
      <w:r w:rsidR="00BD5057" w:rsidRPr="003F2AB4">
        <w:t xml:space="preserve">inciso V, alínea “b”, </w:t>
      </w:r>
      <w:r w:rsidR="00BD5057" w:rsidRPr="003F2AB4">
        <w:rPr>
          <w:color w:val="000000"/>
        </w:rPr>
        <w:t xml:space="preserve">da Lei nº 13.019, de 2014, </w:t>
      </w:r>
      <w:r w:rsidR="00BD5057" w:rsidRPr="003F2AB4">
        <w:t xml:space="preserve">e art. </w:t>
      </w:r>
      <w:r w:rsidRPr="003F2AB4">
        <w:t>2</w:t>
      </w:r>
      <w:r w:rsidR="00BD5057" w:rsidRPr="003F2AB4">
        <w:t>6</w:t>
      </w:r>
      <w:r w:rsidRPr="003F2AB4">
        <w:t xml:space="preserve">, </w:t>
      </w:r>
      <w:r w:rsidR="00184827" w:rsidRPr="003F2AB4">
        <w:rPr>
          <w:b/>
          <w:color w:val="000000"/>
        </w:rPr>
        <w:t>caput</w:t>
      </w:r>
      <w:r w:rsidR="00184827" w:rsidRPr="003F2AB4">
        <w:rPr>
          <w:color w:val="000000"/>
        </w:rPr>
        <w:t xml:space="preserve">, </w:t>
      </w:r>
      <w:r w:rsidRPr="003F2AB4">
        <w:t xml:space="preserve">inciso </w:t>
      </w:r>
      <w:r w:rsidR="00BD5057" w:rsidRPr="003F2AB4">
        <w:t>I</w:t>
      </w:r>
      <w:r w:rsidRPr="003F2AB4">
        <w:t xml:space="preserve">II, </w:t>
      </w:r>
      <w:r w:rsidR="00BD5057" w:rsidRPr="003F2AB4">
        <w:t xml:space="preserve">do </w:t>
      </w:r>
      <w:r w:rsidR="00BD5057" w:rsidRPr="003F2AB4">
        <w:rPr>
          <w:color w:val="000000"/>
        </w:rPr>
        <w:t>Decreto nº 8.726, de 2016</w:t>
      </w:r>
      <w:r w:rsidRPr="003F2AB4">
        <w:t>)</w:t>
      </w:r>
      <w:r w:rsidRPr="003F2AB4">
        <w:rPr>
          <w:color w:val="000000"/>
        </w:rPr>
        <w:t>;</w:t>
      </w:r>
      <w:r w:rsidR="00197BB2" w:rsidRPr="003F2AB4">
        <w:t xml:space="preserve"> </w:t>
      </w:r>
    </w:p>
    <w:p w:rsidR="00D51095" w:rsidRPr="003F2AB4" w:rsidRDefault="00D51095" w:rsidP="003F2AB4">
      <w:pPr>
        <w:numPr>
          <w:ilvl w:val="0"/>
          <w:numId w:val="4"/>
        </w:numPr>
        <w:tabs>
          <w:tab w:val="num" w:pos="993"/>
        </w:tabs>
        <w:spacing w:before="120" w:after="120"/>
        <w:ind w:left="0" w:firstLine="567"/>
        <w:jc w:val="both"/>
      </w:pPr>
      <w:proofErr w:type="gramStart"/>
      <w:r w:rsidRPr="003F2AB4">
        <w:rPr>
          <w:color w:val="000000"/>
        </w:rPr>
        <w:t>possu</w:t>
      </w:r>
      <w:r w:rsidR="007E605A" w:rsidRPr="003F2AB4">
        <w:rPr>
          <w:color w:val="000000"/>
        </w:rPr>
        <w:t>ir</w:t>
      </w:r>
      <w:proofErr w:type="gramEnd"/>
      <w:r w:rsidRPr="003F2AB4">
        <w:rPr>
          <w:color w:val="000000"/>
        </w:rPr>
        <w:t xml:space="preserve"> instalações e outras condições materiais para o desenvolvimento do objeto da parceria e o cumprimento das metas estabelecidas ou, alternativamente, preve</w:t>
      </w:r>
      <w:r w:rsidR="007E605A" w:rsidRPr="003F2AB4">
        <w:rPr>
          <w:color w:val="000000"/>
        </w:rPr>
        <w:t>r</w:t>
      </w:r>
      <w:r w:rsidRPr="003F2AB4">
        <w:rPr>
          <w:color w:val="000000"/>
        </w:rPr>
        <w:t xml:space="preserve"> a sua contratação ou aquisição com recursos da parceria, a ser atestad</w:t>
      </w:r>
      <w:r w:rsidR="00601BC4" w:rsidRPr="003F2AB4">
        <w:rPr>
          <w:color w:val="000000"/>
        </w:rPr>
        <w:t>o</w:t>
      </w:r>
      <w:r w:rsidRPr="003F2AB4">
        <w:rPr>
          <w:color w:val="000000"/>
        </w:rPr>
        <w:t xml:space="preserve"> mediante declaração do representante legal da OSC</w:t>
      </w:r>
      <w:r w:rsidR="000D31E7">
        <w:rPr>
          <w:color w:val="000000"/>
        </w:rPr>
        <w:t xml:space="preserve">, conforme </w:t>
      </w:r>
      <w:r w:rsidR="000D31E7" w:rsidRPr="004523F4">
        <w:t>Anexo II – Declaração sobre Instalações e Condições Materiais</w:t>
      </w:r>
      <w:r w:rsidRPr="004523F4">
        <w:t xml:space="preserve">. Não será necessária a demonstração de </w:t>
      </w:r>
      <w:r w:rsidRPr="003F2AB4">
        <w:rPr>
          <w:color w:val="000000"/>
        </w:rPr>
        <w:t>capacidade prévia instalada</w:t>
      </w:r>
      <w:r w:rsidR="00601BC4" w:rsidRPr="003F2AB4">
        <w:rPr>
          <w:color w:val="000000"/>
        </w:rPr>
        <w:t>, sendo admitida a aquisição de bens e equipamentos ou a realização de serviços de adequação de espaço físico para o cumprimento do objeto da parceria</w:t>
      </w:r>
      <w:r w:rsidRPr="003F2AB4">
        <w:rPr>
          <w:color w:val="000000"/>
        </w:rPr>
        <w:t xml:space="preserve"> (art. 33,</w:t>
      </w:r>
      <w:r w:rsidR="00184827" w:rsidRPr="003F2AB4">
        <w:rPr>
          <w:color w:val="000000"/>
        </w:rPr>
        <w:t xml:space="preserve"> </w:t>
      </w:r>
      <w:r w:rsidR="00184827" w:rsidRPr="003F2AB4">
        <w:rPr>
          <w:b/>
          <w:color w:val="000000"/>
        </w:rPr>
        <w:t>caput</w:t>
      </w:r>
      <w:r w:rsidR="00184827" w:rsidRPr="003F2AB4">
        <w:rPr>
          <w:color w:val="000000"/>
        </w:rPr>
        <w:t>,</w:t>
      </w:r>
      <w:r w:rsidRPr="003F2AB4">
        <w:rPr>
          <w:color w:val="000000"/>
        </w:rPr>
        <w:t xml:space="preserve"> inciso V, alínea “c” e §5º, da Lei nº 13.019, de 2014, </w:t>
      </w:r>
      <w:r w:rsidRPr="003F2AB4">
        <w:t xml:space="preserve">e art. 26, </w:t>
      </w:r>
      <w:r w:rsidR="00184827" w:rsidRPr="003F2AB4">
        <w:rPr>
          <w:b/>
          <w:color w:val="000000"/>
        </w:rPr>
        <w:t>caput</w:t>
      </w:r>
      <w:r w:rsidR="00184827" w:rsidRPr="003F2AB4">
        <w:rPr>
          <w:color w:val="000000"/>
        </w:rPr>
        <w:t xml:space="preserve">, </w:t>
      </w:r>
      <w:r w:rsidRPr="003F2AB4">
        <w:t>inciso X</w:t>
      </w:r>
      <w:r w:rsidR="00A759F5" w:rsidRPr="003F2AB4">
        <w:t xml:space="preserve"> e §1º</w:t>
      </w:r>
      <w:r w:rsidRPr="003F2AB4">
        <w:t xml:space="preserve">, do </w:t>
      </w:r>
      <w:r w:rsidRPr="003F2AB4">
        <w:rPr>
          <w:color w:val="000000"/>
        </w:rPr>
        <w:t>Decreto nº 8.726, de 2016</w:t>
      </w:r>
      <w:r w:rsidRPr="003F2AB4">
        <w:t>)</w:t>
      </w:r>
      <w:r w:rsidRPr="003F2AB4">
        <w:rPr>
          <w:color w:val="000000"/>
        </w:rPr>
        <w:t>;</w:t>
      </w:r>
    </w:p>
    <w:p w:rsidR="00274D79" w:rsidRPr="003F2AB4" w:rsidRDefault="00A759F5" w:rsidP="003F2AB4">
      <w:pPr>
        <w:numPr>
          <w:ilvl w:val="0"/>
          <w:numId w:val="4"/>
        </w:numPr>
        <w:tabs>
          <w:tab w:val="num" w:pos="993"/>
        </w:tabs>
        <w:spacing w:before="120" w:after="120"/>
        <w:ind w:left="0" w:firstLine="567"/>
        <w:jc w:val="both"/>
      </w:pPr>
      <w:proofErr w:type="gramStart"/>
      <w:r w:rsidRPr="003F2AB4">
        <w:rPr>
          <w:color w:val="000000"/>
        </w:rPr>
        <w:t>de</w:t>
      </w:r>
      <w:r w:rsidR="00601BC4" w:rsidRPr="003F2AB4">
        <w:rPr>
          <w:color w:val="000000"/>
        </w:rPr>
        <w:t>te</w:t>
      </w:r>
      <w:r w:rsidR="007E605A" w:rsidRPr="003F2AB4">
        <w:rPr>
          <w:color w:val="000000"/>
        </w:rPr>
        <w:t>r</w:t>
      </w:r>
      <w:proofErr w:type="gramEnd"/>
      <w:r w:rsidR="004F2D1B" w:rsidRPr="003F2AB4">
        <w:rPr>
          <w:color w:val="000000"/>
        </w:rPr>
        <w:t xml:space="preserve"> capacidade técnica e operacional para o desenvolvimento d</w:t>
      </w:r>
      <w:r w:rsidR="00601BC4" w:rsidRPr="003F2AB4">
        <w:rPr>
          <w:color w:val="000000"/>
        </w:rPr>
        <w:t xml:space="preserve">o objeto da parceria </w:t>
      </w:r>
      <w:r w:rsidR="004F2D1B" w:rsidRPr="003F2AB4">
        <w:rPr>
          <w:color w:val="000000"/>
        </w:rPr>
        <w:t>e o cumprimento das metas estabelecidas, a ser comprovada na forma do</w:t>
      </w:r>
      <w:r w:rsidR="00601BC4" w:rsidRPr="003F2AB4">
        <w:rPr>
          <w:color w:val="000000"/>
        </w:rPr>
        <w:t xml:space="preserve"> art. 26,</w:t>
      </w:r>
      <w:r w:rsidR="00184827" w:rsidRPr="003F2AB4">
        <w:rPr>
          <w:color w:val="000000"/>
        </w:rPr>
        <w:t xml:space="preserve"> </w:t>
      </w:r>
      <w:r w:rsidR="00184827" w:rsidRPr="003F2AB4">
        <w:rPr>
          <w:b/>
          <w:color w:val="000000"/>
        </w:rPr>
        <w:t>caput</w:t>
      </w:r>
      <w:r w:rsidR="00184827" w:rsidRPr="003F2AB4">
        <w:rPr>
          <w:color w:val="000000"/>
        </w:rPr>
        <w:t>,</w:t>
      </w:r>
      <w:r w:rsidR="00601BC4" w:rsidRPr="003F2AB4">
        <w:rPr>
          <w:color w:val="000000"/>
        </w:rPr>
        <w:t xml:space="preserve"> inciso III, do Decreto nº 8.726, de 2016.</w:t>
      </w:r>
      <w:r w:rsidR="004F2D1B" w:rsidRPr="003F2AB4">
        <w:rPr>
          <w:color w:val="000000"/>
        </w:rPr>
        <w:t xml:space="preserve"> </w:t>
      </w:r>
      <w:r w:rsidR="00601BC4" w:rsidRPr="003F2AB4">
        <w:rPr>
          <w:color w:val="000000"/>
        </w:rPr>
        <w:t>Não será necessária a demonstração de capacidade prévia instalada</w:t>
      </w:r>
      <w:r w:rsidRPr="003F2AB4">
        <w:rPr>
          <w:color w:val="000000"/>
        </w:rPr>
        <w:t>, sendo admitida a contratação de profissionais, a aquisição de bens e equipamentos ou a realização de serviços de adequação de espaço físico para o cumprimento do objeto da parceria</w:t>
      </w:r>
      <w:r w:rsidR="00601BC4" w:rsidRPr="003F2AB4">
        <w:rPr>
          <w:color w:val="000000"/>
        </w:rPr>
        <w:t xml:space="preserve"> (art. 33, </w:t>
      </w:r>
      <w:r w:rsidR="00184827" w:rsidRPr="003F2AB4">
        <w:rPr>
          <w:b/>
          <w:color w:val="000000"/>
        </w:rPr>
        <w:t>caput</w:t>
      </w:r>
      <w:r w:rsidR="00184827" w:rsidRPr="003F2AB4">
        <w:rPr>
          <w:color w:val="000000"/>
        </w:rPr>
        <w:t xml:space="preserve">, </w:t>
      </w:r>
      <w:r w:rsidR="00601BC4" w:rsidRPr="003F2AB4">
        <w:rPr>
          <w:color w:val="000000"/>
        </w:rPr>
        <w:t xml:space="preserve">inciso V, alínea “c” e §5º, da Lei nº 13.019, de 2014, </w:t>
      </w:r>
      <w:r w:rsidR="00601BC4" w:rsidRPr="003F2AB4">
        <w:t xml:space="preserve">e art. 26, </w:t>
      </w:r>
      <w:r w:rsidR="00184827" w:rsidRPr="003F2AB4">
        <w:rPr>
          <w:b/>
          <w:color w:val="000000"/>
        </w:rPr>
        <w:t>caput</w:t>
      </w:r>
      <w:r w:rsidR="00184827" w:rsidRPr="003F2AB4">
        <w:rPr>
          <w:color w:val="000000"/>
        </w:rPr>
        <w:t xml:space="preserve">, </w:t>
      </w:r>
      <w:r w:rsidR="00601BC4" w:rsidRPr="003F2AB4">
        <w:t>inciso III</w:t>
      </w:r>
      <w:r w:rsidRPr="003F2AB4">
        <w:t xml:space="preserve"> e §1º</w:t>
      </w:r>
      <w:r w:rsidR="00601BC4" w:rsidRPr="003F2AB4">
        <w:t xml:space="preserve">, do </w:t>
      </w:r>
      <w:r w:rsidR="00601BC4" w:rsidRPr="003F2AB4">
        <w:rPr>
          <w:color w:val="000000"/>
        </w:rPr>
        <w:t>Decreto nº 8.726, de 2016</w:t>
      </w:r>
      <w:r w:rsidR="00601BC4" w:rsidRPr="003F2AB4">
        <w:t>)</w:t>
      </w:r>
      <w:r w:rsidR="00601BC4" w:rsidRPr="003F2AB4">
        <w:rPr>
          <w:color w:val="000000"/>
        </w:rPr>
        <w:t>;</w:t>
      </w:r>
    </w:p>
    <w:p w:rsidR="007E605A" w:rsidRPr="003F2AB4" w:rsidRDefault="00274D79" w:rsidP="003F2AB4">
      <w:pPr>
        <w:numPr>
          <w:ilvl w:val="0"/>
          <w:numId w:val="4"/>
        </w:numPr>
        <w:tabs>
          <w:tab w:val="num" w:pos="993"/>
        </w:tabs>
        <w:spacing w:before="120" w:after="120"/>
        <w:ind w:left="0" w:firstLine="567"/>
        <w:jc w:val="both"/>
      </w:pPr>
      <w:proofErr w:type="gramStart"/>
      <w:r w:rsidRPr="003F2AB4">
        <w:rPr>
          <w:color w:val="000000"/>
        </w:rPr>
        <w:t>apresent</w:t>
      </w:r>
      <w:r w:rsidR="007E605A" w:rsidRPr="003F2AB4">
        <w:rPr>
          <w:color w:val="000000"/>
        </w:rPr>
        <w:t>ar</w:t>
      </w:r>
      <w:proofErr w:type="gramEnd"/>
      <w:r w:rsidRPr="003F2AB4">
        <w:rPr>
          <w:color w:val="000000"/>
        </w:rPr>
        <w:t xml:space="preserve"> </w:t>
      </w:r>
      <w:r w:rsidRPr="003F2AB4">
        <w:rPr>
          <w:color w:val="000000"/>
          <w:lang w:eastAsia="pt-BR"/>
        </w:rPr>
        <w:t>certidões de regularidade fiscal, previdenciária, tributária, de contribuições</w:t>
      </w:r>
      <w:r w:rsidR="007E605A" w:rsidRPr="003F2AB4">
        <w:rPr>
          <w:color w:val="000000"/>
          <w:lang w:eastAsia="pt-BR"/>
        </w:rPr>
        <w:t xml:space="preserve">, </w:t>
      </w:r>
      <w:r w:rsidRPr="003F2AB4">
        <w:rPr>
          <w:color w:val="000000"/>
          <w:lang w:eastAsia="pt-BR"/>
        </w:rPr>
        <w:t>de dívida ativa</w:t>
      </w:r>
      <w:r w:rsidR="007E605A" w:rsidRPr="003F2AB4">
        <w:rPr>
          <w:color w:val="000000"/>
          <w:lang w:eastAsia="pt-BR"/>
        </w:rPr>
        <w:t xml:space="preserve"> e trabalhista</w:t>
      </w:r>
      <w:r w:rsidRPr="003F2AB4">
        <w:rPr>
          <w:color w:val="000000"/>
          <w:lang w:eastAsia="pt-BR"/>
        </w:rPr>
        <w:t xml:space="preserve">, na forma do art. 26, </w:t>
      </w:r>
      <w:r w:rsidRPr="003F2AB4">
        <w:rPr>
          <w:b/>
          <w:color w:val="000000"/>
          <w:lang w:eastAsia="pt-BR"/>
        </w:rPr>
        <w:t>caput</w:t>
      </w:r>
      <w:r w:rsidRPr="003F2AB4">
        <w:rPr>
          <w:color w:val="000000"/>
          <w:lang w:eastAsia="pt-BR"/>
        </w:rPr>
        <w:t xml:space="preserve">, incisos IV a VI e §§ </w:t>
      </w:r>
      <w:r w:rsidRPr="003F2AB4">
        <w:rPr>
          <w:color w:val="000000"/>
          <w:lang w:eastAsia="pt-BR"/>
        </w:rPr>
        <w:lastRenderedPageBreak/>
        <w:t xml:space="preserve">2º a 4º, do Decreto nº 8.726, de 2016 (art. 34, </w:t>
      </w:r>
      <w:r w:rsidRPr="003F2AB4">
        <w:rPr>
          <w:b/>
          <w:color w:val="000000"/>
          <w:lang w:eastAsia="pt-BR"/>
        </w:rPr>
        <w:t>caput</w:t>
      </w:r>
      <w:r w:rsidRPr="003F2AB4">
        <w:rPr>
          <w:color w:val="000000"/>
          <w:lang w:eastAsia="pt-BR"/>
        </w:rPr>
        <w:t xml:space="preserve">, inciso II, da Lei nº 13.019, de 2014, e art. 26, </w:t>
      </w:r>
      <w:r w:rsidRPr="003F2AB4">
        <w:rPr>
          <w:b/>
          <w:color w:val="000000"/>
          <w:lang w:eastAsia="pt-BR"/>
        </w:rPr>
        <w:t>caput</w:t>
      </w:r>
      <w:r w:rsidRPr="003F2AB4">
        <w:rPr>
          <w:color w:val="000000"/>
          <w:lang w:eastAsia="pt-BR"/>
        </w:rPr>
        <w:t>, incisos IV a VI e §§ 2º a 4º, do Decreto nº 8.726, de 2016);</w:t>
      </w:r>
    </w:p>
    <w:p w:rsidR="007E605A" w:rsidRPr="003F2AB4" w:rsidRDefault="007E605A" w:rsidP="003F2AB4">
      <w:pPr>
        <w:numPr>
          <w:ilvl w:val="0"/>
          <w:numId w:val="4"/>
        </w:numPr>
        <w:tabs>
          <w:tab w:val="num" w:pos="993"/>
        </w:tabs>
        <w:spacing w:before="120" w:after="120"/>
        <w:ind w:left="0" w:firstLine="567"/>
        <w:jc w:val="both"/>
      </w:pPr>
      <w:proofErr w:type="gramStart"/>
      <w:r w:rsidRPr="003F2AB4">
        <w:rPr>
          <w:color w:val="000000"/>
          <w:lang w:eastAsia="pt-BR"/>
        </w:rPr>
        <w:t>apresentar</w:t>
      </w:r>
      <w:proofErr w:type="gramEnd"/>
      <w:r w:rsidRPr="003F2AB4">
        <w:rPr>
          <w:color w:val="000000"/>
          <w:lang w:eastAsia="pt-BR"/>
        </w:rPr>
        <w:t xml:space="preserve"> certidão de existência jurídica expedida pelo cartório de registro civil ou cópia do estatuto registrado e eventuais alterações ou, tratando-se de sociedade cooperativa</w:t>
      </w:r>
      <w:r w:rsidR="00256A2A" w:rsidRPr="003F2AB4">
        <w:rPr>
          <w:color w:val="000000"/>
          <w:lang w:eastAsia="pt-BR"/>
        </w:rPr>
        <w:t xml:space="preserve">, certidão simplificada emitida por junta comercial </w:t>
      </w:r>
      <w:r w:rsidRPr="003F2AB4">
        <w:rPr>
          <w:color w:val="000000"/>
          <w:lang w:eastAsia="pt-BR"/>
        </w:rPr>
        <w:t xml:space="preserve">(art. 34, </w:t>
      </w:r>
      <w:r w:rsidR="00256A2A" w:rsidRPr="003F2AB4">
        <w:rPr>
          <w:b/>
          <w:color w:val="000000"/>
          <w:lang w:eastAsia="pt-BR"/>
        </w:rPr>
        <w:t>caput</w:t>
      </w:r>
      <w:r w:rsidR="00256A2A" w:rsidRPr="003F2AB4">
        <w:rPr>
          <w:color w:val="000000"/>
          <w:lang w:eastAsia="pt-BR"/>
        </w:rPr>
        <w:t xml:space="preserve">, </w:t>
      </w:r>
      <w:r w:rsidRPr="003F2AB4">
        <w:rPr>
          <w:color w:val="000000"/>
          <w:lang w:eastAsia="pt-BR"/>
        </w:rPr>
        <w:t xml:space="preserve">inciso III, </w:t>
      </w:r>
      <w:r w:rsidR="00256A2A" w:rsidRPr="003F2AB4">
        <w:rPr>
          <w:color w:val="000000"/>
          <w:lang w:eastAsia="pt-BR"/>
        </w:rPr>
        <w:t xml:space="preserve">da </w:t>
      </w:r>
      <w:r w:rsidRPr="003F2AB4">
        <w:rPr>
          <w:color w:val="000000"/>
          <w:lang w:eastAsia="pt-BR"/>
        </w:rPr>
        <w:t>Lei nº 13.019, de 2014);</w:t>
      </w:r>
    </w:p>
    <w:p w:rsidR="00256A2A" w:rsidRPr="003F2AB4" w:rsidRDefault="00256A2A" w:rsidP="003F2AB4">
      <w:pPr>
        <w:numPr>
          <w:ilvl w:val="0"/>
          <w:numId w:val="4"/>
        </w:numPr>
        <w:tabs>
          <w:tab w:val="num" w:pos="993"/>
        </w:tabs>
        <w:spacing w:before="120" w:after="120"/>
        <w:ind w:left="0" w:firstLine="567"/>
        <w:jc w:val="both"/>
      </w:pPr>
      <w:r w:rsidRPr="003F2AB4">
        <w:rPr>
          <w:color w:val="000000"/>
          <w:lang w:eastAsia="pt-BR"/>
        </w:rPr>
        <w:t>apresentar cópia da ata de eleição do quadro dirigente atual, bem como relação nominal atualizada dos dirigentes da entidade, conforme estatuto, com endereço, telefone, endereço de correio eletrônico, número e órgão expedidor da carteira de identidade e número de registro no Cadastro de Pessoas Físicas</w:t>
      </w:r>
      <w:r w:rsidR="00823AD1">
        <w:rPr>
          <w:color w:val="000000"/>
          <w:lang w:eastAsia="pt-BR"/>
        </w:rPr>
        <w:t xml:space="preserve"> – C</w:t>
      </w:r>
      <w:r w:rsidRPr="003F2AB4">
        <w:rPr>
          <w:color w:val="000000"/>
          <w:lang w:eastAsia="pt-BR"/>
        </w:rPr>
        <w:t>PF de cada um deles</w:t>
      </w:r>
      <w:r w:rsidR="00823AD1">
        <w:rPr>
          <w:color w:val="000000"/>
          <w:lang w:eastAsia="pt-BR"/>
        </w:rPr>
        <w:t xml:space="preserve">, conforme </w:t>
      </w:r>
      <w:r w:rsidR="00823AD1" w:rsidRPr="006D0A58">
        <w:rPr>
          <w:lang w:eastAsia="pt-BR"/>
        </w:rPr>
        <w:t>Anexo I</w:t>
      </w:r>
      <w:r w:rsidR="000D31E7" w:rsidRPr="006D0A58">
        <w:rPr>
          <w:lang w:eastAsia="pt-BR"/>
        </w:rPr>
        <w:t>II</w:t>
      </w:r>
      <w:r w:rsidR="00823AD1" w:rsidRPr="006D0A58">
        <w:rPr>
          <w:lang w:eastAsia="pt-BR"/>
        </w:rPr>
        <w:t xml:space="preserve"> – </w:t>
      </w:r>
      <w:r w:rsidR="00823AD1" w:rsidRPr="006D0A58">
        <w:t>Declaração do Art. 27 do Decreto nº 8.726, de 2016, e Relação dos Dirigentes da Entidade</w:t>
      </w:r>
      <w:r w:rsidRPr="006D0A58">
        <w:rPr>
          <w:lang w:eastAsia="pt-BR"/>
        </w:rPr>
        <w:t xml:space="preserve"> (art. 34, </w:t>
      </w:r>
      <w:r w:rsidRPr="006D0A58">
        <w:rPr>
          <w:b/>
          <w:lang w:eastAsia="pt-BR"/>
        </w:rPr>
        <w:t>caput</w:t>
      </w:r>
      <w:r w:rsidRPr="006D0A58">
        <w:rPr>
          <w:lang w:eastAsia="pt-BR"/>
        </w:rPr>
        <w:t xml:space="preserve">, incisos V e VI, da Lei nº 13.019, de 2014, e art. 26, </w:t>
      </w:r>
      <w:r w:rsidRPr="006D0A58">
        <w:rPr>
          <w:b/>
          <w:lang w:eastAsia="pt-BR"/>
        </w:rPr>
        <w:t>caput</w:t>
      </w:r>
      <w:r w:rsidRPr="006D0A58">
        <w:rPr>
          <w:lang w:eastAsia="pt-BR"/>
        </w:rPr>
        <w:t xml:space="preserve">, inciso VII, do Decreto nº </w:t>
      </w:r>
      <w:r w:rsidRPr="006D0A58">
        <w:t xml:space="preserve">8.726, de </w:t>
      </w:r>
      <w:r w:rsidRPr="003F2AB4">
        <w:rPr>
          <w:color w:val="000000"/>
        </w:rPr>
        <w:t>2016</w:t>
      </w:r>
      <w:r w:rsidRPr="003F2AB4">
        <w:rPr>
          <w:color w:val="000000"/>
          <w:lang w:eastAsia="pt-BR"/>
        </w:rPr>
        <w:t>);</w:t>
      </w:r>
    </w:p>
    <w:p w:rsidR="00256A2A" w:rsidRPr="003F2AB4" w:rsidRDefault="00256A2A" w:rsidP="003F2AB4">
      <w:pPr>
        <w:numPr>
          <w:ilvl w:val="0"/>
          <w:numId w:val="4"/>
        </w:numPr>
        <w:tabs>
          <w:tab w:val="num" w:pos="993"/>
        </w:tabs>
        <w:spacing w:before="120" w:after="120"/>
        <w:ind w:left="0" w:firstLine="567"/>
        <w:jc w:val="both"/>
      </w:pPr>
      <w:proofErr w:type="gramStart"/>
      <w:r w:rsidRPr="003F2AB4">
        <w:rPr>
          <w:color w:val="000000"/>
          <w:lang w:eastAsia="pt-BR"/>
        </w:rPr>
        <w:t>comprovar</w:t>
      </w:r>
      <w:proofErr w:type="gramEnd"/>
      <w:r w:rsidRPr="003F2AB4">
        <w:rPr>
          <w:color w:val="000000"/>
          <w:lang w:eastAsia="pt-BR"/>
        </w:rPr>
        <w:t xml:space="preserve"> que funciona no endereço declarado pela entidade, por meio de cópia de documento hábil, a exemplo de conta de consumo ou contrato de locação (art. 34, </w:t>
      </w:r>
      <w:r w:rsidRPr="003F2AB4">
        <w:rPr>
          <w:b/>
          <w:color w:val="000000"/>
          <w:lang w:eastAsia="pt-BR"/>
        </w:rPr>
        <w:t>caput</w:t>
      </w:r>
      <w:r w:rsidRPr="003F2AB4">
        <w:rPr>
          <w:color w:val="000000"/>
          <w:lang w:eastAsia="pt-BR"/>
        </w:rPr>
        <w:t xml:space="preserve">, inciso VII, da Lei nº 13.019, de 2014, e art. 26, </w:t>
      </w:r>
      <w:r w:rsidRPr="003F2AB4">
        <w:rPr>
          <w:b/>
          <w:color w:val="000000"/>
          <w:lang w:eastAsia="pt-BR"/>
        </w:rPr>
        <w:t>caput</w:t>
      </w:r>
      <w:r w:rsidRPr="003F2AB4">
        <w:rPr>
          <w:color w:val="000000"/>
          <w:lang w:eastAsia="pt-BR"/>
        </w:rPr>
        <w:t xml:space="preserve">, inciso VIII, do Decreto nº </w:t>
      </w:r>
      <w:r w:rsidRPr="003F2AB4">
        <w:rPr>
          <w:color w:val="000000"/>
        </w:rPr>
        <w:t>8.726, de 2016</w:t>
      </w:r>
      <w:r w:rsidR="003E6841" w:rsidRPr="003F2AB4">
        <w:rPr>
          <w:color w:val="000000"/>
          <w:lang w:eastAsia="pt-BR"/>
        </w:rPr>
        <w:t>);</w:t>
      </w:r>
    </w:p>
    <w:p w:rsidR="003E6841" w:rsidRDefault="003E6841" w:rsidP="003F2AB4">
      <w:pPr>
        <w:numPr>
          <w:ilvl w:val="0"/>
          <w:numId w:val="4"/>
        </w:numPr>
        <w:tabs>
          <w:tab w:val="num" w:pos="993"/>
        </w:tabs>
        <w:spacing w:before="120" w:after="120"/>
        <w:ind w:left="0" w:firstLine="567"/>
        <w:jc w:val="both"/>
      </w:pPr>
      <w:proofErr w:type="gramStart"/>
      <w:r w:rsidRPr="003F2AB4">
        <w:t>atender</w:t>
      </w:r>
      <w:proofErr w:type="gramEnd"/>
      <w:r w:rsidRPr="003F2AB4">
        <w:t xml:space="preserve"> às exigências previstas na legislação específica, na hipótese d</w:t>
      </w:r>
      <w:r w:rsidR="00D73AFF">
        <w:t xml:space="preserve">e </w:t>
      </w:r>
      <w:r w:rsidRPr="003F2AB4">
        <w:t>a OSC se tratar de sociedade cooperativa (art. 2º, inciso I, alínea “b”, e art. 3</w:t>
      </w:r>
      <w:r w:rsidR="00186EF4">
        <w:t>3, §3º, Lei nº 13.019, de 2014); e</w:t>
      </w:r>
    </w:p>
    <w:p w:rsidR="00882E72" w:rsidRPr="003F2AB4" w:rsidRDefault="00882E72" w:rsidP="003F2AB4">
      <w:pPr>
        <w:widowControl w:val="0"/>
        <w:tabs>
          <w:tab w:val="left" w:pos="567"/>
        </w:tabs>
        <w:autoSpaceDE w:val="0"/>
        <w:spacing w:before="120" w:after="120"/>
        <w:jc w:val="both"/>
      </w:pPr>
      <w:r w:rsidRPr="003F2AB4">
        <w:rPr>
          <w:b/>
        </w:rPr>
        <w:t>5.2.</w:t>
      </w:r>
      <w:r w:rsidRPr="003F2AB4">
        <w:t xml:space="preserve"> </w:t>
      </w:r>
      <w:r w:rsidRPr="003F2AB4">
        <w:tab/>
        <w:t xml:space="preserve">Ficará impedida de celebrar </w:t>
      </w:r>
      <w:r w:rsidR="00857246" w:rsidRPr="003F2AB4">
        <w:t xml:space="preserve">o </w:t>
      </w:r>
      <w:r w:rsidR="00D73AFF">
        <w:t xml:space="preserve">termo de colaboração </w:t>
      </w:r>
      <w:r w:rsidRPr="003F2AB4">
        <w:t>a OSC que:</w:t>
      </w:r>
    </w:p>
    <w:p w:rsidR="00882E72" w:rsidRPr="003F2AB4" w:rsidRDefault="00882E72" w:rsidP="003F2AB4">
      <w:pPr>
        <w:numPr>
          <w:ilvl w:val="0"/>
          <w:numId w:val="5"/>
        </w:numPr>
        <w:tabs>
          <w:tab w:val="clear" w:pos="0"/>
          <w:tab w:val="num" w:pos="993"/>
        </w:tabs>
        <w:spacing w:before="120" w:after="120"/>
        <w:ind w:left="0" w:firstLine="567"/>
        <w:jc w:val="both"/>
      </w:pPr>
      <w:proofErr w:type="gramStart"/>
      <w:r w:rsidRPr="003F2AB4">
        <w:t>não</w:t>
      </w:r>
      <w:proofErr w:type="gramEnd"/>
      <w:r w:rsidRPr="003F2AB4">
        <w:t xml:space="preserve"> </w:t>
      </w:r>
      <w:r w:rsidRPr="003F2AB4">
        <w:rPr>
          <w:color w:val="000000"/>
        </w:rPr>
        <w:t xml:space="preserve">esteja regularmente constituída ou, se estrangeira, não esteja autorizada a funcionar no território nacional </w:t>
      </w:r>
      <w:r w:rsidRPr="003F2AB4">
        <w:t xml:space="preserve">(art. 39, </w:t>
      </w:r>
      <w:r w:rsidRPr="003F2AB4">
        <w:rPr>
          <w:b/>
        </w:rPr>
        <w:t>caput</w:t>
      </w:r>
      <w:r w:rsidRPr="003F2AB4">
        <w:t xml:space="preserve">, inciso I, </w:t>
      </w:r>
      <w:r w:rsidR="00240D87" w:rsidRPr="003F2AB4">
        <w:t xml:space="preserve">da </w:t>
      </w:r>
      <w:r w:rsidRPr="003F2AB4">
        <w:t>Lei nº 13.019, de 2014)</w:t>
      </w:r>
      <w:r w:rsidRPr="003F2AB4">
        <w:rPr>
          <w:color w:val="000000"/>
        </w:rPr>
        <w:t>;</w:t>
      </w:r>
    </w:p>
    <w:p w:rsidR="004F2D1B" w:rsidRPr="003F2AB4" w:rsidRDefault="004F2D1B" w:rsidP="003F2AB4">
      <w:pPr>
        <w:numPr>
          <w:ilvl w:val="0"/>
          <w:numId w:val="5"/>
        </w:numPr>
        <w:tabs>
          <w:tab w:val="clear" w:pos="0"/>
          <w:tab w:val="num" w:pos="993"/>
        </w:tabs>
        <w:spacing w:before="120" w:after="120"/>
        <w:ind w:left="0" w:firstLine="567"/>
        <w:jc w:val="both"/>
      </w:pPr>
      <w:proofErr w:type="gramStart"/>
      <w:r w:rsidRPr="003F2AB4">
        <w:rPr>
          <w:color w:val="000000"/>
        </w:rPr>
        <w:t>esteja</w:t>
      </w:r>
      <w:proofErr w:type="gramEnd"/>
      <w:r w:rsidRPr="003F2AB4">
        <w:rPr>
          <w:color w:val="000000"/>
        </w:rPr>
        <w:t xml:space="preserve"> omissa no dever de prestar contas de parceria anteriormente celebrada </w:t>
      </w:r>
      <w:r w:rsidRPr="003F2AB4">
        <w:t xml:space="preserve">(art. 39, </w:t>
      </w:r>
      <w:r w:rsidR="00882E72" w:rsidRPr="003F2AB4">
        <w:rPr>
          <w:b/>
        </w:rPr>
        <w:t>caput</w:t>
      </w:r>
      <w:r w:rsidR="00882E72" w:rsidRPr="003F2AB4">
        <w:t xml:space="preserve">, </w:t>
      </w:r>
      <w:r w:rsidRPr="003F2AB4">
        <w:t xml:space="preserve">inciso II, </w:t>
      </w:r>
      <w:r w:rsidR="00240D87" w:rsidRPr="003F2AB4">
        <w:t xml:space="preserve">da </w:t>
      </w:r>
      <w:r w:rsidRPr="003F2AB4">
        <w:t>Lei nº 13.019, de 2014)</w:t>
      </w:r>
      <w:r w:rsidRPr="003F2AB4">
        <w:rPr>
          <w:color w:val="000000"/>
        </w:rPr>
        <w:t>;</w:t>
      </w:r>
    </w:p>
    <w:p w:rsidR="004F2D1B" w:rsidRPr="003F2AB4" w:rsidRDefault="004F2D1B" w:rsidP="003F2AB4">
      <w:pPr>
        <w:numPr>
          <w:ilvl w:val="0"/>
          <w:numId w:val="5"/>
        </w:numPr>
        <w:tabs>
          <w:tab w:val="clear" w:pos="0"/>
          <w:tab w:val="num" w:pos="993"/>
        </w:tabs>
        <w:spacing w:before="120" w:after="120"/>
        <w:ind w:left="0" w:firstLine="567"/>
        <w:jc w:val="both"/>
      </w:pPr>
      <w:proofErr w:type="gramStart"/>
      <w:r w:rsidRPr="003F2AB4">
        <w:rPr>
          <w:color w:val="000000"/>
        </w:rPr>
        <w:t>tenha</w:t>
      </w:r>
      <w:proofErr w:type="gramEnd"/>
      <w:r w:rsidR="00882E72" w:rsidRPr="003F2AB4">
        <w:rPr>
          <w:color w:val="000000"/>
        </w:rPr>
        <w:t>,</w:t>
      </w:r>
      <w:r w:rsidRPr="003F2AB4">
        <w:rPr>
          <w:color w:val="000000"/>
        </w:rPr>
        <w:t xml:space="preserve"> </w:t>
      </w:r>
      <w:r w:rsidR="00882E72" w:rsidRPr="003F2AB4">
        <w:rPr>
          <w:color w:val="000000"/>
        </w:rPr>
        <w:t xml:space="preserve">em seu quadro de </w:t>
      </w:r>
      <w:r w:rsidRPr="003F2AB4">
        <w:rPr>
          <w:color w:val="000000"/>
        </w:rPr>
        <w:t>dirigente</w:t>
      </w:r>
      <w:r w:rsidR="00882E72" w:rsidRPr="003F2AB4">
        <w:rPr>
          <w:color w:val="000000"/>
        </w:rPr>
        <w:t>s,</w:t>
      </w:r>
      <w:r w:rsidRPr="003F2AB4">
        <w:rPr>
          <w:color w:val="000000"/>
        </w:rPr>
        <w:t xml:space="preserve"> </w:t>
      </w:r>
      <w:r w:rsidR="00882E72" w:rsidRPr="003F2AB4">
        <w:rPr>
          <w:color w:val="000000"/>
        </w:rPr>
        <w:t xml:space="preserve">membro </w:t>
      </w:r>
      <w:r w:rsidRPr="003F2AB4">
        <w:rPr>
          <w:color w:val="000000"/>
        </w:rPr>
        <w:t>de Poder ou do Ministério Público,</w:t>
      </w:r>
      <w:r w:rsidR="00882E72" w:rsidRPr="003F2AB4">
        <w:rPr>
          <w:color w:val="000000"/>
        </w:rPr>
        <w:t xml:space="preserve"> ou</w:t>
      </w:r>
      <w:r w:rsidRPr="003F2AB4">
        <w:rPr>
          <w:color w:val="000000"/>
        </w:rPr>
        <w:t xml:space="preserve"> dirigente de órgão ou entidade da administração pública </w:t>
      </w:r>
      <w:r w:rsidR="00882E72" w:rsidRPr="003F2AB4">
        <w:rPr>
          <w:color w:val="000000"/>
        </w:rPr>
        <w:t>federal</w:t>
      </w:r>
      <w:r w:rsidRPr="003F2AB4">
        <w:rPr>
          <w:color w:val="000000"/>
        </w:rPr>
        <w:t xml:space="preserve">, </w:t>
      </w:r>
      <w:r w:rsidR="00882E72" w:rsidRPr="003F2AB4">
        <w:rPr>
          <w:color w:val="000000"/>
        </w:rPr>
        <w:t>estendendo-se a vedação aos res</w:t>
      </w:r>
      <w:r w:rsidRPr="003F2AB4">
        <w:rPr>
          <w:color w:val="000000"/>
        </w:rPr>
        <w:t>pectivo</w:t>
      </w:r>
      <w:r w:rsidR="00882E72" w:rsidRPr="003F2AB4">
        <w:rPr>
          <w:color w:val="000000"/>
        </w:rPr>
        <w:t>s</w:t>
      </w:r>
      <w:r w:rsidRPr="003F2AB4">
        <w:rPr>
          <w:color w:val="000000"/>
        </w:rPr>
        <w:t xml:space="preserve"> cônjuge</w:t>
      </w:r>
      <w:r w:rsidR="00882E72" w:rsidRPr="003F2AB4">
        <w:rPr>
          <w:color w:val="000000"/>
        </w:rPr>
        <w:t>s</w:t>
      </w:r>
      <w:r w:rsidR="00240D87" w:rsidRPr="003F2AB4">
        <w:rPr>
          <w:color w:val="000000"/>
        </w:rPr>
        <w:t xml:space="preserve">, </w:t>
      </w:r>
      <w:r w:rsidRPr="003F2AB4">
        <w:rPr>
          <w:color w:val="000000"/>
        </w:rPr>
        <w:t>companheiro</w:t>
      </w:r>
      <w:r w:rsidR="00882E72" w:rsidRPr="003F2AB4">
        <w:rPr>
          <w:color w:val="000000"/>
        </w:rPr>
        <w:t>s</w:t>
      </w:r>
      <w:r w:rsidR="00240D87" w:rsidRPr="003F2AB4">
        <w:rPr>
          <w:color w:val="000000"/>
        </w:rPr>
        <w:t xml:space="preserve"> e </w:t>
      </w:r>
      <w:r w:rsidRPr="003F2AB4">
        <w:rPr>
          <w:color w:val="000000"/>
        </w:rPr>
        <w:t>parente</w:t>
      </w:r>
      <w:r w:rsidR="00882E72" w:rsidRPr="003F2AB4">
        <w:rPr>
          <w:color w:val="000000"/>
        </w:rPr>
        <w:t>s</w:t>
      </w:r>
      <w:r w:rsidRPr="003F2AB4">
        <w:rPr>
          <w:color w:val="000000"/>
        </w:rPr>
        <w:t xml:space="preserve"> em linha reta, colateral ou por afinidade, até o segundo grau, </w:t>
      </w:r>
      <w:r w:rsidRPr="003F2AB4">
        <w:t>exceto em relação</w:t>
      </w:r>
      <w:r w:rsidR="00240D87" w:rsidRPr="003F2AB4">
        <w:t xml:space="preserve"> às entidades que, por sua própria natureza, sejam constituídas pelas autoridades referidas. Não são considerados </w:t>
      </w:r>
      <w:r w:rsidR="00240D87" w:rsidRPr="003F2AB4">
        <w:rPr>
          <w:color w:val="000000"/>
        </w:rPr>
        <w:t>membros de Poder os integrantes de conselhos de direitos e de políticas públicas</w:t>
      </w:r>
      <w:r w:rsidR="00240D87" w:rsidRPr="003F2AB4">
        <w:t xml:space="preserve"> </w:t>
      </w:r>
      <w:r w:rsidRPr="003F2AB4">
        <w:t xml:space="preserve">(art. 39, </w:t>
      </w:r>
      <w:r w:rsidR="00882E72" w:rsidRPr="003F2AB4">
        <w:rPr>
          <w:b/>
        </w:rPr>
        <w:t>caput</w:t>
      </w:r>
      <w:r w:rsidR="00882E72" w:rsidRPr="003F2AB4">
        <w:t xml:space="preserve">, </w:t>
      </w:r>
      <w:r w:rsidRPr="003F2AB4">
        <w:t>inciso III e §</w:t>
      </w:r>
      <w:r w:rsidR="00240D87" w:rsidRPr="003F2AB4">
        <w:t>§ 5</w:t>
      </w:r>
      <w:r w:rsidRPr="003F2AB4">
        <w:t>º</w:t>
      </w:r>
      <w:r w:rsidR="00240D87" w:rsidRPr="003F2AB4">
        <w:t xml:space="preserve"> e 6º</w:t>
      </w:r>
      <w:r w:rsidRPr="003F2AB4">
        <w:t xml:space="preserve">, </w:t>
      </w:r>
      <w:r w:rsidR="00240D87" w:rsidRPr="003F2AB4">
        <w:t xml:space="preserve">da </w:t>
      </w:r>
      <w:r w:rsidRPr="003F2AB4">
        <w:t>Lei nº 13.019, de 2014</w:t>
      </w:r>
      <w:r w:rsidR="00240D87" w:rsidRPr="003F2AB4">
        <w:t xml:space="preserve">, e art. 27, </w:t>
      </w:r>
      <w:r w:rsidR="00240D87" w:rsidRPr="003F2AB4">
        <w:rPr>
          <w:b/>
        </w:rPr>
        <w:t>caput</w:t>
      </w:r>
      <w:r w:rsidR="00240D87" w:rsidRPr="003F2AB4">
        <w:t>, inciso I e §§ 1º e 2º, do Decreto nº 8.726, de 2016)</w:t>
      </w:r>
      <w:r w:rsidRPr="003F2AB4">
        <w:rPr>
          <w:color w:val="000000"/>
        </w:rPr>
        <w:t>;</w:t>
      </w:r>
    </w:p>
    <w:p w:rsidR="004F2D1B" w:rsidRPr="003F2AB4" w:rsidRDefault="004F2D1B" w:rsidP="003F2AB4">
      <w:pPr>
        <w:numPr>
          <w:ilvl w:val="0"/>
          <w:numId w:val="5"/>
        </w:numPr>
        <w:tabs>
          <w:tab w:val="clear" w:pos="0"/>
          <w:tab w:val="num" w:pos="993"/>
        </w:tabs>
        <w:spacing w:before="120" w:after="120"/>
        <w:ind w:left="0" w:firstLine="567"/>
        <w:jc w:val="both"/>
      </w:pPr>
      <w:proofErr w:type="gramStart"/>
      <w:r w:rsidRPr="003F2AB4">
        <w:rPr>
          <w:color w:val="000000"/>
        </w:rPr>
        <w:t>tenha</w:t>
      </w:r>
      <w:proofErr w:type="gramEnd"/>
      <w:r w:rsidRPr="003F2AB4">
        <w:rPr>
          <w:color w:val="000000"/>
        </w:rPr>
        <w:t xml:space="preserve"> tido as contas rejeitadas pela administração pública nos últimos 5 (cinco) anos, </w:t>
      </w:r>
      <w:r w:rsidR="00240D87" w:rsidRPr="003F2AB4">
        <w:rPr>
          <w:color w:val="000000"/>
        </w:rPr>
        <w:t xml:space="preserve">exceto se for </w:t>
      </w:r>
      <w:r w:rsidRPr="003F2AB4">
        <w:rPr>
          <w:color w:val="000000"/>
        </w:rPr>
        <w:t>sanada a irregularidade que motivou a rejeição e quitados os débitos eventualmente imputados, ou for reconsiderada ou revista a decisão pela rejeição</w:t>
      </w:r>
      <w:r w:rsidR="00240D87" w:rsidRPr="003F2AB4">
        <w:rPr>
          <w:color w:val="000000"/>
        </w:rPr>
        <w:t xml:space="preserve">, ou, ainda, </w:t>
      </w:r>
      <w:r w:rsidR="00240D87" w:rsidRPr="003F2AB4">
        <w:rPr>
          <w:color w:val="000000"/>
        </w:rPr>
        <w:lastRenderedPageBreak/>
        <w:t>a apreciação das contas estiver pendente de decisão sobre recurso com efeito su</w:t>
      </w:r>
      <w:r w:rsidR="00722C5F" w:rsidRPr="003F2AB4">
        <w:rPr>
          <w:color w:val="000000"/>
        </w:rPr>
        <w:t>spensivo</w:t>
      </w:r>
      <w:r w:rsidR="00240D87" w:rsidRPr="003F2AB4">
        <w:rPr>
          <w:color w:val="000000"/>
        </w:rPr>
        <w:t xml:space="preserve"> </w:t>
      </w:r>
      <w:r w:rsidRPr="003F2AB4">
        <w:t xml:space="preserve">(art. 39, </w:t>
      </w:r>
      <w:r w:rsidR="00722C5F" w:rsidRPr="003F2AB4">
        <w:rPr>
          <w:b/>
        </w:rPr>
        <w:t>caput</w:t>
      </w:r>
      <w:r w:rsidR="00722C5F" w:rsidRPr="003F2AB4">
        <w:t xml:space="preserve">, </w:t>
      </w:r>
      <w:r w:rsidRPr="003F2AB4">
        <w:t xml:space="preserve">inciso IV, </w:t>
      </w:r>
      <w:r w:rsidR="00722C5F" w:rsidRPr="003F2AB4">
        <w:t xml:space="preserve">da </w:t>
      </w:r>
      <w:r w:rsidRPr="003F2AB4">
        <w:t>Lei nº 13.019, de 2014)</w:t>
      </w:r>
      <w:r w:rsidRPr="003F2AB4">
        <w:rPr>
          <w:color w:val="000000"/>
        </w:rPr>
        <w:t>;</w:t>
      </w:r>
    </w:p>
    <w:p w:rsidR="004F2D1B" w:rsidRPr="003F2AB4" w:rsidRDefault="004F2D1B" w:rsidP="003F2AB4">
      <w:pPr>
        <w:numPr>
          <w:ilvl w:val="0"/>
          <w:numId w:val="5"/>
        </w:numPr>
        <w:tabs>
          <w:tab w:val="clear" w:pos="0"/>
          <w:tab w:val="num" w:pos="993"/>
        </w:tabs>
        <w:spacing w:before="120" w:after="120"/>
        <w:ind w:left="0" w:firstLine="567"/>
        <w:jc w:val="both"/>
      </w:pPr>
      <w:proofErr w:type="gramStart"/>
      <w:r w:rsidRPr="003F2AB4">
        <w:rPr>
          <w:color w:val="000000"/>
        </w:rPr>
        <w:t>tenha</w:t>
      </w:r>
      <w:proofErr w:type="gramEnd"/>
      <w:r w:rsidRPr="003F2AB4">
        <w:rPr>
          <w:color w:val="000000"/>
        </w:rPr>
        <w:t xml:space="preserve"> sido punida, pelo período que durar a penalidade, com suspensão de participação em licitação e impedimento de contratar com a administração, com declaração de inidoneidade para licitar ou contratar com a administração pública</w:t>
      </w:r>
      <w:r w:rsidR="00722C5F" w:rsidRPr="003F2AB4">
        <w:rPr>
          <w:color w:val="000000"/>
        </w:rPr>
        <w:t>, com a sanção prevista no inciso II do art. 73 da Lei nº 13.019, de 2014,</w:t>
      </w:r>
      <w:r w:rsidRPr="003F2AB4">
        <w:rPr>
          <w:color w:val="000000"/>
        </w:rPr>
        <w:t xml:space="preserve"> ou com a sanç</w:t>
      </w:r>
      <w:r w:rsidR="00722C5F" w:rsidRPr="003F2AB4">
        <w:rPr>
          <w:color w:val="000000"/>
        </w:rPr>
        <w:t xml:space="preserve">ão </w:t>
      </w:r>
      <w:r w:rsidRPr="003F2AB4">
        <w:rPr>
          <w:color w:val="000000"/>
        </w:rPr>
        <w:t xml:space="preserve">prevista no inciso III do art. 73 da Lei nº 13.019, de 2014 </w:t>
      </w:r>
      <w:r w:rsidRPr="003F2AB4">
        <w:t xml:space="preserve">(art. 39, </w:t>
      </w:r>
      <w:r w:rsidR="00722C5F" w:rsidRPr="003F2AB4">
        <w:rPr>
          <w:b/>
        </w:rPr>
        <w:t>caput</w:t>
      </w:r>
      <w:r w:rsidR="00722C5F" w:rsidRPr="003F2AB4">
        <w:t xml:space="preserve">, </w:t>
      </w:r>
      <w:r w:rsidRPr="003F2AB4">
        <w:t xml:space="preserve">inciso V, </w:t>
      </w:r>
      <w:r w:rsidR="00722C5F" w:rsidRPr="003F2AB4">
        <w:t xml:space="preserve">da </w:t>
      </w:r>
      <w:r w:rsidRPr="003F2AB4">
        <w:t>Lei nº 13.019, de 2014)</w:t>
      </w:r>
      <w:r w:rsidRPr="003F2AB4">
        <w:rPr>
          <w:color w:val="000000"/>
        </w:rPr>
        <w:t>;</w:t>
      </w:r>
    </w:p>
    <w:p w:rsidR="004F2D1B" w:rsidRPr="003F2AB4" w:rsidRDefault="00722C5F" w:rsidP="003F2AB4">
      <w:pPr>
        <w:numPr>
          <w:ilvl w:val="0"/>
          <w:numId w:val="5"/>
        </w:numPr>
        <w:tabs>
          <w:tab w:val="clear" w:pos="0"/>
          <w:tab w:val="num" w:pos="993"/>
        </w:tabs>
        <w:spacing w:before="120" w:after="120"/>
        <w:ind w:left="0" w:firstLine="567"/>
        <w:jc w:val="both"/>
      </w:pPr>
      <w:proofErr w:type="gramStart"/>
      <w:r w:rsidRPr="003F2AB4">
        <w:rPr>
          <w:color w:val="000000"/>
        </w:rPr>
        <w:t>tenha</w:t>
      </w:r>
      <w:proofErr w:type="gramEnd"/>
      <w:r w:rsidRPr="003F2AB4">
        <w:rPr>
          <w:color w:val="000000"/>
        </w:rPr>
        <w:t xml:space="preserve"> </w:t>
      </w:r>
      <w:r w:rsidR="004F2D1B" w:rsidRPr="003F2AB4">
        <w:rPr>
          <w:color w:val="000000"/>
        </w:rPr>
        <w:t xml:space="preserve">tido contas de parceria julgadas irregulares ou rejeitadas por Tribunal ou Conselho de Contas de qualquer esfera da Federação, em decisão irrecorrível, nos últimos 8 (oito) anos </w:t>
      </w:r>
      <w:r w:rsidR="004F2D1B" w:rsidRPr="003F2AB4">
        <w:t xml:space="preserve">(art. 39, </w:t>
      </w:r>
      <w:r w:rsidRPr="003F2AB4">
        <w:rPr>
          <w:b/>
        </w:rPr>
        <w:t>caput</w:t>
      </w:r>
      <w:r w:rsidRPr="003F2AB4">
        <w:t xml:space="preserve">, </w:t>
      </w:r>
      <w:r w:rsidR="004F2D1B" w:rsidRPr="003F2AB4">
        <w:t xml:space="preserve">inciso VI, </w:t>
      </w:r>
      <w:r w:rsidRPr="003F2AB4">
        <w:t xml:space="preserve">da </w:t>
      </w:r>
      <w:r w:rsidR="004F2D1B" w:rsidRPr="003F2AB4">
        <w:t>Lei nº 13.019, de 2014)</w:t>
      </w:r>
      <w:r w:rsidR="004F2D1B" w:rsidRPr="003F2AB4">
        <w:rPr>
          <w:color w:val="000000"/>
        </w:rPr>
        <w:t>;</w:t>
      </w:r>
      <w:r w:rsidR="003E6841" w:rsidRPr="003F2AB4">
        <w:rPr>
          <w:color w:val="000000"/>
        </w:rPr>
        <w:t xml:space="preserve"> </w:t>
      </w:r>
      <w:r w:rsidR="002C3695">
        <w:rPr>
          <w:color w:val="000000"/>
        </w:rPr>
        <w:t>ou</w:t>
      </w:r>
    </w:p>
    <w:p w:rsidR="004F2D1B" w:rsidRPr="003F2AB4" w:rsidRDefault="004F2D1B" w:rsidP="003F2AB4">
      <w:pPr>
        <w:numPr>
          <w:ilvl w:val="0"/>
          <w:numId w:val="5"/>
        </w:numPr>
        <w:tabs>
          <w:tab w:val="clear" w:pos="0"/>
          <w:tab w:val="num" w:pos="993"/>
        </w:tabs>
        <w:spacing w:before="120" w:after="120"/>
        <w:ind w:left="0" w:firstLine="567"/>
        <w:jc w:val="both"/>
      </w:pPr>
      <w:r w:rsidRPr="003F2AB4">
        <w:rPr>
          <w:color w:val="000000"/>
        </w:rPr>
        <w:t>tenha entre seus dirigentes pessoa cujas contas relativas a parcerias tenham sido julgadas irregulares ou rejeitadas por Tribunal ou Conselho de Contas de qualquer esfera da Federação, em decisão irrecorrível, nos últimos 8 (oito) anos; que tenha sido julgada responsável por falta grave e inabilitada para o exercício de cargo em comissão ou função de confiança, enquanto durar a inabilitação;</w:t>
      </w:r>
      <w:r w:rsidRPr="003F2AB4">
        <w:t xml:space="preserve"> ou que tenha sido </w:t>
      </w:r>
      <w:r w:rsidRPr="003F2AB4">
        <w:rPr>
          <w:color w:val="000000"/>
        </w:rPr>
        <w:t>considerada responsável por ato de improbidade, enquanto durarem os prazos estabelecidos nos</w:t>
      </w:r>
      <w:r w:rsidR="00722C5F" w:rsidRPr="003F2AB4">
        <w:rPr>
          <w:color w:val="000000"/>
        </w:rPr>
        <w:t xml:space="preserve"> incisos I, II e III do art. 12 da Lei </w:t>
      </w:r>
      <w:r w:rsidR="003E6841" w:rsidRPr="003F2AB4">
        <w:rPr>
          <w:color w:val="000000"/>
        </w:rPr>
        <w:t>nº 8.429, de 2 de junho de 1992</w:t>
      </w:r>
      <w:r w:rsidR="00A21F35">
        <w:rPr>
          <w:color w:val="000000"/>
        </w:rPr>
        <w:t xml:space="preserve"> </w:t>
      </w:r>
      <w:r w:rsidR="00A21F35" w:rsidRPr="003F2AB4">
        <w:t xml:space="preserve">(art. 39, </w:t>
      </w:r>
      <w:r w:rsidR="00A21F35" w:rsidRPr="003F2AB4">
        <w:rPr>
          <w:b/>
        </w:rPr>
        <w:t>caput</w:t>
      </w:r>
      <w:r w:rsidR="00A21F35" w:rsidRPr="003F2AB4">
        <w:t>, inciso VI</w:t>
      </w:r>
      <w:r w:rsidR="00A21F35">
        <w:t>I</w:t>
      </w:r>
      <w:r w:rsidR="00A21F35" w:rsidRPr="003F2AB4">
        <w:t>, da Lei nº 13.019, de 2014)</w:t>
      </w:r>
      <w:r w:rsidR="003E6841" w:rsidRPr="003F2AB4">
        <w:rPr>
          <w:color w:val="000000"/>
        </w:rPr>
        <w:t>.</w:t>
      </w:r>
    </w:p>
    <w:p w:rsidR="000F54BB" w:rsidRPr="003F2AB4" w:rsidRDefault="000F54BB" w:rsidP="003F2AB4">
      <w:pPr>
        <w:spacing w:before="120" w:after="120"/>
        <w:jc w:val="both"/>
      </w:pPr>
    </w:p>
    <w:p w:rsidR="004F2D1B" w:rsidRPr="003F2AB4" w:rsidRDefault="003E6841" w:rsidP="003F2AB4">
      <w:pPr>
        <w:widowControl w:val="0"/>
        <w:tabs>
          <w:tab w:val="left" w:pos="567"/>
        </w:tabs>
        <w:autoSpaceDE w:val="0"/>
        <w:spacing w:before="120" w:after="120"/>
        <w:jc w:val="both"/>
        <w:rPr>
          <w:b/>
        </w:rPr>
      </w:pPr>
      <w:r w:rsidRPr="003F2AB4">
        <w:rPr>
          <w:b/>
        </w:rPr>
        <w:t>6</w:t>
      </w:r>
      <w:r w:rsidR="004F2D1B" w:rsidRPr="003F2AB4">
        <w:rPr>
          <w:b/>
        </w:rPr>
        <w:t xml:space="preserve">. </w:t>
      </w:r>
      <w:r w:rsidR="004F2D1B" w:rsidRPr="003F2AB4">
        <w:rPr>
          <w:b/>
        </w:rPr>
        <w:tab/>
        <w:t>COMISSÃO DE SELEÇÃO</w:t>
      </w:r>
    </w:p>
    <w:p w:rsidR="004B6DBE" w:rsidRDefault="004B6DBE" w:rsidP="003F2AB4">
      <w:pPr>
        <w:widowControl w:val="0"/>
        <w:tabs>
          <w:tab w:val="left" w:pos="567"/>
        </w:tabs>
        <w:autoSpaceDE w:val="0"/>
        <w:spacing w:before="120" w:after="120"/>
        <w:jc w:val="both"/>
        <w:rPr>
          <w:b/>
        </w:rPr>
      </w:pPr>
    </w:p>
    <w:p w:rsidR="00E8222E" w:rsidRPr="004B6DBE" w:rsidRDefault="003E6841" w:rsidP="003F2AB4">
      <w:pPr>
        <w:widowControl w:val="0"/>
        <w:tabs>
          <w:tab w:val="left" w:pos="567"/>
        </w:tabs>
        <w:autoSpaceDE w:val="0"/>
        <w:spacing w:before="120" w:after="120"/>
        <w:jc w:val="both"/>
      </w:pPr>
      <w:r w:rsidRPr="004B6DBE">
        <w:rPr>
          <w:b/>
        </w:rPr>
        <w:t>6</w:t>
      </w:r>
      <w:r w:rsidR="004F2D1B" w:rsidRPr="004B6DBE">
        <w:rPr>
          <w:b/>
        </w:rPr>
        <w:t>.1.</w:t>
      </w:r>
      <w:r w:rsidR="004F2D1B" w:rsidRPr="004B6DBE">
        <w:rPr>
          <w:b/>
        </w:rPr>
        <w:tab/>
      </w:r>
      <w:r w:rsidR="004F2D1B" w:rsidRPr="004B6DBE">
        <w:t xml:space="preserve">A </w:t>
      </w:r>
      <w:r w:rsidR="008F4A3A" w:rsidRPr="004B6DBE">
        <w:t>C</w:t>
      </w:r>
      <w:r w:rsidR="004F2D1B" w:rsidRPr="004B6DBE">
        <w:t xml:space="preserve">omissão de </w:t>
      </w:r>
      <w:r w:rsidR="008F4A3A" w:rsidRPr="004B6DBE">
        <w:t>S</w:t>
      </w:r>
      <w:r w:rsidR="004F2D1B" w:rsidRPr="004B6DBE">
        <w:t xml:space="preserve">eleção </w:t>
      </w:r>
      <w:r w:rsidR="00814F3C" w:rsidRPr="004B6DBE">
        <w:t>é o órgão colegiado destinado a processar e julgar o presente chamamento público</w:t>
      </w:r>
      <w:r w:rsidR="00A71119" w:rsidRPr="004B6DBE">
        <w:t>, tendo sido constituída</w:t>
      </w:r>
      <w:r w:rsidR="008E7B6B" w:rsidRPr="004B6DBE">
        <w:t xml:space="preserve"> na forma da Portaria n</w:t>
      </w:r>
      <w:r w:rsidR="00941C09">
        <w:t xml:space="preserve"> 382</w:t>
      </w:r>
      <w:r w:rsidR="008E7B6B" w:rsidRPr="004B6DBE">
        <w:t>/2017.</w:t>
      </w:r>
    </w:p>
    <w:p w:rsidR="00A71119" w:rsidRPr="003F2AB4" w:rsidRDefault="003E6841" w:rsidP="008F4A3A">
      <w:pPr>
        <w:widowControl w:val="0"/>
        <w:tabs>
          <w:tab w:val="left" w:pos="567"/>
        </w:tabs>
        <w:autoSpaceDE w:val="0"/>
        <w:spacing w:before="120" w:after="120"/>
        <w:jc w:val="both"/>
        <w:rPr>
          <w:color w:val="000000"/>
        </w:rPr>
      </w:pPr>
      <w:r w:rsidRPr="003F2AB4">
        <w:rPr>
          <w:b/>
        </w:rPr>
        <w:t>6</w:t>
      </w:r>
      <w:r w:rsidR="004F2D1B" w:rsidRPr="003F2AB4">
        <w:rPr>
          <w:b/>
        </w:rPr>
        <w:t>.2.</w:t>
      </w:r>
      <w:r w:rsidR="004F2D1B" w:rsidRPr="003F2AB4">
        <w:rPr>
          <w:b/>
        </w:rPr>
        <w:tab/>
      </w:r>
      <w:r w:rsidR="004F2D1B" w:rsidRPr="003F2AB4">
        <w:rPr>
          <w:color w:val="000000"/>
        </w:rPr>
        <w:t xml:space="preserve">Deverá se declarar </w:t>
      </w:r>
      <w:r w:rsidR="004F2D1B" w:rsidRPr="003F2AB4">
        <w:rPr>
          <w:color w:val="000000"/>
          <w:lang w:eastAsia="pt-BR"/>
        </w:rPr>
        <w:t xml:space="preserve">impedido membro da </w:t>
      </w:r>
      <w:r w:rsidR="008F4A3A">
        <w:rPr>
          <w:color w:val="000000"/>
          <w:lang w:eastAsia="pt-BR"/>
        </w:rPr>
        <w:t>C</w:t>
      </w:r>
      <w:r w:rsidR="004F2D1B" w:rsidRPr="003F2AB4">
        <w:rPr>
          <w:color w:val="000000"/>
          <w:lang w:eastAsia="pt-BR"/>
        </w:rPr>
        <w:t xml:space="preserve">omissão de </w:t>
      </w:r>
      <w:r w:rsidR="008F4A3A">
        <w:rPr>
          <w:color w:val="000000"/>
          <w:lang w:eastAsia="pt-BR"/>
        </w:rPr>
        <w:t>S</w:t>
      </w:r>
      <w:r w:rsidR="004F2D1B" w:rsidRPr="003F2AB4">
        <w:rPr>
          <w:color w:val="000000"/>
          <w:lang w:eastAsia="pt-BR"/>
        </w:rPr>
        <w:t>eleção que</w:t>
      </w:r>
      <w:r w:rsidR="00A71119" w:rsidRPr="003F2AB4">
        <w:rPr>
          <w:color w:val="000000"/>
          <w:lang w:eastAsia="pt-BR"/>
        </w:rPr>
        <w:t xml:space="preserve"> tenha participado</w:t>
      </w:r>
      <w:r w:rsidR="00814F3C" w:rsidRPr="003F2AB4">
        <w:rPr>
          <w:color w:val="000000"/>
          <w:lang w:eastAsia="pt-BR"/>
        </w:rPr>
        <w:t xml:space="preserve">, nos últimos 5 (cinco) anos, contados da publicação do presente Edital, </w:t>
      </w:r>
      <w:r w:rsidR="00A71119" w:rsidRPr="003F2AB4">
        <w:rPr>
          <w:color w:val="000000"/>
          <w:spacing w:val="-4"/>
        </w:rPr>
        <w:t>como associado, cooperado,</w:t>
      </w:r>
      <w:r w:rsidR="00A71119" w:rsidRPr="003F2AB4">
        <w:rPr>
          <w:rStyle w:val="apple-converted-space"/>
          <w:color w:val="000000"/>
          <w:spacing w:val="-4"/>
        </w:rPr>
        <w:t> </w:t>
      </w:r>
      <w:r w:rsidR="00A71119" w:rsidRPr="003F2AB4">
        <w:rPr>
          <w:color w:val="000000"/>
          <w:spacing w:val="-4"/>
        </w:rPr>
        <w:t>dirigente, conselheiro ou empregado</w:t>
      </w:r>
      <w:r w:rsidR="00A71119" w:rsidRPr="003F2AB4">
        <w:rPr>
          <w:rStyle w:val="apple-converted-space"/>
          <w:color w:val="000000"/>
          <w:spacing w:val="-4"/>
        </w:rPr>
        <w:t> </w:t>
      </w:r>
      <w:r w:rsidR="00A71119" w:rsidRPr="003F2AB4">
        <w:rPr>
          <w:color w:val="000000"/>
          <w:spacing w:val="-4"/>
        </w:rPr>
        <w:t xml:space="preserve">de qualquer OSC participante do chamamento público, ou cuja </w:t>
      </w:r>
      <w:r w:rsidR="00A71119" w:rsidRPr="003F2AB4">
        <w:rPr>
          <w:color w:val="000000"/>
        </w:rPr>
        <w:t>atuação no processo de seleção configur</w:t>
      </w:r>
      <w:r w:rsidR="003C1C4A">
        <w:rPr>
          <w:color w:val="000000"/>
        </w:rPr>
        <w:t>e</w:t>
      </w:r>
      <w:r w:rsidR="00A71119" w:rsidRPr="003F2AB4">
        <w:rPr>
          <w:color w:val="000000"/>
        </w:rPr>
        <w:t xml:space="preserve"> conflito de interesse, nos termos da Lei nº 12.813, de 16 de maio de 2013</w:t>
      </w:r>
      <w:r w:rsidR="00E70053" w:rsidRPr="003F2AB4">
        <w:rPr>
          <w:color w:val="000000"/>
        </w:rPr>
        <w:t xml:space="preserve"> (art. 27, §§ 2º e 3º, da Lei nº 13.019, de 2014, e art. 14, §§ 1º e 2º, do Decreto nº 8.726/2016)</w:t>
      </w:r>
      <w:r w:rsidR="00A71119" w:rsidRPr="003F2AB4">
        <w:rPr>
          <w:color w:val="000000"/>
        </w:rPr>
        <w:t>.</w:t>
      </w:r>
    </w:p>
    <w:p w:rsidR="00FC31DE" w:rsidRPr="003F2AB4" w:rsidRDefault="00A71119" w:rsidP="008F4A3A">
      <w:pPr>
        <w:widowControl w:val="0"/>
        <w:tabs>
          <w:tab w:val="left" w:pos="567"/>
        </w:tabs>
        <w:autoSpaceDE w:val="0"/>
        <w:spacing w:before="120" w:after="120"/>
        <w:jc w:val="both"/>
        <w:rPr>
          <w:color w:val="000000"/>
        </w:rPr>
      </w:pPr>
      <w:r w:rsidRPr="003F2AB4">
        <w:rPr>
          <w:b/>
          <w:color w:val="000000"/>
        </w:rPr>
        <w:t>6.</w:t>
      </w:r>
      <w:r w:rsidR="00E70053" w:rsidRPr="003F2AB4">
        <w:rPr>
          <w:b/>
          <w:color w:val="000000"/>
        </w:rPr>
        <w:t>3</w:t>
      </w:r>
      <w:r w:rsidRPr="003F2AB4">
        <w:rPr>
          <w:b/>
          <w:color w:val="000000"/>
        </w:rPr>
        <w:t>.</w:t>
      </w:r>
      <w:r w:rsidRPr="003F2AB4">
        <w:rPr>
          <w:color w:val="000000"/>
        </w:rPr>
        <w:t xml:space="preserve"> </w:t>
      </w:r>
      <w:r w:rsidR="008F4A3A">
        <w:rPr>
          <w:color w:val="000000"/>
        </w:rPr>
        <w:tab/>
      </w:r>
      <w:r w:rsidRPr="003F2AB4">
        <w:rPr>
          <w:color w:val="000000"/>
        </w:rPr>
        <w:t xml:space="preserve">A declaração de impedimento de membro da </w:t>
      </w:r>
      <w:r w:rsidR="008F4A3A">
        <w:rPr>
          <w:color w:val="000000"/>
        </w:rPr>
        <w:t>C</w:t>
      </w:r>
      <w:r w:rsidRPr="003F2AB4">
        <w:rPr>
          <w:color w:val="000000"/>
        </w:rPr>
        <w:t xml:space="preserve">omissão de </w:t>
      </w:r>
      <w:r w:rsidR="008F4A3A">
        <w:rPr>
          <w:color w:val="000000"/>
        </w:rPr>
        <w:t>S</w:t>
      </w:r>
      <w:r w:rsidRPr="003F2AB4">
        <w:rPr>
          <w:color w:val="000000"/>
        </w:rPr>
        <w:t xml:space="preserve">eleção não obsta a continuidade do processo de seleção. </w:t>
      </w:r>
      <w:r w:rsidR="00814F3C" w:rsidRPr="003F2AB4">
        <w:rPr>
          <w:color w:val="000000"/>
        </w:rPr>
        <w:t xml:space="preserve">Configurado o impedimento, </w:t>
      </w:r>
      <w:r w:rsidRPr="003F2AB4">
        <w:rPr>
          <w:color w:val="000000"/>
        </w:rPr>
        <w:t xml:space="preserve">o membro impedido </w:t>
      </w:r>
      <w:r w:rsidR="00814F3C" w:rsidRPr="003F2AB4">
        <w:rPr>
          <w:color w:val="000000"/>
        </w:rPr>
        <w:t xml:space="preserve">deverá ser </w:t>
      </w:r>
      <w:r w:rsidRPr="003F2AB4">
        <w:rPr>
          <w:color w:val="000000"/>
        </w:rPr>
        <w:t xml:space="preserve">imediatamente substituído por </w:t>
      </w:r>
      <w:r w:rsidR="00814F3C" w:rsidRPr="003F2AB4">
        <w:rPr>
          <w:color w:val="000000"/>
        </w:rPr>
        <w:t>membro que possua qualificação equivalente à do substituído</w:t>
      </w:r>
      <w:r w:rsidR="00E70053" w:rsidRPr="003F2AB4">
        <w:rPr>
          <w:color w:val="000000"/>
        </w:rPr>
        <w:t>, sem nece</w:t>
      </w:r>
      <w:r w:rsidR="00814F3C" w:rsidRPr="003F2AB4">
        <w:rPr>
          <w:color w:val="000000"/>
        </w:rPr>
        <w:t>ssidade de divulgação de novo Edital</w:t>
      </w:r>
      <w:r w:rsidR="008B4407" w:rsidRPr="003F2AB4">
        <w:rPr>
          <w:color w:val="000000"/>
        </w:rPr>
        <w:t xml:space="preserve"> (art. 27, §§ 1º a 3º, da Lei nº 13.019, de 2014</w:t>
      </w:r>
      <w:r w:rsidR="00E70053" w:rsidRPr="003F2AB4">
        <w:rPr>
          <w:color w:val="000000"/>
        </w:rPr>
        <w:t>, e art. 14, §§ 1º e 2º, do Decreto nº 8.726/2016</w:t>
      </w:r>
      <w:r w:rsidR="008B4407" w:rsidRPr="003F2AB4">
        <w:rPr>
          <w:color w:val="000000"/>
        </w:rPr>
        <w:t>)</w:t>
      </w:r>
      <w:r w:rsidR="00814F3C" w:rsidRPr="003F2AB4">
        <w:rPr>
          <w:color w:val="000000"/>
        </w:rPr>
        <w:t>.</w:t>
      </w:r>
    </w:p>
    <w:p w:rsidR="004F2D1B" w:rsidRPr="003F2AB4" w:rsidRDefault="00E70053" w:rsidP="008F4A3A">
      <w:pPr>
        <w:widowControl w:val="0"/>
        <w:tabs>
          <w:tab w:val="left" w:pos="567"/>
        </w:tabs>
        <w:autoSpaceDE w:val="0"/>
        <w:spacing w:before="120" w:after="120"/>
        <w:jc w:val="both"/>
        <w:rPr>
          <w:color w:val="000000"/>
        </w:rPr>
      </w:pPr>
      <w:r w:rsidRPr="003F2AB4">
        <w:rPr>
          <w:b/>
          <w:color w:val="000000"/>
          <w:lang w:eastAsia="pt-BR"/>
        </w:rPr>
        <w:t>6.4</w:t>
      </w:r>
      <w:r w:rsidR="004F2D1B" w:rsidRPr="003F2AB4">
        <w:rPr>
          <w:b/>
          <w:color w:val="000000"/>
          <w:lang w:eastAsia="pt-BR"/>
        </w:rPr>
        <w:t>.</w:t>
      </w:r>
      <w:r w:rsidR="004F2D1B" w:rsidRPr="003F2AB4">
        <w:rPr>
          <w:color w:val="000000"/>
          <w:lang w:eastAsia="pt-BR"/>
        </w:rPr>
        <w:t xml:space="preserve"> </w:t>
      </w:r>
      <w:r w:rsidR="008F4A3A">
        <w:rPr>
          <w:color w:val="000000"/>
          <w:lang w:eastAsia="pt-BR"/>
        </w:rPr>
        <w:tab/>
      </w:r>
      <w:r w:rsidRPr="003F2AB4">
        <w:rPr>
          <w:color w:val="000000"/>
        </w:rPr>
        <w:t xml:space="preserve">Para subsidiar seus trabalhos, a </w:t>
      </w:r>
      <w:r w:rsidR="008F4A3A">
        <w:rPr>
          <w:color w:val="000000"/>
        </w:rPr>
        <w:t>C</w:t>
      </w:r>
      <w:r w:rsidRPr="003F2AB4">
        <w:rPr>
          <w:color w:val="000000"/>
        </w:rPr>
        <w:t xml:space="preserve">omissão de </w:t>
      </w:r>
      <w:r w:rsidR="008F4A3A">
        <w:rPr>
          <w:color w:val="000000"/>
        </w:rPr>
        <w:t>S</w:t>
      </w:r>
      <w:r w:rsidRPr="003F2AB4">
        <w:rPr>
          <w:color w:val="000000"/>
        </w:rPr>
        <w:t xml:space="preserve">eleção poderá solicitar assessoramento </w:t>
      </w:r>
      <w:r w:rsidRPr="003F2AB4">
        <w:rPr>
          <w:color w:val="000000"/>
        </w:rPr>
        <w:lastRenderedPageBreak/>
        <w:t>técnico de especialista que não seja membro desse colegiado.</w:t>
      </w:r>
    </w:p>
    <w:p w:rsidR="00E70053" w:rsidRDefault="00E70053" w:rsidP="008F4A3A">
      <w:pPr>
        <w:widowControl w:val="0"/>
        <w:tabs>
          <w:tab w:val="left" w:pos="567"/>
        </w:tabs>
        <w:autoSpaceDE w:val="0"/>
        <w:spacing w:before="120" w:after="120"/>
        <w:jc w:val="both"/>
      </w:pPr>
      <w:r w:rsidRPr="003F2AB4">
        <w:rPr>
          <w:b/>
          <w:color w:val="000000"/>
          <w:lang w:eastAsia="pt-BR"/>
        </w:rPr>
        <w:t>6.5.</w:t>
      </w:r>
      <w:r w:rsidRPr="003F2AB4">
        <w:rPr>
          <w:color w:val="000000"/>
          <w:lang w:eastAsia="pt-BR"/>
        </w:rPr>
        <w:t xml:space="preserve"> </w:t>
      </w:r>
      <w:r w:rsidR="008F4A3A">
        <w:rPr>
          <w:color w:val="000000"/>
          <w:lang w:eastAsia="pt-BR"/>
        </w:rPr>
        <w:tab/>
      </w:r>
      <w:r w:rsidRPr="003F2AB4">
        <w:rPr>
          <w:color w:val="000000"/>
          <w:lang w:eastAsia="pt-BR"/>
        </w:rPr>
        <w:t>A Comissão de Seleção poderá realizar, a qualquer tempo, diligências para verificar a autenticidade das informações e documentos apresentados pelas entidades concorrentes ou para esclarecer dúvidas e omissões.</w:t>
      </w:r>
      <w:r w:rsidR="00AC5FEB" w:rsidRPr="003F2AB4">
        <w:rPr>
          <w:color w:val="000000"/>
          <w:lang w:eastAsia="pt-BR"/>
        </w:rPr>
        <w:t xml:space="preserve"> </w:t>
      </w:r>
      <w:r w:rsidR="00AC5FEB" w:rsidRPr="003F2AB4">
        <w:t>Em qualquer situação, devem ser observados os princípios da isonomia, da impessoalidade e da transparência.</w:t>
      </w:r>
    </w:p>
    <w:p w:rsidR="0021528A" w:rsidRDefault="0021528A" w:rsidP="0021528A">
      <w:pPr>
        <w:widowControl w:val="0"/>
        <w:tabs>
          <w:tab w:val="left" w:pos="567"/>
        </w:tabs>
        <w:autoSpaceDE w:val="0"/>
        <w:spacing w:before="120" w:after="120"/>
        <w:jc w:val="both"/>
      </w:pPr>
    </w:p>
    <w:p w:rsidR="00A61EA3" w:rsidRPr="003F2AB4" w:rsidRDefault="00A61EA3" w:rsidP="003F2AB4">
      <w:pPr>
        <w:widowControl w:val="0"/>
        <w:tabs>
          <w:tab w:val="left" w:pos="567"/>
        </w:tabs>
        <w:autoSpaceDE w:val="0"/>
        <w:spacing w:before="120" w:after="120"/>
        <w:jc w:val="both"/>
        <w:rPr>
          <w:b/>
        </w:rPr>
      </w:pPr>
      <w:r w:rsidRPr="003F2AB4">
        <w:rPr>
          <w:b/>
        </w:rPr>
        <w:t xml:space="preserve">7. </w:t>
      </w:r>
      <w:r w:rsidRPr="003F2AB4">
        <w:rPr>
          <w:b/>
        </w:rPr>
        <w:tab/>
        <w:t>D</w:t>
      </w:r>
      <w:r w:rsidR="008273EB">
        <w:rPr>
          <w:b/>
        </w:rPr>
        <w:t xml:space="preserve">A FASE DE </w:t>
      </w:r>
      <w:r w:rsidRPr="003F2AB4">
        <w:rPr>
          <w:b/>
        </w:rPr>
        <w:t>SELEÇÃO</w:t>
      </w:r>
    </w:p>
    <w:p w:rsidR="00A61EA3" w:rsidRPr="003F2AB4" w:rsidRDefault="00A61EA3" w:rsidP="003F2AB4">
      <w:pPr>
        <w:widowControl w:val="0"/>
        <w:tabs>
          <w:tab w:val="left" w:pos="567"/>
        </w:tabs>
        <w:autoSpaceDE w:val="0"/>
        <w:spacing w:before="120" w:after="120"/>
        <w:jc w:val="both"/>
        <w:rPr>
          <w:color w:val="000000"/>
          <w:lang w:eastAsia="pt-BR"/>
        </w:rPr>
      </w:pPr>
      <w:r w:rsidRPr="003F2AB4">
        <w:rPr>
          <w:b/>
        </w:rPr>
        <w:t>7.1.</w:t>
      </w:r>
      <w:r w:rsidRPr="003F2AB4">
        <w:rPr>
          <w:b/>
        </w:rPr>
        <w:tab/>
      </w:r>
      <w:r w:rsidR="008273EB" w:rsidRPr="008273EB">
        <w:t xml:space="preserve">A fase de </w:t>
      </w:r>
      <w:r w:rsidRPr="003F2AB4">
        <w:rPr>
          <w:color w:val="000000"/>
          <w:lang w:eastAsia="pt-BR"/>
        </w:rPr>
        <w:t>seleção observará as seguintes etapas:</w:t>
      </w:r>
    </w:p>
    <w:p w:rsidR="004A1E11" w:rsidRDefault="004A1E11" w:rsidP="003F2AB4">
      <w:pPr>
        <w:widowControl w:val="0"/>
        <w:tabs>
          <w:tab w:val="left" w:pos="567"/>
        </w:tabs>
        <w:autoSpaceDE w:val="0"/>
        <w:spacing w:before="120" w:after="120"/>
        <w:jc w:val="both"/>
        <w:rPr>
          <w:color w:val="000000"/>
          <w:lang w:eastAsia="pt-BR"/>
        </w:rPr>
      </w:pPr>
    </w:p>
    <w:p w:rsidR="00395C61" w:rsidRPr="00941C09" w:rsidRDefault="00395C61" w:rsidP="00395C61">
      <w:pPr>
        <w:widowControl w:val="0"/>
        <w:tabs>
          <w:tab w:val="left" w:pos="567"/>
        </w:tabs>
        <w:autoSpaceDE w:val="0"/>
        <w:spacing w:before="120" w:after="120"/>
        <w:ind w:left="142"/>
        <w:jc w:val="both"/>
        <w:rPr>
          <w:b/>
          <w:color w:val="000000"/>
          <w:lang w:eastAsia="pt-BR"/>
        </w:rPr>
      </w:pPr>
      <w:r w:rsidRPr="00941C09">
        <w:rPr>
          <w:b/>
          <w:color w:val="000000"/>
          <w:lang w:eastAsia="pt-BR"/>
        </w:rPr>
        <w:t>Tabela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0"/>
        <w:gridCol w:w="5160"/>
        <w:gridCol w:w="2574"/>
      </w:tblGrid>
      <w:tr w:rsidR="00395C61" w:rsidRPr="00556B6F" w:rsidTr="00941C09">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395C61" w:rsidRPr="00556B6F" w:rsidRDefault="00395C61" w:rsidP="00941C09">
            <w:pPr>
              <w:widowControl w:val="0"/>
              <w:tabs>
                <w:tab w:val="left" w:pos="567"/>
              </w:tabs>
              <w:autoSpaceDE w:val="0"/>
              <w:spacing w:before="120" w:after="120"/>
              <w:jc w:val="center"/>
              <w:rPr>
                <w:b/>
                <w:color w:val="000000"/>
                <w:lang w:eastAsia="pt-BR"/>
              </w:rPr>
            </w:pPr>
            <w:r w:rsidRPr="00556B6F">
              <w:rPr>
                <w:b/>
                <w:color w:val="000000"/>
                <w:lang w:eastAsia="pt-BR"/>
              </w:rPr>
              <w:t>ETAPA</w:t>
            </w:r>
          </w:p>
        </w:tc>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rsidR="00395C61" w:rsidRPr="007466A4" w:rsidRDefault="00395C61" w:rsidP="00941C09">
            <w:pPr>
              <w:widowControl w:val="0"/>
              <w:tabs>
                <w:tab w:val="left" w:pos="567"/>
              </w:tabs>
              <w:autoSpaceDE w:val="0"/>
              <w:spacing w:before="120" w:after="120"/>
              <w:jc w:val="center"/>
              <w:rPr>
                <w:b/>
                <w:color w:val="000000"/>
                <w:lang w:eastAsia="pt-BR"/>
              </w:rPr>
            </w:pPr>
            <w:r w:rsidRPr="007466A4">
              <w:rPr>
                <w:b/>
                <w:color w:val="000000"/>
                <w:lang w:eastAsia="pt-BR"/>
              </w:rPr>
              <w:t>DESCRIÇÃO DA ETAPA</w:t>
            </w:r>
          </w:p>
        </w:tc>
        <w:tc>
          <w:tcPr>
            <w:tcW w:w="2574" w:type="dxa"/>
            <w:tcBorders>
              <w:top w:val="single" w:sz="4" w:space="0" w:color="auto"/>
              <w:left w:val="single" w:sz="4" w:space="0" w:color="auto"/>
              <w:bottom w:val="single" w:sz="4" w:space="0" w:color="auto"/>
              <w:right w:val="single" w:sz="4" w:space="0" w:color="auto"/>
            </w:tcBorders>
            <w:shd w:val="clear" w:color="auto" w:fill="auto"/>
            <w:vAlign w:val="center"/>
          </w:tcPr>
          <w:p w:rsidR="00395C61" w:rsidRPr="007466A4" w:rsidRDefault="00395C61" w:rsidP="00941C09">
            <w:pPr>
              <w:widowControl w:val="0"/>
              <w:tabs>
                <w:tab w:val="left" w:pos="567"/>
              </w:tabs>
              <w:autoSpaceDE w:val="0"/>
              <w:spacing w:before="120" w:after="120"/>
              <w:jc w:val="center"/>
              <w:rPr>
                <w:b/>
                <w:color w:val="000000"/>
                <w:lang w:eastAsia="pt-BR"/>
              </w:rPr>
            </w:pPr>
            <w:r w:rsidRPr="007466A4">
              <w:rPr>
                <w:b/>
                <w:color w:val="000000"/>
                <w:lang w:eastAsia="pt-BR"/>
              </w:rPr>
              <w:t>Datas</w:t>
            </w:r>
          </w:p>
        </w:tc>
      </w:tr>
      <w:tr w:rsidR="00395C61" w:rsidRPr="00556B6F" w:rsidTr="00941C09">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395C61" w:rsidRPr="00556B6F" w:rsidRDefault="00395C61" w:rsidP="00941C09">
            <w:pPr>
              <w:widowControl w:val="0"/>
              <w:tabs>
                <w:tab w:val="left" w:pos="567"/>
              </w:tabs>
              <w:autoSpaceDE w:val="0"/>
              <w:spacing w:before="120" w:after="120"/>
              <w:jc w:val="center"/>
              <w:rPr>
                <w:b/>
                <w:color w:val="000000"/>
                <w:lang w:eastAsia="pt-BR"/>
              </w:rPr>
            </w:pPr>
            <w:r w:rsidRPr="00556B6F">
              <w:rPr>
                <w:b/>
                <w:color w:val="000000"/>
                <w:lang w:eastAsia="pt-BR"/>
              </w:rPr>
              <w:t>1</w:t>
            </w:r>
          </w:p>
        </w:tc>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rsidR="00395C61" w:rsidRPr="00556B6F" w:rsidRDefault="00395C61" w:rsidP="00941C09">
            <w:pPr>
              <w:widowControl w:val="0"/>
              <w:tabs>
                <w:tab w:val="left" w:pos="567"/>
              </w:tabs>
              <w:autoSpaceDE w:val="0"/>
              <w:spacing w:before="120" w:after="120"/>
              <w:jc w:val="center"/>
              <w:rPr>
                <w:color w:val="000000"/>
                <w:lang w:eastAsia="pt-BR"/>
              </w:rPr>
            </w:pPr>
            <w:r>
              <w:rPr>
                <w:color w:val="000000"/>
                <w:lang w:eastAsia="pt-BR"/>
              </w:rPr>
              <w:t>Publicação</w:t>
            </w:r>
            <w:r w:rsidRPr="00556B6F">
              <w:rPr>
                <w:color w:val="000000"/>
                <w:lang w:eastAsia="pt-BR"/>
              </w:rPr>
              <w:t xml:space="preserve"> do Edital de Chamamento Público.</w:t>
            </w:r>
          </w:p>
        </w:tc>
        <w:tc>
          <w:tcPr>
            <w:tcW w:w="2574" w:type="dxa"/>
            <w:tcBorders>
              <w:top w:val="single" w:sz="4" w:space="0" w:color="auto"/>
              <w:left w:val="single" w:sz="4" w:space="0" w:color="auto"/>
              <w:bottom w:val="single" w:sz="4" w:space="0" w:color="auto"/>
              <w:right w:val="single" w:sz="4" w:space="0" w:color="auto"/>
            </w:tcBorders>
            <w:shd w:val="clear" w:color="auto" w:fill="auto"/>
            <w:vAlign w:val="center"/>
          </w:tcPr>
          <w:p w:rsidR="00395C61" w:rsidRPr="00556B6F" w:rsidRDefault="00941C09" w:rsidP="003F13C3">
            <w:pPr>
              <w:widowControl w:val="0"/>
              <w:tabs>
                <w:tab w:val="left" w:pos="567"/>
              </w:tabs>
              <w:autoSpaceDE w:val="0"/>
              <w:spacing w:before="120" w:after="120"/>
              <w:jc w:val="center"/>
              <w:rPr>
                <w:color w:val="000000"/>
                <w:lang w:eastAsia="pt-BR"/>
              </w:rPr>
            </w:pPr>
            <w:r>
              <w:rPr>
                <w:color w:val="000000"/>
                <w:lang w:eastAsia="pt-BR"/>
              </w:rPr>
              <w:t>2</w:t>
            </w:r>
            <w:r w:rsidR="003F13C3">
              <w:rPr>
                <w:color w:val="000000"/>
                <w:lang w:eastAsia="pt-BR"/>
              </w:rPr>
              <w:t>4</w:t>
            </w:r>
            <w:r w:rsidR="00844C47">
              <w:rPr>
                <w:color w:val="000000"/>
                <w:lang w:eastAsia="pt-BR"/>
              </w:rPr>
              <w:t>/0</w:t>
            </w:r>
            <w:r>
              <w:rPr>
                <w:color w:val="000000"/>
                <w:lang w:eastAsia="pt-BR"/>
              </w:rPr>
              <w:t>5</w:t>
            </w:r>
            <w:r w:rsidR="00844C47">
              <w:rPr>
                <w:color w:val="000000"/>
                <w:lang w:eastAsia="pt-BR"/>
              </w:rPr>
              <w:t>/2017</w:t>
            </w:r>
          </w:p>
        </w:tc>
      </w:tr>
      <w:tr w:rsidR="00395C61" w:rsidRPr="00556B6F" w:rsidTr="00941C09">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395C61" w:rsidRPr="00556B6F" w:rsidRDefault="00395C61" w:rsidP="00941C09">
            <w:pPr>
              <w:widowControl w:val="0"/>
              <w:tabs>
                <w:tab w:val="left" w:pos="567"/>
              </w:tabs>
              <w:autoSpaceDE w:val="0"/>
              <w:spacing w:before="120" w:after="120"/>
              <w:jc w:val="center"/>
              <w:rPr>
                <w:b/>
                <w:color w:val="000000"/>
                <w:lang w:eastAsia="pt-BR"/>
              </w:rPr>
            </w:pPr>
            <w:r>
              <w:rPr>
                <w:b/>
                <w:color w:val="000000"/>
                <w:lang w:eastAsia="pt-BR"/>
              </w:rPr>
              <w:t>2</w:t>
            </w:r>
          </w:p>
        </w:tc>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rsidR="00395C61" w:rsidRPr="00556B6F" w:rsidRDefault="00395C61" w:rsidP="00941C09">
            <w:pPr>
              <w:widowControl w:val="0"/>
              <w:tabs>
                <w:tab w:val="left" w:pos="567"/>
              </w:tabs>
              <w:autoSpaceDE w:val="0"/>
              <w:spacing w:before="120" w:after="120"/>
              <w:jc w:val="center"/>
              <w:rPr>
                <w:color w:val="000000"/>
                <w:lang w:eastAsia="pt-BR"/>
              </w:rPr>
            </w:pPr>
            <w:r>
              <w:rPr>
                <w:color w:val="000000"/>
                <w:lang w:eastAsia="pt-BR"/>
              </w:rPr>
              <w:t>Envio das propostas</w:t>
            </w:r>
            <w:r w:rsidRPr="00556B6F">
              <w:rPr>
                <w:color w:val="000000"/>
                <w:lang w:eastAsia="pt-BR"/>
              </w:rPr>
              <w:t xml:space="preserve"> </w:t>
            </w:r>
            <w:r>
              <w:rPr>
                <w:color w:val="000000"/>
                <w:lang w:eastAsia="pt-BR"/>
              </w:rPr>
              <w:t xml:space="preserve">pelas </w:t>
            </w:r>
            <w:proofErr w:type="spellStart"/>
            <w:r>
              <w:rPr>
                <w:color w:val="000000"/>
                <w:lang w:eastAsia="pt-BR"/>
              </w:rPr>
              <w:t>OSCs</w:t>
            </w:r>
            <w:proofErr w:type="spellEnd"/>
            <w:r>
              <w:rPr>
                <w:color w:val="000000"/>
                <w:lang w:eastAsia="pt-BR"/>
              </w:rPr>
              <w:t>.</w:t>
            </w:r>
          </w:p>
        </w:tc>
        <w:tc>
          <w:tcPr>
            <w:tcW w:w="2574" w:type="dxa"/>
            <w:tcBorders>
              <w:top w:val="single" w:sz="4" w:space="0" w:color="auto"/>
              <w:left w:val="single" w:sz="4" w:space="0" w:color="auto"/>
              <w:bottom w:val="single" w:sz="4" w:space="0" w:color="auto"/>
              <w:right w:val="single" w:sz="4" w:space="0" w:color="auto"/>
            </w:tcBorders>
            <w:shd w:val="clear" w:color="auto" w:fill="auto"/>
            <w:vAlign w:val="center"/>
          </w:tcPr>
          <w:p w:rsidR="00395C61" w:rsidRPr="00844C47" w:rsidRDefault="003F13C3" w:rsidP="003F13C3">
            <w:pPr>
              <w:widowControl w:val="0"/>
              <w:tabs>
                <w:tab w:val="left" w:pos="567"/>
              </w:tabs>
              <w:autoSpaceDE w:val="0"/>
              <w:spacing w:before="120" w:after="120"/>
              <w:jc w:val="center"/>
              <w:rPr>
                <w:color w:val="000000"/>
                <w:lang w:eastAsia="pt-BR"/>
              </w:rPr>
            </w:pPr>
            <w:r>
              <w:rPr>
                <w:color w:val="000000"/>
                <w:lang w:eastAsia="pt-BR"/>
              </w:rPr>
              <w:t>24</w:t>
            </w:r>
            <w:r w:rsidR="00941C09">
              <w:rPr>
                <w:color w:val="000000"/>
                <w:lang w:eastAsia="pt-BR"/>
              </w:rPr>
              <w:t>/05</w:t>
            </w:r>
            <w:r w:rsidR="00844C47">
              <w:rPr>
                <w:color w:val="000000"/>
                <w:lang w:eastAsia="pt-BR"/>
              </w:rPr>
              <w:t>/2017</w:t>
            </w:r>
            <w:r w:rsidR="00395C61">
              <w:rPr>
                <w:color w:val="000000"/>
                <w:lang w:eastAsia="pt-BR"/>
              </w:rPr>
              <w:t xml:space="preserve"> a </w:t>
            </w:r>
            <w:r w:rsidR="00941C09">
              <w:rPr>
                <w:color w:val="000000"/>
                <w:lang w:eastAsia="pt-BR"/>
              </w:rPr>
              <w:t>2</w:t>
            </w:r>
            <w:r>
              <w:rPr>
                <w:color w:val="000000"/>
                <w:lang w:eastAsia="pt-BR"/>
              </w:rPr>
              <w:t>4</w:t>
            </w:r>
            <w:r w:rsidR="00941C09">
              <w:rPr>
                <w:color w:val="000000"/>
                <w:lang w:eastAsia="pt-BR"/>
              </w:rPr>
              <w:t>/06</w:t>
            </w:r>
            <w:r w:rsidR="00844C47">
              <w:rPr>
                <w:color w:val="000000"/>
                <w:lang w:eastAsia="pt-BR"/>
              </w:rPr>
              <w:t>/2017</w:t>
            </w:r>
          </w:p>
        </w:tc>
      </w:tr>
      <w:tr w:rsidR="00395C61" w:rsidRPr="00556B6F" w:rsidTr="00941C09">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395C61" w:rsidRDefault="00395C61" w:rsidP="00941C09">
            <w:pPr>
              <w:widowControl w:val="0"/>
              <w:tabs>
                <w:tab w:val="left" w:pos="567"/>
              </w:tabs>
              <w:autoSpaceDE w:val="0"/>
              <w:spacing w:before="120" w:after="120"/>
              <w:jc w:val="center"/>
              <w:rPr>
                <w:b/>
                <w:color w:val="000000"/>
                <w:lang w:eastAsia="pt-BR"/>
              </w:rPr>
            </w:pPr>
            <w:r>
              <w:rPr>
                <w:b/>
                <w:color w:val="000000"/>
                <w:lang w:eastAsia="pt-BR"/>
              </w:rPr>
              <w:t>3</w:t>
            </w:r>
          </w:p>
        </w:tc>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rsidR="00395C61" w:rsidRPr="00556B6F" w:rsidRDefault="00395C61" w:rsidP="00941C09">
            <w:pPr>
              <w:widowControl w:val="0"/>
              <w:tabs>
                <w:tab w:val="left" w:pos="567"/>
              </w:tabs>
              <w:autoSpaceDE w:val="0"/>
              <w:spacing w:before="120" w:after="120"/>
              <w:jc w:val="center"/>
              <w:rPr>
                <w:color w:val="000000"/>
                <w:lang w:eastAsia="pt-BR"/>
              </w:rPr>
            </w:pPr>
            <w:r>
              <w:rPr>
                <w:color w:val="000000"/>
                <w:lang w:eastAsia="pt-BR"/>
              </w:rPr>
              <w:t>Etapa competitiva de avaliação das propostas pela Comissão de Seleção.</w:t>
            </w:r>
          </w:p>
        </w:tc>
        <w:tc>
          <w:tcPr>
            <w:tcW w:w="2574" w:type="dxa"/>
            <w:tcBorders>
              <w:top w:val="single" w:sz="4" w:space="0" w:color="auto"/>
              <w:left w:val="single" w:sz="4" w:space="0" w:color="auto"/>
              <w:bottom w:val="single" w:sz="4" w:space="0" w:color="auto"/>
              <w:right w:val="single" w:sz="4" w:space="0" w:color="auto"/>
            </w:tcBorders>
            <w:shd w:val="clear" w:color="auto" w:fill="auto"/>
            <w:vAlign w:val="center"/>
          </w:tcPr>
          <w:p w:rsidR="00395C61" w:rsidRPr="008553E9" w:rsidRDefault="00941C09" w:rsidP="003F13C3">
            <w:pPr>
              <w:widowControl w:val="0"/>
              <w:tabs>
                <w:tab w:val="left" w:pos="567"/>
              </w:tabs>
              <w:autoSpaceDE w:val="0"/>
              <w:spacing w:before="120" w:after="120"/>
              <w:jc w:val="center"/>
              <w:rPr>
                <w:i/>
                <w:color w:val="000000"/>
                <w:lang w:eastAsia="pt-BR"/>
              </w:rPr>
            </w:pPr>
            <w:r>
              <w:rPr>
                <w:color w:val="000000"/>
                <w:lang w:eastAsia="pt-BR"/>
              </w:rPr>
              <w:t>2</w:t>
            </w:r>
            <w:r w:rsidR="003F13C3">
              <w:rPr>
                <w:color w:val="000000"/>
                <w:lang w:eastAsia="pt-BR"/>
              </w:rPr>
              <w:t>7</w:t>
            </w:r>
            <w:r w:rsidR="0088200D">
              <w:rPr>
                <w:color w:val="000000"/>
                <w:lang w:eastAsia="pt-BR"/>
              </w:rPr>
              <w:t>/0</w:t>
            </w:r>
            <w:r>
              <w:rPr>
                <w:color w:val="000000"/>
                <w:lang w:eastAsia="pt-BR"/>
              </w:rPr>
              <w:t>6</w:t>
            </w:r>
            <w:r w:rsidR="0088200D">
              <w:rPr>
                <w:color w:val="000000"/>
                <w:lang w:eastAsia="pt-BR"/>
              </w:rPr>
              <w:t>/2017</w:t>
            </w:r>
          </w:p>
        </w:tc>
      </w:tr>
      <w:tr w:rsidR="00395C61" w:rsidRPr="00556B6F" w:rsidTr="00941C09">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395C61" w:rsidRPr="00556B6F" w:rsidRDefault="00395C61" w:rsidP="00941C09">
            <w:pPr>
              <w:widowControl w:val="0"/>
              <w:tabs>
                <w:tab w:val="left" w:pos="567"/>
              </w:tabs>
              <w:autoSpaceDE w:val="0"/>
              <w:spacing w:before="120" w:after="120"/>
              <w:jc w:val="center"/>
              <w:rPr>
                <w:b/>
                <w:color w:val="000000"/>
                <w:lang w:eastAsia="pt-BR"/>
              </w:rPr>
            </w:pPr>
            <w:r>
              <w:rPr>
                <w:b/>
                <w:color w:val="000000"/>
                <w:lang w:eastAsia="pt-BR"/>
              </w:rPr>
              <w:t>4</w:t>
            </w:r>
          </w:p>
        </w:tc>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rsidR="00395C61" w:rsidRPr="00556B6F" w:rsidRDefault="00395C61" w:rsidP="00941C09">
            <w:pPr>
              <w:widowControl w:val="0"/>
              <w:tabs>
                <w:tab w:val="left" w:pos="567"/>
              </w:tabs>
              <w:autoSpaceDE w:val="0"/>
              <w:spacing w:before="120" w:after="120"/>
              <w:jc w:val="center"/>
              <w:rPr>
                <w:color w:val="000000"/>
                <w:lang w:eastAsia="pt-BR"/>
              </w:rPr>
            </w:pPr>
            <w:r>
              <w:rPr>
                <w:color w:val="000000"/>
                <w:lang w:eastAsia="pt-BR"/>
              </w:rPr>
              <w:t>Divulgação do resultado preliminar.</w:t>
            </w:r>
          </w:p>
        </w:tc>
        <w:tc>
          <w:tcPr>
            <w:tcW w:w="2574" w:type="dxa"/>
            <w:tcBorders>
              <w:top w:val="single" w:sz="4" w:space="0" w:color="auto"/>
              <w:left w:val="single" w:sz="4" w:space="0" w:color="auto"/>
              <w:bottom w:val="single" w:sz="4" w:space="0" w:color="auto"/>
              <w:right w:val="single" w:sz="4" w:space="0" w:color="auto"/>
            </w:tcBorders>
            <w:shd w:val="clear" w:color="auto" w:fill="auto"/>
            <w:vAlign w:val="center"/>
          </w:tcPr>
          <w:p w:rsidR="00395C61" w:rsidRPr="00556B6F" w:rsidRDefault="00941C09" w:rsidP="003F13C3">
            <w:pPr>
              <w:widowControl w:val="0"/>
              <w:tabs>
                <w:tab w:val="left" w:pos="567"/>
              </w:tabs>
              <w:autoSpaceDE w:val="0"/>
              <w:spacing w:before="120" w:after="120"/>
              <w:jc w:val="center"/>
              <w:rPr>
                <w:color w:val="000000"/>
                <w:lang w:eastAsia="pt-BR"/>
              </w:rPr>
            </w:pPr>
            <w:r>
              <w:rPr>
                <w:color w:val="000000"/>
                <w:lang w:eastAsia="pt-BR"/>
              </w:rPr>
              <w:t>2</w:t>
            </w:r>
            <w:r w:rsidR="003F13C3">
              <w:rPr>
                <w:color w:val="000000"/>
                <w:lang w:eastAsia="pt-BR"/>
              </w:rPr>
              <w:t>8</w:t>
            </w:r>
            <w:r>
              <w:rPr>
                <w:color w:val="000000"/>
                <w:lang w:eastAsia="pt-BR"/>
              </w:rPr>
              <w:t>/06/2017</w:t>
            </w:r>
          </w:p>
        </w:tc>
      </w:tr>
      <w:tr w:rsidR="00395C61" w:rsidRPr="00556B6F" w:rsidTr="00941C09">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395C61" w:rsidRPr="00556B6F" w:rsidRDefault="00395C61" w:rsidP="00941C09">
            <w:pPr>
              <w:widowControl w:val="0"/>
              <w:tabs>
                <w:tab w:val="left" w:pos="567"/>
              </w:tabs>
              <w:autoSpaceDE w:val="0"/>
              <w:spacing w:before="120" w:after="120"/>
              <w:jc w:val="center"/>
              <w:rPr>
                <w:b/>
                <w:color w:val="000000"/>
                <w:lang w:eastAsia="pt-BR"/>
              </w:rPr>
            </w:pPr>
            <w:r>
              <w:rPr>
                <w:b/>
                <w:color w:val="000000"/>
                <w:lang w:eastAsia="pt-BR"/>
              </w:rPr>
              <w:t>5</w:t>
            </w:r>
          </w:p>
        </w:tc>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rsidR="00395C61" w:rsidRPr="00556B6F" w:rsidRDefault="00395C61" w:rsidP="00941C09">
            <w:pPr>
              <w:widowControl w:val="0"/>
              <w:tabs>
                <w:tab w:val="left" w:pos="567"/>
              </w:tabs>
              <w:autoSpaceDE w:val="0"/>
              <w:spacing w:before="120" w:after="120"/>
              <w:jc w:val="center"/>
              <w:rPr>
                <w:color w:val="000000"/>
                <w:lang w:eastAsia="pt-BR"/>
              </w:rPr>
            </w:pPr>
            <w:r>
              <w:rPr>
                <w:color w:val="000000"/>
                <w:lang w:eastAsia="pt-BR"/>
              </w:rPr>
              <w:t>Interposição de recursos contra o resultado preliminar.</w:t>
            </w:r>
          </w:p>
        </w:tc>
        <w:tc>
          <w:tcPr>
            <w:tcW w:w="2574" w:type="dxa"/>
            <w:tcBorders>
              <w:top w:val="single" w:sz="4" w:space="0" w:color="auto"/>
              <w:left w:val="single" w:sz="4" w:space="0" w:color="auto"/>
              <w:bottom w:val="single" w:sz="4" w:space="0" w:color="auto"/>
              <w:right w:val="single" w:sz="4" w:space="0" w:color="auto"/>
            </w:tcBorders>
            <w:shd w:val="clear" w:color="auto" w:fill="auto"/>
            <w:vAlign w:val="center"/>
          </w:tcPr>
          <w:p w:rsidR="00395C61" w:rsidRPr="00556B6F" w:rsidRDefault="00395C61" w:rsidP="00941C09">
            <w:pPr>
              <w:widowControl w:val="0"/>
              <w:tabs>
                <w:tab w:val="left" w:pos="567"/>
              </w:tabs>
              <w:autoSpaceDE w:val="0"/>
              <w:spacing w:before="120" w:after="120"/>
              <w:jc w:val="center"/>
              <w:rPr>
                <w:color w:val="000000"/>
                <w:lang w:eastAsia="pt-BR"/>
              </w:rPr>
            </w:pPr>
            <w:r>
              <w:rPr>
                <w:color w:val="000000"/>
                <w:lang w:eastAsia="pt-BR"/>
              </w:rPr>
              <w:t>5 (cinco) dias contados da divulgação do resultado preliminar</w:t>
            </w:r>
          </w:p>
        </w:tc>
      </w:tr>
      <w:tr w:rsidR="00395C61" w:rsidRPr="00556B6F" w:rsidTr="00941C09">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395C61" w:rsidRDefault="00D22DB7" w:rsidP="00941C09">
            <w:pPr>
              <w:widowControl w:val="0"/>
              <w:tabs>
                <w:tab w:val="left" w:pos="567"/>
              </w:tabs>
              <w:autoSpaceDE w:val="0"/>
              <w:spacing w:before="120" w:after="120"/>
              <w:jc w:val="center"/>
              <w:rPr>
                <w:b/>
                <w:color w:val="000000"/>
                <w:lang w:eastAsia="pt-BR"/>
              </w:rPr>
            </w:pPr>
            <w:r>
              <w:rPr>
                <w:b/>
                <w:color w:val="000000"/>
                <w:lang w:eastAsia="pt-BR"/>
              </w:rPr>
              <w:t>6</w:t>
            </w:r>
          </w:p>
        </w:tc>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rsidR="00395C61" w:rsidRDefault="00395C61" w:rsidP="00941C09">
            <w:pPr>
              <w:widowControl w:val="0"/>
              <w:tabs>
                <w:tab w:val="left" w:pos="567"/>
              </w:tabs>
              <w:autoSpaceDE w:val="0"/>
              <w:spacing w:before="120" w:after="120"/>
              <w:jc w:val="center"/>
              <w:rPr>
                <w:color w:val="000000"/>
                <w:lang w:eastAsia="pt-BR"/>
              </w:rPr>
            </w:pPr>
            <w:r>
              <w:rPr>
                <w:color w:val="000000"/>
                <w:lang w:eastAsia="pt-BR"/>
              </w:rPr>
              <w:t>Análise dos recursos pela Comissão de Seleção.</w:t>
            </w:r>
          </w:p>
        </w:tc>
        <w:tc>
          <w:tcPr>
            <w:tcW w:w="2574" w:type="dxa"/>
            <w:tcBorders>
              <w:top w:val="single" w:sz="4" w:space="0" w:color="auto"/>
              <w:left w:val="single" w:sz="4" w:space="0" w:color="auto"/>
              <w:bottom w:val="single" w:sz="4" w:space="0" w:color="auto"/>
              <w:right w:val="single" w:sz="4" w:space="0" w:color="auto"/>
            </w:tcBorders>
            <w:shd w:val="clear" w:color="auto" w:fill="auto"/>
            <w:vAlign w:val="center"/>
          </w:tcPr>
          <w:p w:rsidR="00395C61" w:rsidRDefault="00395C61" w:rsidP="00941C09">
            <w:pPr>
              <w:widowControl w:val="0"/>
              <w:tabs>
                <w:tab w:val="left" w:pos="567"/>
              </w:tabs>
              <w:autoSpaceDE w:val="0"/>
              <w:spacing w:before="120" w:after="120"/>
              <w:jc w:val="center"/>
              <w:rPr>
                <w:color w:val="000000"/>
                <w:lang w:eastAsia="pt-BR"/>
              </w:rPr>
            </w:pPr>
            <w:r>
              <w:rPr>
                <w:color w:val="000000"/>
                <w:lang w:eastAsia="pt-BR"/>
              </w:rPr>
              <w:t>5 (cinco) dias após prazo final de apresentação das contrarrazões</w:t>
            </w:r>
            <w:r w:rsidR="00CF5F93">
              <w:rPr>
                <w:color w:val="000000"/>
                <w:lang w:eastAsia="pt-BR"/>
              </w:rPr>
              <w:t xml:space="preserve"> aos recursos</w:t>
            </w:r>
          </w:p>
        </w:tc>
      </w:tr>
      <w:tr w:rsidR="00395C61" w:rsidRPr="00556B6F" w:rsidTr="00941C09">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395C61" w:rsidRPr="00556B6F" w:rsidRDefault="00D22DB7" w:rsidP="00941C09">
            <w:pPr>
              <w:widowControl w:val="0"/>
              <w:tabs>
                <w:tab w:val="left" w:pos="567"/>
              </w:tabs>
              <w:autoSpaceDE w:val="0"/>
              <w:spacing w:before="120" w:after="120"/>
              <w:jc w:val="center"/>
              <w:rPr>
                <w:b/>
                <w:color w:val="000000"/>
                <w:lang w:eastAsia="pt-BR"/>
              </w:rPr>
            </w:pPr>
            <w:r>
              <w:rPr>
                <w:b/>
                <w:color w:val="000000"/>
                <w:lang w:eastAsia="pt-BR"/>
              </w:rPr>
              <w:t>7</w:t>
            </w:r>
          </w:p>
        </w:tc>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rsidR="00395C61" w:rsidRPr="00556B6F" w:rsidRDefault="00395C61" w:rsidP="00941C09">
            <w:pPr>
              <w:widowControl w:val="0"/>
              <w:tabs>
                <w:tab w:val="left" w:pos="567"/>
              </w:tabs>
              <w:autoSpaceDE w:val="0"/>
              <w:spacing w:before="120" w:after="120"/>
              <w:jc w:val="center"/>
              <w:rPr>
                <w:color w:val="000000"/>
                <w:lang w:eastAsia="pt-BR"/>
              </w:rPr>
            </w:pPr>
            <w:r>
              <w:rPr>
                <w:color w:val="000000"/>
                <w:lang w:eastAsia="pt-BR"/>
              </w:rPr>
              <w:t xml:space="preserve">Homologação e </w:t>
            </w:r>
            <w:r w:rsidRPr="00556B6F">
              <w:rPr>
                <w:color w:val="000000"/>
                <w:lang w:eastAsia="pt-BR"/>
              </w:rPr>
              <w:t>publicação do resultado definitivo</w:t>
            </w:r>
            <w:r>
              <w:rPr>
                <w:color w:val="000000"/>
                <w:lang w:eastAsia="pt-BR"/>
              </w:rPr>
              <w:t xml:space="preserve"> d</w:t>
            </w:r>
            <w:r w:rsidR="00CF5F93">
              <w:rPr>
                <w:color w:val="000000"/>
                <w:lang w:eastAsia="pt-BR"/>
              </w:rPr>
              <w:t xml:space="preserve">a fase de </w:t>
            </w:r>
            <w:r>
              <w:rPr>
                <w:color w:val="000000"/>
                <w:lang w:eastAsia="pt-BR"/>
              </w:rPr>
              <w:t>seleção, com d</w:t>
            </w:r>
            <w:r w:rsidRPr="00556B6F">
              <w:rPr>
                <w:color w:val="000000"/>
                <w:lang w:eastAsia="pt-BR"/>
              </w:rPr>
              <w:t>ivulgação das decisões re</w:t>
            </w:r>
            <w:r>
              <w:rPr>
                <w:color w:val="000000"/>
                <w:lang w:eastAsia="pt-BR"/>
              </w:rPr>
              <w:t>cursais proferidas (se houver).</w:t>
            </w:r>
          </w:p>
        </w:tc>
        <w:tc>
          <w:tcPr>
            <w:tcW w:w="2574" w:type="dxa"/>
            <w:tcBorders>
              <w:top w:val="single" w:sz="4" w:space="0" w:color="auto"/>
              <w:left w:val="single" w:sz="4" w:space="0" w:color="auto"/>
              <w:bottom w:val="single" w:sz="4" w:space="0" w:color="auto"/>
              <w:right w:val="single" w:sz="4" w:space="0" w:color="auto"/>
            </w:tcBorders>
            <w:shd w:val="clear" w:color="auto" w:fill="auto"/>
            <w:vAlign w:val="center"/>
          </w:tcPr>
          <w:p w:rsidR="00395C61" w:rsidRDefault="003F13C3" w:rsidP="00941C09">
            <w:pPr>
              <w:widowControl w:val="0"/>
              <w:tabs>
                <w:tab w:val="left" w:pos="567"/>
              </w:tabs>
              <w:autoSpaceDE w:val="0"/>
              <w:spacing w:before="120" w:after="120"/>
              <w:jc w:val="center"/>
              <w:rPr>
                <w:color w:val="000000"/>
                <w:lang w:eastAsia="pt-BR"/>
              </w:rPr>
            </w:pPr>
            <w:r>
              <w:rPr>
                <w:color w:val="000000"/>
                <w:lang w:eastAsia="pt-BR"/>
              </w:rPr>
              <w:t>10</w:t>
            </w:r>
            <w:r w:rsidR="0088200D">
              <w:rPr>
                <w:color w:val="000000"/>
                <w:lang w:eastAsia="pt-BR"/>
              </w:rPr>
              <w:t>/0</w:t>
            </w:r>
            <w:r w:rsidR="00941C09">
              <w:rPr>
                <w:color w:val="000000"/>
                <w:lang w:eastAsia="pt-BR"/>
              </w:rPr>
              <w:t>7</w:t>
            </w:r>
            <w:r w:rsidR="0088200D">
              <w:rPr>
                <w:color w:val="000000"/>
                <w:lang w:eastAsia="pt-BR"/>
              </w:rPr>
              <w:t>/2017</w:t>
            </w:r>
          </w:p>
          <w:p w:rsidR="00395C61" w:rsidRPr="00556B6F" w:rsidRDefault="00395C61" w:rsidP="00941C09">
            <w:pPr>
              <w:widowControl w:val="0"/>
              <w:tabs>
                <w:tab w:val="left" w:pos="567"/>
              </w:tabs>
              <w:autoSpaceDE w:val="0"/>
              <w:spacing w:before="120" w:after="120"/>
              <w:jc w:val="center"/>
              <w:rPr>
                <w:color w:val="000000"/>
                <w:lang w:eastAsia="pt-BR"/>
              </w:rPr>
            </w:pPr>
          </w:p>
        </w:tc>
      </w:tr>
    </w:tbl>
    <w:p w:rsidR="003D15AF" w:rsidRPr="003F2AB4" w:rsidRDefault="003D15AF" w:rsidP="003F2AB4">
      <w:pPr>
        <w:widowControl w:val="0"/>
        <w:tabs>
          <w:tab w:val="left" w:pos="567"/>
        </w:tabs>
        <w:autoSpaceDE w:val="0"/>
        <w:spacing w:before="120" w:after="120"/>
        <w:jc w:val="both"/>
        <w:rPr>
          <w:color w:val="000000"/>
          <w:lang w:eastAsia="pt-BR"/>
        </w:rPr>
      </w:pPr>
    </w:p>
    <w:p w:rsidR="00A61EA3" w:rsidRPr="003F2AB4" w:rsidRDefault="00E8623A" w:rsidP="003F2AB4">
      <w:pPr>
        <w:widowControl w:val="0"/>
        <w:tabs>
          <w:tab w:val="left" w:pos="567"/>
        </w:tabs>
        <w:autoSpaceDE w:val="0"/>
        <w:spacing w:before="120" w:after="120"/>
        <w:jc w:val="both"/>
        <w:rPr>
          <w:color w:val="000000"/>
          <w:lang w:eastAsia="pt-BR"/>
        </w:rPr>
      </w:pPr>
      <w:r w:rsidRPr="003F2AB4">
        <w:rPr>
          <w:b/>
          <w:color w:val="000000"/>
          <w:lang w:eastAsia="pt-BR"/>
        </w:rPr>
        <w:lastRenderedPageBreak/>
        <w:t>7</w:t>
      </w:r>
      <w:r w:rsidR="00A61EA3" w:rsidRPr="003F2AB4">
        <w:rPr>
          <w:b/>
          <w:color w:val="000000"/>
          <w:lang w:eastAsia="pt-BR"/>
        </w:rPr>
        <w:t>.2.</w:t>
      </w:r>
      <w:r w:rsidR="00A61EA3" w:rsidRPr="003F2AB4">
        <w:rPr>
          <w:color w:val="000000"/>
          <w:lang w:eastAsia="pt-BR"/>
        </w:rPr>
        <w:tab/>
      </w:r>
      <w:r w:rsidR="00A378DD" w:rsidRPr="003F2AB4">
        <w:rPr>
          <w:color w:val="000000"/>
          <w:lang w:eastAsia="pt-BR"/>
        </w:rPr>
        <w:t xml:space="preserve">Conforme exposto adiante, a </w:t>
      </w:r>
      <w:r w:rsidRPr="003F2AB4">
        <w:t xml:space="preserve">verificação do cumprimento </w:t>
      </w:r>
      <w:r w:rsidRPr="003F2AB4">
        <w:rPr>
          <w:color w:val="000000"/>
          <w:lang w:eastAsia="pt-BR"/>
        </w:rPr>
        <w:t xml:space="preserve">dos requisitos </w:t>
      </w:r>
      <w:r w:rsidRPr="003F2AB4">
        <w:t>para a celebração da parceria (</w:t>
      </w:r>
      <w:proofErr w:type="spellStart"/>
      <w:r w:rsidRPr="003F2AB4">
        <w:t>arts</w:t>
      </w:r>
      <w:proofErr w:type="spellEnd"/>
      <w:r w:rsidRPr="003F2AB4">
        <w:t xml:space="preserve">. 33 e 34 da Lei nº 13.019, de 2014) e a não ocorrência de impedimento para a celebração da parceria (art. 39 da Lei nº 13.019, de 2014) </w:t>
      </w:r>
      <w:r w:rsidR="00A61EA3" w:rsidRPr="003F2AB4">
        <w:t xml:space="preserve">é posterior à </w:t>
      </w:r>
      <w:r w:rsidRPr="003F2AB4">
        <w:t>etapa competitiva de julgamento das propostas</w:t>
      </w:r>
      <w:r w:rsidR="00A61EA3" w:rsidRPr="003F2AB4">
        <w:t>, sendo exigível apenas da</w:t>
      </w:r>
      <w:r w:rsidR="0088200D">
        <w:t>s</w:t>
      </w:r>
      <w:r w:rsidR="00A61EA3" w:rsidRPr="003F2AB4">
        <w:t xml:space="preserve"> </w:t>
      </w:r>
      <w:r w:rsidRPr="003F2AB4">
        <w:t>OSC</w:t>
      </w:r>
      <w:r w:rsidR="003D15AF">
        <w:t>(s)</w:t>
      </w:r>
      <w:r w:rsidRPr="003F2AB4">
        <w:t xml:space="preserve"> selecionada</w:t>
      </w:r>
      <w:r w:rsidR="0088200D">
        <w:t>s</w:t>
      </w:r>
      <w:r w:rsidR="00F74E61">
        <w:t xml:space="preserve"> (mais bem classificada</w:t>
      </w:r>
      <w:r w:rsidR="003D15AF">
        <w:t>/s</w:t>
      </w:r>
      <w:r w:rsidR="00F74E61">
        <w:t>)</w:t>
      </w:r>
      <w:r w:rsidRPr="003F2AB4">
        <w:t>, nos termos do art. 28 da Lei nº 13.019, de 2014.</w:t>
      </w:r>
      <w:r w:rsidR="00A61EA3" w:rsidRPr="003F2AB4">
        <w:rPr>
          <w:color w:val="000000"/>
          <w:lang w:eastAsia="pt-BR"/>
        </w:rPr>
        <w:t xml:space="preserve">  </w:t>
      </w:r>
    </w:p>
    <w:p w:rsidR="00E9163E" w:rsidRDefault="00E8623A" w:rsidP="003F2AB4">
      <w:pPr>
        <w:widowControl w:val="0"/>
        <w:tabs>
          <w:tab w:val="left" w:pos="567"/>
        </w:tabs>
        <w:autoSpaceDE w:val="0"/>
        <w:spacing w:before="120" w:after="120"/>
        <w:jc w:val="both"/>
        <w:rPr>
          <w:color w:val="000000"/>
          <w:lang w:eastAsia="pt-BR"/>
        </w:rPr>
      </w:pPr>
      <w:r w:rsidRPr="003F2AB4">
        <w:rPr>
          <w:b/>
          <w:color w:val="000000"/>
          <w:lang w:eastAsia="pt-BR"/>
        </w:rPr>
        <w:t>7</w:t>
      </w:r>
      <w:r w:rsidR="00A61EA3" w:rsidRPr="003F2AB4">
        <w:rPr>
          <w:b/>
          <w:color w:val="000000"/>
          <w:lang w:eastAsia="pt-BR"/>
        </w:rPr>
        <w:t>.3.</w:t>
      </w:r>
      <w:r w:rsidR="00A61EA3" w:rsidRPr="003F2AB4">
        <w:rPr>
          <w:color w:val="000000"/>
          <w:lang w:eastAsia="pt-BR"/>
        </w:rPr>
        <w:tab/>
      </w:r>
      <w:r w:rsidR="00A61EA3" w:rsidRPr="003F2AB4">
        <w:rPr>
          <w:b/>
          <w:color w:val="000000"/>
          <w:lang w:eastAsia="pt-BR"/>
        </w:rPr>
        <w:t>Etapa 1: Public</w:t>
      </w:r>
      <w:r w:rsidR="00A11D9B">
        <w:rPr>
          <w:b/>
          <w:color w:val="000000"/>
          <w:lang w:eastAsia="pt-BR"/>
        </w:rPr>
        <w:t>ação</w:t>
      </w:r>
      <w:r w:rsidR="00A61EA3" w:rsidRPr="003F2AB4">
        <w:rPr>
          <w:b/>
          <w:color w:val="000000"/>
          <w:lang w:eastAsia="pt-BR"/>
        </w:rPr>
        <w:t xml:space="preserve"> d</w:t>
      </w:r>
      <w:r w:rsidRPr="003F2AB4">
        <w:rPr>
          <w:b/>
          <w:color w:val="000000"/>
          <w:lang w:eastAsia="pt-BR"/>
        </w:rPr>
        <w:t>o</w:t>
      </w:r>
      <w:r w:rsidR="00A61EA3" w:rsidRPr="003F2AB4">
        <w:rPr>
          <w:b/>
          <w:color w:val="000000"/>
          <w:lang w:eastAsia="pt-BR"/>
        </w:rPr>
        <w:t xml:space="preserve"> </w:t>
      </w:r>
      <w:r w:rsidR="00CF0E53" w:rsidRPr="003F2AB4">
        <w:rPr>
          <w:b/>
          <w:color w:val="000000"/>
          <w:lang w:eastAsia="pt-BR"/>
        </w:rPr>
        <w:t>Edital de C</w:t>
      </w:r>
      <w:r w:rsidRPr="003F2AB4">
        <w:rPr>
          <w:b/>
        </w:rPr>
        <w:t xml:space="preserve">hamamento </w:t>
      </w:r>
      <w:r w:rsidR="00A61EA3" w:rsidRPr="003F2AB4">
        <w:rPr>
          <w:b/>
        </w:rPr>
        <w:t>Públic</w:t>
      </w:r>
      <w:r w:rsidRPr="003F2AB4">
        <w:rPr>
          <w:b/>
        </w:rPr>
        <w:t>o</w:t>
      </w:r>
      <w:r w:rsidR="00A61EA3" w:rsidRPr="003F2AB4">
        <w:rPr>
          <w:b/>
          <w:color w:val="000000"/>
          <w:lang w:eastAsia="pt-BR"/>
        </w:rPr>
        <w:t>.</w:t>
      </w:r>
      <w:r w:rsidR="00A61EA3" w:rsidRPr="003F2AB4">
        <w:rPr>
          <w:color w:val="000000"/>
          <w:lang w:eastAsia="pt-BR"/>
        </w:rPr>
        <w:t xml:space="preserve"> </w:t>
      </w:r>
    </w:p>
    <w:p w:rsidR="00A61EA3" w:rsidRPr="003F2AB4" w:rsidRDefault="00E9163E" w:rsidP="003F2AB4">
      <w:pPr>
        <w:widowControl w:val="0"/>
        <w:tabs>
          <w:tab w:val="left" w:pos="567"/>
        </w:tabs>
        <w:autoSpaceDE w:val="0"/>
        <w:spacing w:before="120" w:after="120"/>
        <w:jc w:val="both"/>
        <w:rPr>
          <w:color w:val="000000"/>
          <w:lang w:eastAsia="pt-BR"/>
        </w:rPr>
      </w:pPr>
      <w:r w:rsidRPr="0049177C">
        <w:rPr>
          <w:b/>
          <w:color w:val="000000"/>
          <w:lang w:eastAsia="pt-BR"/>
        </w:rPr>
        <w:t>7.3.1.</w:t>
      </w:r>
      <w:r>
        <w:rPr>
          <w:color w:val="000000"/>
          <w:lang w:eastAsia="pt-BR"/>
        </w:rPr>
        <w:t xml:space="preserve"> </w:t>
      </w:r>
      <w:r w:rsidR="00A61EA3" w:rsidRPr="003F2AB4">
        <w:rPr>
          <w:color w:val="000000"/>
          <w:lang w:eastAsia="pt-BR"/>
        </w:rPr>
        <w:t xml:space="preserve">O </w:t>
      </w:r>
      <w:r w:rsidR="00413577" w:rsidRPr="003F2AB4">
        <w:rPr>
          <w:color w:val="000000"/>
          <w:lang w:eastAsia="pt-BR"/>
        </w:rPr>
        <w:t xml:space="preserve">presente </w:t>
      </w:r>
      <w:r w:rsidR="00A61EA3" w:rsidRPr="003F2AB4">
        <w:rPr>
          <w:color w:val="000000"/>
          <w:lang w:eastAsia="pt-BR"/>
        </w:rPr>
        <w:t xml:space="preserve">Edital </w:t>
      </w:r>
      <w:r w:rsidR="00A61EA3" w:rsidRPr="00F20998">
        <w:rPr>
          <w:color w:val="000000"/>
          <w:lang w:eastAsia="pt-BR"/>
        </w:rPr>
        <w:t>ser</w:t>
      </w:r>
      <w:r w:rsidR="00413577" w:rsidRPr="00F20998">
        <w:rPr>
          <w:color w:val="000000"/>
          <w:lang w:eastAsia="pt-BR"/>
        </w:rPr>
        <w:t xml:space="preserve">á </w:t>
      </w:r>
      <w:r w:rsidR="00A61EA3" w:rsidRPr="00F20998">
        <w:rPr>
          <w:color w:val="000000"/>
          <w:lang w:eastAsia="pt-BR"/>
        </w:rPr>
        <w:t xml:space="preserve">divulgado em página do sítio </w:t>
      </w:r>
      <w:r w:rsidR="002E3D5D" w:rsidRPr="00F20998">
        <w:rPr>
          <w:color w:val="000000"/>
          <w:lang w:eastAsia="pt-BR"/>
        </w:rPr>
        <w:t xml:space="preserve">eletrônico </w:t>
      </w:r>
      <w:r w:rsidR="00A61EA3" w:rsidRPr="00F20998">
        <w:rPr>
          <w:color w:val="000000"/>
          <w:lang w:eastAsia="pt-BR"/>
        </w:rPr>
        <w:t>oficial do</w:t>
      </w:r>
      <w:r w:rsidR="00697747">
        <w:rPr>
          <w:color w:val="000000"/>
          <w:lang w:eastAsia="pt-BR"/>
        </w:rPr>
        <w:t xml:space="preserve"> Município de Lontras</w:t>
      </w:r>
      <w:r w:rsidR="00413577" w:rsidRPr="003F2AB4">
        <w:rPr>
          <w:i/>
          <w:color w:val="000000"/>
          <w:lang w:eastAsia="pt-BR"/>
        </w:rPr>
        <w:t xml:space="preserve"> </w:t>
      </w:r>
      <w:r w:rsidR="00A61EA3" w:rsidRPr="003F2AB4">
        <w:rPr>
          <w:i/>
          <w:color w:val="000000"/>
          <w:lang w:eastAsia="pt-BR"/>
        </w:rPr>
        <w:t>na internet</w:t>
      </w:r>
      <w:r w:rsidR="00A61EA3" w:rsidRPr="003F2AB4">
        <w:rPr>
          <w:color w:val="000000"/>
          <w:lang w:eastAsia="pt-BR"/>
        </w:rPr>
        <w:t xml:space="preserve"> </w:t>
      </w:r>
      <w:r w:rsidR="00857246" w:rsidRPr="003F2AB4">
        <w:rPr>
          <w:color w:val="000000"/>
        </w:rPr>
        <w:t>(</w:t>
      </w:r>
      <w:r w:rsidR="00697747" w:rsidRPr="00697747">
        <w:rPr>
          <w:color w:val="000000"/>
        </w:rPr>
        <w:t>http://www.lontras.sc.gov.br/</w:t>
      </w:r>
      <w:r w:rsidR="00857246" w:rsidRPr="003F2AB4">
        <w:rPr>
          <w:color w:val="000000"/>
        </w:rPr>
        <w:t xml:space="preserve">) </w:t>
      </w:r>
      <w:r w:rsidR="00697747">
        <w:rPr>
          <w:color w:val="000000"/>
        </w:rPr>
        <w:t>e mural público</w:t>
      </w:r>
      <w:r w:rsidR="00A61EA3" w:rsidRPr="003F2AB4">
        <w:rPr>
          <w:color w:val="000000"/>
          <w:lang w:eastAsia="pt-BR"/>
        </w:rPr>
        <w:t>,</w:t>
      </w:r>
      <w:r w:rsidR="00413577" w:rsidRPr="003F2AB4">
        <w:rPr>
          <w:color w:val="000000"/>
          <w:lang w:eastAsia="pt-BR"/>
        </w:rPr>
        <w:t xml:space="preserve"> </w:t>
      </w:r>
      <w:r w:rsidR="00A61EA3" w:rsidRPr="003F2AB4">
        <w:rPr>
          <w:color w:val="000000"/>
          <w:lang w:eastAsia="pt-BR"/>
        </w:rPr>
        <w:t xml:space="preserve">com </w:t>
      </w:r>
      <w:r w:rsidR="003D15AF">
        <w:rPr>
          <w:color w:val="000000"/>
          <w:lang w:eastAsia="pt-BR"/>
        </w:rPr>
        <w:t xml:space="preserve">prazo </w:t>
      </w:r>
      <w:r w:rsidR="00A61EA3" w:rsidRPr="003F2AB4">
        <w:rPr>
          <w:color w:val="000000"/>
          <w:lang w:eastAsia="pt-BR"/>
        </w:rPr>
        <w:t>mínim</w:t>
      </w:r>
      <w:r w:rsidR="003D15AF">
        <w:rPr>
          <w:color w:val="000000"/>
          <w:lang w:eastAsia="pt-BR"/>
        </w:rPr>
        <w:t>o</w:t>
      </w:r>
      <w:r w:rsidR="00A61EA3" w:rsidRPr="003F2AB4">
        <w:rPr>
          <w:color w:val="000000"/>
          <w:lang w:eastAsia="pt-BR"/>
        </w:rPr>
        <w:t xml:space="preserve"> de 30 (trinta) dias para a apresentação das propostas</w:t>
      </w:r>
      <w:r w:rsidR="003D15AF">
        <w:rPr>
          <w:color w:val="000000"/>
          <w:lang w:eastAsia="pt-BR"/>
        </w:rPr>
        <w:t>,</w:t>
      </w:r>
      <w:r w:rsidR="003D15AF" w:rsidRPr="003D15AF">
        <w:t xml:space="preserve"> </w:t>
      </w:r>
      <w:r w:rsidR="003D15AF" w:rsidRPr="003D15AF">
        <w:rPr>
          <w:color w:val="000000"/>
          <w:lang w:eastAsia="pt-BR"/>
        </w:rPr>
        <w:t xml:space="preserve">contado da data de publicação do </w:t>
      </w:r>
      <w:r w:rsidR="00C2432A">
        <w:rPr>
          <w:color w:val="000000"/>
          <w:lang w:eastAsia="pt-BR"/>
        </w:rPr>
        <w:t>E</w:t>
      </w:r>
      <w:r w:rsidR="003D15AF" w:rsidRPr="003D15AF">
        <w:rPr>
          <w:color w:val="000000"/>
          <w:lang w:eastAsia="pt-BR"/>
        </w:rPr>
        <w:t>dital</w:t>
      </w:r>
      <w:r w:rsidR="003D15AF">
        <w:rPr>
          <w:color w:val="000000"/>
          <w:lang w:eastAsia="pt-BR"/>
        </w:rPr>
        <w:t>.</w:t>
      </w:r>
    </w:p>
    <w:p w:rsidR="002E3D5D" w:rsidRPr="003F2AB4" w:rsidRDefault="00846359" w:rsidP="003F2AB4">
      <w:pPr>
        <w:widowControl w:val="0"/>
        <w:tabs>
          <w:tab w:val="left" w:pos="567"/>
        </w:tabs>
        <w:autoSpaceDE w:val="0"/>
        <w:spacing w:before="120" w:after="120"/>
        <w:jc w:val="both"/>
        <w:rPr>
          <w:color w:val="000000"/>
          <w:lang w:eastAsia="pt-BR"/>
        </w:rPr>
      </w:pPr>
      <w:r w:rsidRPr="003F2AB4">
        <w:rPr>
          <w:b/>
          <w:color w:val="000000"/>
          <w:lang w:eastAsia="pt-BR"/>
        </w:rPr>
        <w:t>7.4.</w:t>
      </w:r>
      <w:r w:rsidRPr="003F2AB4">
        <w:rPr>
          <w:color w:val="000000"/>
          <w:lang w:eastAsia="pt-BR"/>
        </w:rPr>
        <w:t xml:space="preserve"> </w:t>
      </w:r>
      <w:r w:rsidRPr="003F2AB4">
        <w:rPr>
          <w:color w:val="000000"/>
          <w:lang w:eastAsia="pt-BR"/>
        </w:rPr>
        <w:tab/>
      </w:r>
      <w:r w:rsidRPr="00ED6456">
        <w:rPr>
          <w:b/>
          <w:color w:val="000000"/>
          <w:lang w:eastAsia="pt-BR"/>
        </w:rPr>
        <w:t>Etapa 2:</w:t>
      </w:r>
      <w:r w:rsidRPr="0087041F">
        <w:rPr>
          <w:b/>
          <w:color w:val="000000"/>
          <w:lang w:eastAsia="pt-BR"/>
        </w:rPr>
        <w:t xml:space="preserve"> Envio das propostas pelas </w:t>
      </w:r>
      <w:proofErr w:type="spellStart"/>
      <w:r w:rsidR="00395C61">
        <w:rPr>
          <w:b/>
          <w:color w:val="000000"/>
          <w:lang w:eastAsia="pt-BR"/>
        </w:rPr>
        <w:t>OSCs</w:t>
      </w:r>
      <w:proofErr w:type="spellEnd"/>
    </w:p>
    <w:p w:rsidR="00B31F90" w:rsidRPr="00AE3F50" w:rsidRDefault="00B31F90" w:rsidP="00B31F90">
      <w:pPr>
        <w:widowControl w:val="0"/>
        <w:tabs>
          <w:tab w:val="left" w:pos="567"/>
        </w:tabs>
        <w:autoSpaceDE w:val="0"/>
        <w:spacing w:before="120" w:after="120"/>
        <w:jc w:val="both"/>
      </w:pPr>
      <w:r w:rsidRPr="00AE3F50">
        <w:rPr>
          <w:b/>
        </w:rPr>
        <w:t>7</w:t>
      </w:r>
      <w:r w:rsidRPr="00B610D3">
        <w:rPr>
          <w:b/>
        </w:rPr>
        <w:t xml:space="preserve">.4.1. </w:t>
      </w:r>
      <w:r w:rsidRPr="0029012A">
        <w:t xml:space="preserve">As propostas serão apresentadas pelas </w:t>
      </w:r>
      <w:proofErr w:type="spellStart"/>
      <w:r w:rsidRPr="0029012A">
        <w:t>OSCs</w:t>
      </w:r>
      <w:proofErr w:type="spellEnd"/>
      <w:r w:rsidRPr="0029012A">
        <w:t>,</w:t>
      </w:r>
      <w:r w:rsidR="00F226C3">
        <w:t xml:space="preserve"> para a Comissão de Seleção, no Setor de Licitações da Prefeitura Municipal d Lontras, até as 9h do dias 03/05/2017. </w:t>
      </w:r>
    </w:p>
    <w:p w:rsidR="00A61EA3" w:rsidRPr="00EF3459" w:rsidRDefault="00CF0E53" w:rsidP="003F2AB4">
      <w:pPr>
        <w:widowControl w:val="0"/>
        <w:tabs>
          <w:tab w:val="left" w:pos="567"/>
        </w:tabs>
        <w:autoSpaceDE w:val="0"/>
        <w:spacing w:before="120" w:after="120"/>
        <w:jc w:val="both"/>
        <w:rPr>
          <w:color w:val="000000"/>
          <w:lang w:eastAsia="pt-BR"/>
        </w:rPr>
      </w:pPr>
      <w:r w:rsidRPr="00E9163E">
        <w:rPr>
          <w:b/>
          <w:color w:val="000000"/>
          <w:lang w:eastAsia="pt-BR"/>
        </w:rPr>
        <w:t>7</w:t>
      </w:r>
      <w:r w:rsidR="00A61EA3" w:rsidRPr="00E9163E">
        <w:rPr>
          <w:b/>
          <w:color w:val="000000"/>
          <w:lang w:eastAsia="pt-BR"/>
        </w:rPr>
        <w:t>.</w:t>
      </w:r>
      <w:r w:rsidR="00F20998" w:rsidRPr="00C24229">
        <w:rPr>
          <w:b/>
          <w:color w:val="000000"/>
          <w:lang w:eastAsia="pt-BR"/>
        </w:rPr>
        <w:t>5</w:t>
      </w:r>
      <w:r w:rsidR="00A61EA3" w:rsidRPr="00E9163E">
        <w:rPr>
          <w:b/>
          <w:color w:val="000000"/>
          <w:lang w:eastAsia="pt-BR"/>
        </w:rPr>
        <w:t>.</w:t>
      </w:r>
      <w:r w:rsidR="00A61EA3" w:rsidRPr="00E9163E">
        <w:rPr>
          <w:color w:val="000000"/>
          <w:lang w:eastAsia="pt-BR"/>
        </w:rPr>
        <w:t xml:space="preserve"> </w:t>
      </w:r>
      <w:r w:rsidR="00A61EA3" w:rsidRPr="00E9163E">
        <w:rPr>
          <w:color w:val="000000"/>
          <w:lang w:eastAsia="pt-BR"/>
        </w:rPr>
        <w:tab/>
      </w:r>
      <w:r w:rsidR="00A61EA3" w:rsidRPr="00E9163E">
        <w:rPr>
          <w:b/>
          <w:color w:val="000000"/>
          <w:lang w:eastAsia="pt-BR"/>
        </w:rPr>
        <w:t xml:space="preserve">Etapa </w:t>
      </w:r>
      <w:r w:rsidR="00333D60" w:rsidRPr="00E9163E">
        <w:rPr>
          <w:b/>
          <w:color w:val="000000"/>
          <w:lang w:eastAsia="pt-BR"/>
        </w:rPr>
        <w:t>3</w:t>
      </w:r>
      <w:r w:rsidR="00A61EA3" w:rsidRPr="00E9163E">
        <w:rPr>
          <w:b/>
          <w:color w:val="000000"/>
          <w:lang w:eastAsia="pt-BR"/>
        </w:rPr>
        <w:t xml:space="preserve">: </w:t>
      </w:r>
      <w:r w:rsidR="00A4677A" w:rsidRPr="00E9163E">
        <w:rPr>
          <w:b/>
          <w:color w:val="000000"/>
          <w:lang w:eastAsia="pt-BR"/>
        </w:rPr>
        <w:t xml:space="preserve">Etapa </w:t>
      </w:r>
      <w:r w:rsidR="0091730E">
        <w:rPr>
          <w:b/>
        </w:rPr>
        <w:t>c</w:t>
      </w:r>
      <w:r w:rsidR="00A4677A" w:rsidRPr="00E9163E">
        <w:rPr>
          <w:b/>
        </w:rPr>
        <w:t xml:space="preserve">ompetitiva de </w:t>
      </w:r>
      <w:r w:rsidR="0091730E">
        <w:rPr>
          <w:b/>
        </w:rPr>
        <w:t>a</w:t>
      </w:r>
      <w:r w:rsidR="00A4677A" w:rsidRPr="00E9163E">
        <w:rPr>
          <w:b/>
        </w:rPr>
        <w:t xml:space="preserve">valiação das </w:t>
      </w:r>
      <w:r w:rsidR="0091730E">
        <w:rPr>
          <w:b/>
        </w:rPr>
        <w:t>p</w:t>
      </w:r>
      <w:r w:rsidR="00A4677A" w:rsidRPr="00E9163E">
        <w:rPr>
          <w:b/>
        </w:rPr>
        <w:t>ropostas</w:t>
      </w:r>
      <w:r w:rsidR="00A4677A" w:rsidRPr="00E9163E">
        <w:rPr>
          <w:b/>
          <w:color w:val="000000"/>
          <w:lang w:eastAsia="pt-BR"/>
        </w:rPr>
        <w:t xml:space="preserve"> </w:t>
      </w:r>
      <w:r w:rsidR="00333D60" w:rsidRPr="00EF3459">
        <w:rPr>
          <w:b/>
          <w:color w:val="000000"/>
          <w:lang w:eastAsia="pt-BR"/>
        </w:rPr>
        <w:t>pela Comissão de Seleção.</w:t>
      </w:r>
      <w:r w:rsidR="00333D60">
        <w:rPr>
          <w:color w:val="000000"/>
          <w:lang w:eastAsia="pt-BR"/>
        </w:rPr>
        <w:t xml:space="preserve"> </w:t>
      </w:r>
    </w:p>
    <w:p w:rsidR="00842931" w:rsidRDefault="00A4677A" w:rsidP="00842931">
      <w:pPr>
        <w:widowControl w:val="0"/>
        <w:tabs>
          <w:tab w:val="left" w:pos="567"/>
        </w:tabs>
        <w:suppressAutoHyphens w:val="0"/>
        <w:spacing w:before="120" w:after="120"/>
        <w:jc w:val="both"/>
        <w:rPr>
          <w:b/>
        </w:rPr>
      </w:pPr>
      <w:r>
        <w:rPr>
          <w:b/>
        </w:rPr>
        <w:t>7.</w:t>
      </w:r>
      <w:r w:rsidR="00576239">
        <w:rPr>
          <w:b/>
        </w:rPr>
        <w:t>5</w:t>
      </w:r>
      <w:r w:rsidR="00842931" w:rsidRPr="003F2AB4">
        <w:rPr>
          <w:b/>
        </w:rPr>
        <w:t>.1.</w:t>
      </w:r>
      <w:r w:rsidR="00842931" w:rsidRPr="003F2AB4">
        <w:t xml:space="preserve"> </w:t>
      </w:r>
      <w:r w:rsidR="00842931" w:rsidRPr="003F2AB4">
        <w:tab/>
      </w:r>
      <w:r w:rsidR="00E9163E" w:rsidRPr="003F2AB4">
        <w:t xml:space="preserve">Nesta etapa, de caráter eliminatório e classificatório, a Comissão de Seleção analisará as propostas apresentadas pelas </w:t>
      </w:r>
      <w:proofErr w:type="spellStart"/>
      <w:r w:rsidR="00E9163E">
        <w:t>OSCs</w:t>
      </w:r>
      <w:proofErr w:type="spellEnd"/>
      <w:r w:rsidR="00E9163E">
        <w:t xml:space="preserve"> </w:t>
      </w:r>
      <w:r w:rsidR="00E9163E" w:rsidRPr="003F2AB4">
        <w:t>concorrentes.</w:t>
      </w:r>
      <w:r w:rsidR="00E9163E">
        <w:t xml:space="preserve"> </w:t>
      </w:r>
      <w:r w:rsidR="00842931" w:rsidRPr="003F2AB4">
        <w:t xml:space="preserve">A análise e </w:t>
      </w:r>
      <w:r w:rsidR="009344B3">
        <w:t xml:space="preserve">o </w:t>
      </w:r>
      <w:r w:rsidR="00842931" w:rsidRPr="003F2AB4">
        <w:t>julgamento de cada proposta ser</w:t>
      </w:r>
      <w:r w:rsidR="009344B3">
        <w:t xml:space="preserve">ão </w:t>
      </w:r>
      <w:r w:rsidR="00842931" w:rsidRPr="003F2AB4">
        <w:t>realizad</w:t>
      </w:r>
      <w:r w:rsidR="009344B3">
        <w:t>os</w:t>
      </w:r>
      <w:r w:rsidR="00842931" w:rsidRPr="003F2AB4">
        <w:t xml:space="preserve"> pela Comissão de Seleção, que terá total independência técnica para exercer seu julgamento.</w:t>
      </w:r>
    </w:p>
    <w:p w:rsidR="00842931" w:rsidRDefault="0049381E" w:rsidP="00842931">
      <w:pPr>
        <w:widowControl w:val="0"/>
        <w:tabs>
          <w:tab w:val="left" w:pos="567"/>
        </w:tabs>
        <w:suppressAutoHyphens w:val="0"/>
        <w:spacing w:before="120" w:after="120"/>
        <w:jc w:val="both"/>
        <w:rPr>
          <w:b/>
        </w:rPr>
      </w:pPr>
      <w:r>
        <w:rPr>
          <w:b/>
        </w:rPr>
        <w:t>7.</w:t>
      </w:r>
      <w:r w:rsidR="00576239">
        <w:rPr>
          <w:b/>
        </w:rPr>
        <w:t>5</w:t>
      </w:r>
      <w:r w:rsidR="00842931" w:rsidRPr="003F2AB4">
        <w:rPr>
          <w:b/>
        </w:rPr>
        <w:t>.2.</w:t>
      </w:r>
      <w:r w:rsidR="00842931" w:rsidRPr="003F2AB4">
        <w:t xml:space="preserve"> </w:t>
      </w:r>
      <w:r w:rsidR="00842931" w:rsidRPr="003F2AB4">
        <w:tab/>
        <w:t xml:space="preserve">A Comissão de Seleção terá o prazo </w:t>
      </w:r>
      <w:r w:rsidR="00A4677A">
        <w:t xml:space="preserve">estabelecido na </w:t>
      </w:r>
      <w:r w:rsidR="00D633C3" w:rsidRPr="00BC7814">
        <w:t>T</w:t>
      </w:r>
      <w:r w:rsidR="00A4677A" w:rsidRPr="00D633C3">
        <w:t>abela 1</w:t>
      </w:r>
      <w:r w:rsidR="00A4677A">
        <w:t xml:space="preserve"> </w:t>
      </w:r>
      <w:r w:rsidR="00842931" w:rsidRPr="003F2AB4">
        <w:t>para conclusão do julgamento das propostas</w:t>
      </w:r>
      <w:r w:rsidR="008408FA">
        <w:t xml:space="preserve"> e divulgação do resultado preliminar</w:t>
      </w:r>
      <w:r w:rsidR="00576239">
        <w:t xml:space="preserve"> do processo de seleção</w:t>
      </w:r>
      <w:r w:rsidR="00842931" w:rsidRPr="003F2AB4">
        <w:t xml:space="preserve">, podendo tal prazo ser prorrogado, de forma devidamente justificada, por até mais 30 (trinta) dias.  </w:t>
      </w:r>
    </w:p>
    <w:p w:rsidR="00842931" w:rsidRPr="004B6DBE" w:rsidRDefault="0049381E" w:rsidP="00842931">
      <w:pPr>
        <w:widowControl w:val="0"/>
        <w:tabs>
          <w:tab w:val="left" w:pos="567"/>
        </w:tabs>
        <w:suppressAutoHyphens w:val="0"/>
        <w:spacing w:before="120" w:after="120"/>
        <w:jc w:val="both"/>
        <w:rPr>
          <w:b/>
        </w:rPr>
      </w:pPr>
      <w:r>
        <w:rPr>
          <w:b/>
        </w:rPr>
        <w:t>7.</w:t>
      </w:r>
      <w:r w:rsidR="00576239">
        <w:rPr>
          <w:b/>
        </w:rPr>
        <w:t>5</w:t>
      </w:r>
      <w:r w:rsidR="00842931" w:rsidRPr="003F2AB4">
        <w:rPr>
          <w:b/>
        </w:rPr>
        <w:t>.3.</w:t>
      </w:r>
      <w:r w:rsidR="00842931" w:rsidRPr="003F2AB4">
        <w:t xml:space="preserve"> </w:t>
      </w:r>
      <w:r w:rsidR="00842931" w:rsidRPr="003F2AB4">
        <w:tab/>
      </w:r>
      <w:r w:rsidR="00842931" w:rsidRPr="00630D3A">
        <w:rPr>
          <w:color w:val="000000"/>
          <w:lang w:eastAsia="pt-BR"/>
        </w:rPr>
        <w:t>As propostas deverão conter informações que atendem aos critérios de julgamento estabelecidos na Tabela 2 abaixo</w:t>
      </w:r>
      <w:r w:rsidR="00842931" w:rsidRPr="00C60F34">
        <w:rPr>
          <w:color w:val="000000"/>
          <w:lang w:eastAsia="pt-BR"/>
        </w:rPr>
        <w:t xml:space="preserve">, observado o </w:t>
      </w:r>
      <w:r w:rsidR="00842931" w:rsidRPr="00C60F34">
        <w:t xml:space="preserve">contido no </w:t>
      </w:r>
      <w:r w:rsidR="00842931" w:rsidRPr="004B6DBE">
        <w:t xml:space="preserve">Anexo V – </w:t>
      </w:r>
      <w:r w:rsidR="000A7E1C" w:rsidRPr="004B6DBE">
        <w:t>Referências para Colaboração</w:t>
      </w:r>
      <w:r w:rsidR="00842931" w:rsidRPr="004B6DBE">
        <w:t>.</w:t>
      </w:r>
    </w:p>
    <w:p w:rsidR="00842931" w:rsidRPr="009344B3" w:rsidRDefault="0049381E" w:rsidP="00842931">
      <w:pPr>
        <w:widowControl w:val="0"/>
        <w:tabs>
          <w:tab w:val="left" w:pos="567"/>
        </w:tabs>
        <w:suppressAutoHyphens w:val="0"/>
        <w:spacing w:before="120" w:after="120"/>
        <w:jc w:val="both"/>
      </w:pPr>
      <w:r w:rsidRPr="009344B3">
        <w:rPr>
          <w:b/>
        </w:rPr>
        <w:t>7.</w:t>
      </w:r>
      <w:r w:rsidR="00576239" w:rsidRPr="009344B3">
        <w:rPr>
          <w:b/>
        </w:rPr>
        <w:t>5</w:t>
      </w:r>
      <w:r w:rsidR="00842931" w:rsidRPr="009344B3">
        <w:rPr>
          <w:b/>
        </w:rPr>
        <w:t>.</w:t>
      </w:r>
      <w:r w:rsidR="00D63D38" w:rsidRPr="009344B3">
        <w:rPr>
          <w:b/>
        </w:rPr>
        <w:t>4</w:t>
      </w:r>
      <w:r w:rsidR="00842931" w:rsidRPr="009344B3">
        <w:rPr>
          <w:b/>
        </w:rPr>
        <w:t>.</w:t>
      </w:r>
      <w:r w:rsidR="00842931" w:rsidRPr="009344B3">
        <w:t xml:space="preserve"> </w:t>
      </w:r>
      <w:r w:rsidR="00842931" w:rsidRPr="009344B3">
        <w:tab/>
        <w:t>A avaliação individualizada e a pontuação serão feitas com base no</w:t>
      </w:r>
      <w:r w:rsidR="00E4372F" w:rsidRPr="009344B3">
        <w:t>s crit</w:t>
      </w:r>
      <w:r w:rsidR="00576239" w:rsidRPr="009344B3">
        <w:t>érios de julgamento</w:t>
      </w:r>
      <w:r w:rsidR="00E4372F" w:rsidRPr="009344B3">
        <w:t xml:space="preserve"> apresentados no</w:t>
      </w:r>
      <w:r w:rsidR="00842931" w:rsidRPr="009344B3">
        <w:t xml:space="preserve"> quadro a seguir:</w:t>
      </w:r>
    </w:p>
    <w:p w:rsidR="00E4372F" w:rsidRPr="009344B3" w:rsidRDefault="00E4372F" w:rsidP="00842931">
      <w:pPr>
        <w:widowControl w:val="0"/>
        <w:tabs>
          <w:tab w:val="left" w:pos="567"/>
        </w:tabs>
        <w:suppressAutoHyphens w:val="0"/>
        <w:spacing w:before="120" w:after="120"/>
        <w:jc w:val="both"/>
      </w:pPr>
    </w:p>
    <w:p w:rsidR="00842931" w:rsidRPr="00342309" w:rsidRDefault="00842931" w:rsidP="00842931">
      <w:pPr>
        <w:spacing w:before="120" w:after="120"/>
        <w:jc w:val="both"/>
        <w:rPr>
          <w:b/>
        </w:rPr>
      </w:pPr>
      <w:r w:rsidRPr="00342309">
        <w:rPr>
          <w:b/>
          <w:color w:val="000000"/>
          <w:lang w:eastAsia="pt-BR"/>
        </w:rPr>
        <w:t>Tabela 2</w:t>
      </w:r>
    </w:p>
    <w:tbl>
      <w:tblPr>
        <w:tblW w:w="0" w:type="auto"/>
        <w:tblInd w:w="5" w:type="dxa"/>
        <w:tblCellMar>
          <w:left w:w="0" w:type="dxa"/>
          <w:right w:w="0" w:type="dxa"/>
        </w:tblCellMar>
        <w:tblLook w:val="0000" w:firstRow="0" w:lastRow="0" w:firstColumn="0" w:lastColumn="0" w:noHBand="0" w:noVBand="0"/>
      </w:tblPr>
      <w:tblGrid>
        <w:gridCol w:w="3863"/>
        <w:gridCol w:w="3682"/>
        <w:gridCol w:w="1298"/>
      </w:tblGrid>
      <w:tr w:rsidR="00842931" w:rsidRPr="003F2AB4" w:rsidTr="00941C09">
        <w:tc>
          <w:tcPr>
            <w:tcW w:w="0" w:type="auto"/>
            <w:tcBorders>
              <w:top w:val="single" w:sz="4" w:space="0" w:color="000000"/>
              <w:left w:val="single" w:sz="4" w:space="0" w:color="000000"/>
              <w:bottom w:val="single" w:sz="4" w:space="0" w:color="000000"/>
            </w:tcBorders>
          </w:tcPr>
          <w:p w:rsidR="00842931" w:rsidRPr="003F2AB4" w:rsidRDefault="00842931" w:rsidP="00F1598E">
            <w:pPr>
              <w:snapToGrid w:val="0"/>
              <w:spacing w:before="120" w:after="120"/>
              <w:jc w:val="center"/>
              <w:rPr>
                <w:b/>
              </w:rPr>
            </w:pPr>
            <w:r w:rsidRPr="003F2AB4">
              <w:rPr>
                <w:b/>
              </w:rPr>
              <w:t>Critérios de</w:t>
            </w:r>
          </w:p>
          <w:p w:rsidR="00842931" w:rsidRPr="003F2AB4" w:rsidRDefault="00842931" w:rsidP="00F1598E">
            <w:pPr>
              <w:snapToGrid w:val="0"/>
              <w:spacing w:before="120" w:after="120"/>
              <w:jc w:val="center"/>
              <w:rPr>
                <w:b/>
              </w:rPr>
            </w:pPr>
            <w:r w:rsidRPr="003F2AB4">
              <w:rPr>
                <w:b/>
              </w:rPr>
              <w:t>Julgamento</w:t>
            </w:r>
          </w:p>
        </w:tc>
        <w:tc>
          <w:tcPr>
            <w:tcW w:w="0" w:type="auto"/>
            <w:tcBorders>
              <w:top w:val="single" w:sz="4" w:space="0" w:color="000000"/>
              <w:left w:val="single" w:sz="4" w:space="0" w:color="000000"/>
              <w:bottom w:val="single" w:sz="4" w:space="0" w:color="000000"/>
            </w:tcBorders>
          </w:tcPr>
          <w:p w:rsidR="00842931" w:rsidRPr="003F2AB4" w:rsidRDefault="00842931" w:rsidP="00F1598E">
            <w:pPr>
              <w:snapToGrid w:val="0"/>
              <w:spacing w:before="120" w:after="120"/>
              <w:jc w:val="center"/>
              <w:rPr>
                <w:b/>
              </w:rPr>
            </w:pPr>
            <w:r w:rsidRPr="003F2AB4">
              <w:rPr>
                <w:b/>
              </w:rPr>
              <w:t>Metodologia de Pontuação</w:t>
            </w:r>
          </w:p>
        </w:tc>
        <w:tc>
          <w:tcPr>
            <w:tcW w:w="0" w:type="auto"/>
            <w:tcBorders>
              <w:top w:val="single" w:sz="4" w:space="0" w:color="000000"/>
              <w:left w:val="single" w:sz="4" w:space="0" w:color="000000"/>
              <w:bottom w:val="single" w:sz="4" w:space="0" w:color="000000"/>
              <w:right w:val="single" w:sz="4" w:space="0" w:color="000000"/>
            </w:tcBorders>
          </w:tcPr>
          <w:p w:rsidR="00842931" w:rsidRPr="003F2AB4" w:rsidRDefault="00842931" w:rsidP="00F1598E">
            <w:pPr>
              <w:snapToGrid w:val="0"/>
              <w:spacing w:before="120" w:after="120"/>
              <w:jc w:val="center"/>
              <w:rPr>
                <w:b/>
              </w:rPr>
            </w:pPr>
            <w:r w:rsidRPr="003F2AB4">
              <w:rPr>
                <w:b/>
              </w:rPr>
              <w:t>Pontuação</w:t>
            </w:r>
            <w:r w:rsidR="00342309">
              <w:rPr>
                <w:b/>
              </w:rPr>
              <w:t xml:space="preserve"> </w:t>
            </w:r>
            <w:r w:rsidRPr="003F2AB4">
              <w:rPr>
                <w:b/>
              </w:rPr>
              <w:t>Máxima por Item</w:t>
            </w:r>
          </w:p>
        </w:tc>
      </w:tr>
      <w:tr w:rsidR="00842931" w:rsidRPr="003F2AB4" w:rsidTr="00941C09">
        <w:tc>
          <w:tcPr>
            <w:tcW w:w="0" w:type="auto"/>
            <w:tcBorders>
              <w:top w:val="single" w:sz="4" w:space="0" w:color="000000"/>
              <w:left w:val="single" w:sz="4" w:space="0" w:color="000000"/>
              <w:bottom w:val="single" w:sz="4" w:space="0" w:color="000000"/>
            </w:tcBorders>
          </w:tcPr>
          <w:p w:rsidR="00842931" w:rsidRPr="003F2AB4" w:rsidRDefault="00842931" w:rsidP="00342309">
            <w:pPr>
              <w:snapToGrid w:val="0"/>
              <w:spacing w:before="120" w:after="120"/>
              <w:ind w:left="142" w:right="180"/>
              <w:jc w:val="both"/>
            </w:pPr>
            <w:r w:rsidRPr="003F2AB4">
              <w:t xml:space="preserve">(A) Informações sobre ações a </w:t>
            </w:r>
            <w:r w:rsidRPr="003F2AB4">
              <w:lastRenderedPageBreak/>
              <w:t>serem executadas, metas a serem atingidas, indicadores que aferirão o cumprimento das metas e prazos para a execução das ações e para o cumprimento das metas</w:t>
            </w:r>
          </w:p>
        </w:tc>
        <w:tc>
          <w:tcPr>
            <w:tcW w:w="0" w:type="auto"/>
            <w:tcBorders>
              <w:top w:val="single" w:sz="4" w:space="0" w:color="000000"/>
              <w:left w:val="single" w:sz="4" w:space="0" w:color="000000"/>
              <w:bottom w:val="single" w:sz="4" w:space="0" w:color="000000"/>
            </w:tcBorders>
            <w:vAlign w:val="center"/>
          </w:tcPr>
          <w:p w:rsidR="00842931" w:rsidRPr="00F226C3" w:rsidRDefault="00842931" w:rsidP="00F1598E">
            <w:pPr>
              <w:snapToGrid w:val="0"/>
              <w:spacing w:before="120" w:after="120"/>
              <w:ind w:left="52" w:right="141"/>
              <w:jc w:val="both"/>
            </w:pPr>
            <w:r w:rsidRPr="00F226C3">
              <w:lastRenderedPageBreak/>
              <w:t>- Grau pleno de atendimento (</w:t>
            </w:r>
            <w:r w:rsidR="00EE4E64" w:rsidRPr="00F226C3">
              <w:t>4</w:t>
            </w:r>
            <w:r w:rsidRPr="00F226C3">
              <w:t xml:space="preserve">,0 </w:t>
            </w:r>
            <w:r w:rsidRPr="00F226C3">
              <w:lastRenderedPageBreak/>
              <w:t>pontos)</w:t>
            </w:r>
          </w:p>
          <w:p w:rsidR="00842931" w:rsidRPr="00F226C3" w:rsidRDefault="00842931" w:rsidP="00F1598E">
            <w:pPr>
              <w:snapToGrid w:val="0"/>
              <w:spacing w:before="120" w:after="120"/>
              <w:ind w:left="52" w:right="141"/>
              <w:jc w:val="both"/>
            </w:pPr>
            <w:r w:rsidRPr="00F226C3">
              <w:t>- Grau satisfatório de atendimento (</w:t>
            </w:r>
            <w:r w:rsidR="00EE4E64" w:rsidRPr="00F226C3">
              <w:t>2,0</w:t>
            </w:r>
            <w:r w:rsidRPr="00F226C3">
              <w:t xml:space="preserve"> ponto</w:t>
            </w:r>
            <w:r w:rsidR="00EE4E64" w:rsidRPr="00F226C3">
              <w:t>s</w:t>
            </w:r>
            <w:r w:rsidRPr="00F226C3">
              <w:t>)</w:t>
            </w:r>
          </w:p>
          <w:p w:rsidR="00842931" w:rsidRPr="00F226C3" w:rsidRDefault="00842931" w:rsidP="00F1598E">
            <w:pPr>
              <w:snapToGrid w:val="0"/>
              <w:spacing w:before="120" w:after="120"/>
              <w:ind w:left="52" w:right="141"/>
              <w:jc w:val="both"/>
            </w:pPr>
            <w:r w:rsidRPr="00F226C3">
              <w:t>- O não atendimento ou o atendimento insatisfatório (0,0).</w:t>
            </w:r>
          </w:p>
          <w:p w:rsidR="00842931" w:rsidRPr="00F226C3" w:rsidRDefault="00842931" w:rsidP="00F1598E">
            <w:pPr>
              <w:snapToGrid w:val="0"/>
              <w:spacing w:before="120" w:after="120"/>
              <w:ind w:left="52" w:right="141"/>
              <w:jc w:val="both"/>
            </w:pPr>
            <w:r w:rsidRPr="00F226C3">
              <w:t>OBS.: A atribuição de nota “zero” neste critério implica eliminação da proposta, por força do art. 16, §2º, incisos II e III, do Decreto nº 8.726, de 2016.</w:t>
            </w:r>
          </w:p>
        </w:tc>
        <w:tc>
          <w:tcPr>
            <w:tcW w:w="0" w:type="auto"/>
            <w:tcBorders>
              <w:top w:val="single" w:sz="4" w:space="0" w:color="000000"/>
              <w:left w:val="single" w:sz="4" w:space="0" w:color="000000"/>
              <w:bottom w:val="single" w:sz="4" w:space="0" w:color="000000"/>
              <w:right w:val="single" w:sz="4" w:space="0" w:color="000000"/>
            </w:tcBorders>
            <w:vAlign w:val="center"/>
          </w:tcPr>
          <w:p w:rsidR="00842931" w:rsidRPr="00F226C3" w:rsidRDefault="00EE4E64" w:rsidP="00F1598E">
            <w:pPr>
              <w:snapToGrid w:val="0"/>
              <w:spacing w:before="120" w:after="120"/>
              <w:ind w:right="141"/>
              <w:jc w:val="center"/>
            </w:pPr>
            <w:r w:rsidRPr="00F226C3">
              <w:lastRenderedPageBreak/>
              <w:t>4</w:t>
            </w:r>
            <w:r w:rsidR="00842931" w:rsidRPr="00F226C3">
              <w:t>,0</w:t>
            </w:r>
          </w:p>
        </w:tc>
      </w:tr>
      <w:tr w:rsidR="00842931" w:rsidRPr="003F2AB4" w:rsidTr="00941C09">
        <w:tc>
          <w:tcPr>
            <w:tcW w:w="0" w:type="auto"/>
            <w:tcBorders>
              <w:top w:val="single" w:sz="4" w:space="0" w:color="000000"/>
              <w:left w:val="single" w:sz="4" w:space="0" w:color="000000"/>
              <w:bottom w:val="single" w:sz="4" w:space="0" w:color="000000"/>
            </w:tcBorders>
          </w:tcPr>
          <w:p w:rsidR="00842931" w:rsidRPr="003F2AB4" w:rsidRDefault="00842931" w:rsidP="00342309">
            <w:pPr>
              <w:snapToGrid w:val="0"/>
              <w:spacing w:before="120" w:after="120"/>
              <w:ind w:left="142" w:right="180"/>
              <w:jc w:val="both"/>
            </w:pPr>
            <w:r w:rsidRPr="003F2AB4">
              <w:lastRenderedPageBreak/>
              <w:t>(B) Adequação da proposta aos objetivos da política, do plano, do programa ou da ação em que se insere a parceria</w:t>
            </w:r>
          </w:p>
        </w:tc>
        <w:tc>
          <w:tcPr>
            <w:tcW w:w="0" w:type="auto"/>
            <w:tcBorders>
              <w:top w:val="single" w:sz="4" w:space="0" w:color="000000"/>
              <w:left w:val="single" w:sz="4" w:space="0" w:color="000000"/>
              <w:bottom w:val="single" w:sz="4" w:space="0" w:color="000000"/>
            </w:tcBorders>
            <w:vAlign w:val="center"/>
          </w:tcPr>
          <w:p w:rsidR="00842931" w:rsidRPr="00F226C3" w:rsidRDefault="00842931" w:rsidP="00F1598E">
            <w:pPr>
              <w:snapToGrid w:val="0"/>
              <w:spacing w:before="120" w:after="120"/>
              <w:ind w:left="52" w:right="141"/>
              <w:jc w:val="both"/>
            </w:pPr>
            <w:r w:rsidRPr="00F226C3">
              <w:t>- Grau pleno de adequação (</w:t>
            </w:r>
            <w:r w:rsidR="00EE4E64" w:rsidRPr="00F226C3">
              <w:t>2</w:t>
            </w:r>
            <w:r w:rsidRPr="00F226C3">
              <w:t>,0)</w:t>
            </w:r>
          </w:p>
          <w:p w:rsidR="00842931" w:rsidRPr="00F226C3" w:rsidRDefault="00842931" w:rsidP="00F1598E">
            <w:pPr>
              <w:snapToGrid w:val="0"/>
              <w:spacing w:before="120" w:after="120"/>
              <w:ind w:left="52" w:right="141"/>
              <w:jc w:val="both"/>
            </w:pPr>
            <w:r w:rsidRPr="00F226C3">
              <w:t>- Grau satisfatório de adequação (</w:t>
            </w:r>
            <w:r w:rsidR="00EE4E64" w:rsidRPr="00F226C3">
              <w:t>1,0</w:t>
            </w:r>
            <w:r w:rsidRPr="00F226C3">
              <w:t>)</w:t>
            </w:r>
          </w:p>
          <w:p w:rsidR="00842931" w:rsidRPr="00F226C3" w:rsidRDefault="00842931" w:rsidP="00F1598E">
            <w:pPr>
              <w:snapToGrid w:val="0"/>
              <w:spacing w:before="120" w:after="120"/>
              <w:ind w:left="52" w:right="141"/>
              <w:jc w:val="both"/>
            </w:pPr>
            <w:r w:rsidRPr="00F226C3">
              <w:t>- O não atendimento ou o atendimento insatisfatório do requisito de adequação (0,0).</w:t>
            </w:r>
          </w:p>
          <w:p w:rsidR="00842931" w:rsidRPr="00F226C3" w:rsidRDefault="00842931" w:rsidP="00F1598E">
            <w:pPr>
              <w:snapToGrid w:val="0"/>
              <w:spacing w:before="120" w:after="120"/>
              <w:ind w:left="52" w:right="141"/>
              <w:jc w:val="both"/>
            </w:pPr>
            <w:r w:rsidRPr="00F226C3">
              <w:t xml:space="preserve">OBS.: A atribuição de nota “zero” neste critério implica a eliminação da proposta, por força do </w:t>
            </w:r>
            <w:r w:rsidRPr="00F226C3">
              <w:rPr>
                <w:b/>
              </w:rPr>
              <w:t>caput</w:t>
            </w:r>
            <w:r w:rsidRPr="00F226C3">
              <w:t xml:space="preserve"> do art. 27 da Lei nº 13.019, de 2014, c/c art. 9º, §2º, inciso I, do Decreto nº 8.726, de 2016. </w:t>
            </w:r>
          </w:p>
        </w:tc>
        <w:tc>
          <w:tcPr>
            <w:tcW w:w="0" w:type="auto"/>
            <w:tcBorders>
              <w:top w:val="single" w:sz="4" w:space="0" w:color="000000"/>
              <w:left w:val="single" w:sz="4" w:space="0" w:color="000000"/>
              <w:bottom w:val="single" w:sz="4" w:space="0" w:color="000000"/>
              <w:right w:val="single" w:sz="4" w:space="0" w:color="000000"/>
            </w:tcBorders>
            <w:vAlign w:val="center"/>
          </w:tcPr>
          <w:p w:rsidR="00842931" w:rsidRPr="00F226C3" w:rsidRDefault="00EE4E64" w:rsidP="00F1598E">
            <w:pPr>
              <w:snapToGrid w:val="0"/>
              <w:spacing w:before="120" w:after="120"/>
              <w:ind w:right="141"/>
              <w:jc w:val="center"/>
            </w:pPr>
            <w:r w:rsidRPr="00F226C3">
              <w:t>2</w:t>
            </w:r>
            <w:r w:rsidR="00842931" w:rsidRPr="00F226C3">
              <w:t>,0</w:t>
            </w:r>
          </w:p>
        </w:tc>
      </w:tr>
      <w:tr w:rsidR="00842931" w:rsidRPr="003F2AB4" w:rsidTr="00941C09">
        <w:tc>
          <w:tcPr>
            <w:tcW w:w="0" w:type="auto"/>
            <w:tcBorders>
              <w:top w:val="single" w:sz="4" w:space="0" w:color="000000"/>
              <w:left w:val="single" w:sz="4" w:space="0" w:color="000000"/>
              <w:bottom w:val="single" w:sz="4" w:space="0" w:color="000000"/>
            </w:tcBorders>
          </w:tcPr>
          <w:p w:rsidR="00842931" w:rsidRPr="003F2AB4" w:rsidRDefault="00842931" w:rsidP="00342309">
            <w:pPr>
              <w:ind w:left="142"/>
              <w:jc w:val="both"/>
            </w:pPr>
            <w:r w:rsidRPr="003F2AB4">
              <w:t>(</w:t>
            </w:r>
            <w:r w:rsidR="000C6BD3">
              <w:t>C</w:t>
            </w:r>
            <w:r w:rsidRPr="003F2AB4">
              <w:t>) Descrição da realidade objeto da parceria e do nexo entre essa realidade e a atividade ou projeto proposto</w:t>
            </w:r>
          </w:p>
        </w:tc>
        <w:tc>
          <w:tcPr>
            <w:tcW w:w="0" w:type="auto"/>
            <w:tcBorders>
              <w:top w:val="single" w:sz="4" w:space="0" w:color="000000"/>
              <w:left w:val="single" w:sz="4" w:space="0" w:color="000000"/>
              <w:bottom w:val="single" w:sz="4" w:space="0" w:color="000000"/>
            </w:tcBorders>
            <w:vAlign w:val="center"/>
          </w:tcPr>
          <w:p w:rsidR="00842931" w:rsidRPr="00F226C3" w:rsidRDefault="00842931" w:rsidP="00F1598E">
            <w:pPr>
              <w:snapToGrid w:val="0"/>
              <w:spacing w:before="120" w:after="120"/>
              <w:ind w:left="52" w:right="141"/>
              <w:jc w:val="both"/>
            </w:pPr>
            <w:r w:rsidRPr="00F226C3">
              <w:t>- Grau pleno da descrição (1,0)</w:t>
            </w:r>
          </w:p>
          <w:p w:rsidR="00842931" w:rsidRPr="00F226C3" w:rsidRDefault="00842931" w:rsidP="00F1598E">
            <w:pPr>
              <w:snapToGrid w:val="0"/>
              <w:spacing w:before="120" w:after="120"/>
              <w:ind w:left="52" w:right="141"/>
              <w:jc w:val="both"/>
            </w:pPr>
            <w:r w:rsidRPr="00F226C3">
              <w:t>- Grau satisfatório da descrição (0,5)</w:t>
            </w:r>
          </w:p>
          <w:p w:rsidR="00842931" w:rsidRPr="00F226C3" w:rsidRDefault="00842931" w:rsidP="00F1598E">
            <w:pPr>
              <w:snapToGrid w:val="0"/>
              <w:spacing w:before="120" w:after="120"/>
              <w:ind w:left="52" w:right="141"/>
              <w:jc w:val="both"/>
            </w:pPr>
            <w:r w:rsidRPr="00F226C3">
              <w:t>- O não atendimento ou o atendimento insatisfatório (0,0).</w:t>
            </w:r>
          </w:p>
          <w:p w:rsidR="00842931" w:rsidRPr="00F226C3" w:rsidRDefault="00842931" w:rsidP="00F1598E">
            <w:pPr>
              <w:snapToGrid w:val="0"/>
              <w:spacing w:before="120" w:after="120"/>
              <w:ind w:left="52" w:right="141"/>
              <w:jc w:val="both"/>
            </w:pPr>
            <w:r w:rsidRPr="00F226C3">
              <w:t>OBS.: A atribuição de nota “zero” neste critério implica eliminação da proposta, por força do art. 16, §2º, inciso I, do Decreto nº 8.726, de 2016.</w:t>
            </w:r>
          </w:p>
        </w:tc>
        <w:tc>
          <w:tcPr>
            <w:tcW w:w="0" w:type="auto"/>
            <w:tcBorders>
              <w:top w:val="single" w:sz="4" w:space="0" w:color="000000"/>
              <w:left w:val="single" w:sz="4" w:space="0" w:color="000000"/>
              <w:bottom w:val="single" w:sz="4" w:space="0" w:color="000000"/>
              <w:right w:val="single" w:sz="4" w:space="0" w:color="000000"/>
            </w:tcBorders>
            <w:vAlign w:val="center"/>
          </w:tcPr>
          <w:p w:rsidR="00842931" w:rsidRPr="00F226C3" w:rsidRDefault="00842931" w:rsidP="00F1598E">
            <w:pPr>
              <w:snapToGrid w:val="0"/>
              <w:spacing w:before="120" w:after="120"/>
              <w:ind w:right="141"/>
              <w:jc w:val="center"/>
            </w:pPr>
            <w:r w:rsidRPr="00F226C3">
              <w:t>1,0</w:t>
            </w:r>
          </w:p>
        </w:tc>
      </w:tr>
      <w:tr w:rsidR="000C6BD3" w:rsidRPr="003F2AB4" w:rsidTr="00941C09">
        <w:tc>
          <w:tcPr>
            <w:tcW w:w="0" w:type="auto"/>
            <w:tcBorders>
              <w:top w:val="single" w:sz="4" w:space="0" w:color="000000"/>
              <w:left w:val="single" w:sz="4" w:space="0" w:color="000000"/>
              <w:bottom w:val="single" w:sz="4" w:space="0" w:color="000000"/>
            </w:tcBorders>
          </w:tcPr>
          <w:p w:rsidR="000C6BD3" w:rsidRPr="003F2AB4" w:rsidRDefault="000C6BD3" w:rsidP="00342309">
            <w:pPr>
              <w:snapToGrid w:val="0"/>
              <w:spacing w:before="120" w:after="120"/>
              <w:ind w:left="142" w:right="180"/>
              <w:jc w:val="both"/>
            </w:pPr>
            <w:r w:rsidRPr="005625AC">
              <w:t>(</w:t>
            </w:r>
            <w:r>
              <w:t>D</w:t>
            </w:r>
            <w:r w:rsidRPr="005625AC">
              <w:t xml:space="preserve">) Adequação da proposta ao valor de referência constante do Edital, </w:t>
            </w:r>
            <w:r w:rsidRPr="005625AC">
              <w:lastRenderedPageBreak/>
              <w:t>com menção expressa ao valor global da proposta</w:t>
            </w:r>
          </w:p>
        </w:tc>
        <w:tc>
          <w:tcPr>
            <w:tcW w:w="0" w:type="auto"/>
            <w:tcBorders>
              <w:top w:val="single" w:sz="4" w:space="0" w:color="000000"/>
              <w:left w:val="single" w:sz="4" w:space="0" w:color="000000"/>
              <w:bottom w:val="single" w:sz="4" w:space="0" w:color="000000"/>
            </w:tcBorders>
            <w:vAlign w:val="center"/>
          </w:tcPr>
          <w:p w:rsidR="000C6BD3" w:rsidRPr="00F226C3" w:rsidRDefault="000C6BD3" w:rsidP="000C6BD3">
            <w:pPr>
              <w:snapToGrid w:val="0"/>
              <w:spacing w:before="120" w:after="120"/>
              <w:ind w:left="52" w:right="141"/>
              <w:jc w:val="both"/>
            </w:pPr>
            <w:r w:rsidRPr="00F226C3">
              <w:lastRenderedPageBreak/>
              <w:t xml:space="preserve">- O valor global proposto é, pelo menos, 10% (dez por cento) mais </w:t>
            </w:r>
            <w:r w:rsidRPr="00F226C3">
              <w:lastRenderedPageBreak/>
              <w:t>baixo do que o valor de referência (1,0);</w:t>
            </w:r>
          </w:p>
          <w:p w:rsidR="000C6BD3" w:rsidRPr="00F226C3" w:rsidRDefault="000C6BD3" w:rsidP="000C6BD3">
            <w:pPr>
              <w:snapToGrid w:val="0"/>
              <w:spacing w:before="120" w:after="120"/>
              <w:ind w:left="52" w:right="141"/>
              <w:jc w:val="both"/>
            </w:pPr>
            <w:r w:rsidRPr="00F226C3">
              <w:t xml:space="preserve">- O valor global proposto é igual ou até 10% (dez por cento), exclusive, mais baixo do que o valor de referência (0,5); </w:t>
            </w:r>
          </w:p>
          <w:p w:rsidR="000C6BD3" w:rsidRPr="00F226C3" w:rsidRDefault="000C6BD3" w:rsidP="000C6BD3">
            <w:pPr>
              <w:snapToGrid w:val="0"/>
              <w:spacing w:before="120" w:after="120"/>
              <w:ind w:left="52" w:right="141"/>
              <w:jc w:val="both"/>
            </w:pPr>
            <w:r w:rsidRPr="00F226C3">
              <w:t>- O valor global proposto é superior ao valor de referência (0,0).</w:t>
            </w:r>
          </w:p>
          <w:p w:rsidR="000C6BD3" w:rsidRPr="00F226C3" w:rsidRDefault="000C6BD3" w:rsidP="000C6BD3">
            <w:pPr>
              <w:snapToGrid w:val="0"/>
              <w:spacing w:before="120" w:after="120"/>
              <w:ind w:left="52" w:right="141"/>
              <w:jc w:val="both"/>
            </w:pPr>
            <w:r w:rsidRPr="00F226C3">
              <w:t xml:space="preserve">OBS.: A atribuição de nota “zero” neste critério </w:t>
            </w:r>
            <w:r w:rsidRPr="00F226C3">
              <w:rPr>
                <w:u w:val="single"/>
              </w:rPr>
              <w:t>NÃO</w:t>
            </w:r>
            <w:r w:rsidRPr="00F226C3">
              <w:t xml:space="preserve"> implica a eliminação da proposta, haja vista que, nos termos de colaboração, o valor estimado pela administração pública é apenas uma referência, não um teto.</w:t>
            </w:r>
          </w:p>
        </w:tc>
        <w:tc>
          <w:tcPr>
            <w:tcW w:w="0" w:type="auto"/>
            <w:tcBorders>
              <w:top w:val="single" w:sz="4" w:space="0" w:color="000000"/>
              <w:left w:val="single" w:sz="4" w:space="0" w:color="000000"/>
              <w:bottom w:val="single" w:sz="4" w:space="0" w:color="000000"/>
              <w:right w:val="single" w:sz="4" w:space="0" w:color="000000"/>
            </w:tcBorders>
            <w:vAlign w:val="center"/>
          </w:tcPr>
          <w:p w:rsidR="000C6BD3" w:rsidRPr="00F226C3" w:rsidRDefault="000C6BD3" w:rsidP="00F1598E">
            <w:pPr>
              <w:snapToGrid w:val="0"/>
              <w:spacing w:before="120" w:after="120"/>
              <w:ind w:right="141"/>
              <w:jc w:val="center"/>
            </w:pPr>
            <w:r w:rsidRPr="00F226C3">
              <w:lastRenderedPageBreak/>
              <w:t>1,0</w:t>
            </w:r>
          </w:p>
        </w:tc>
      </w:tr>
      <w:tr w:rsidR="00842931" w:rsidRPr="003F2AB4" w:rsidTr="00941C09">
        <w:tc>
          <w:tcPr>
            <w:tcW w:w="0" w:type="auto"/>
            <w:tcBorders>
              <w:top w:val="single" w:sz="4" w:space="0" w:color="000000"/>
              <w:left w:val="single" w:sz="4" w:space="0" w:color="000000"/>
              <w:bottom w:val="single" w:sz="4" w:space="0" w:color="000000"/>
            </w:tcBorders>
          </w:tcPr>
          <w:p w:rsidR="00842931" w:rsidRPr="003F2AB4" w:rsidRDefault="00842931" w:rsidP="00342309">
            <w:pPr>
              <w:snapToGrid w:val="0"/>
              <w:spacing w:before="120" w:after="120"/>
              <w:ind w:left="142" w:right="180"/>
              <w:jc w:val="both"/>
              <w:rPr>
                <w:color w:val="FF0000"/>
              </w:rPr>
            </w:pPr>
            <w:r w:rsidRPr="00F226C3">
              <w:lastRenderedPageBreak/>
              <w:t xml:space="preserve">(E) Capacidade técnico-operacional da instituição proponente, por meio de experiência comprovada no portfólio de realizações na gestão de atividades ou projetos relacionados ao objeto da parceria ou de natureza semelhante </w:t>
            </w:r>
          </w:p>
        </w:tc>
        <w:tc>
          <w:tcPr>
            <w:tcW w:w="0" w:type="auto"/>
            <w:tcBorders>
              <w:top w:val="single" w:sz="4" w:space="0" w:color="000000"/>
              <w:left w:val="single" w:sz="4" w:space="0" w:color="000000"/>
              <w:bottom w:val="single" w:sz="4" w:space="0" w:color="000000"/>
            </w:tcBorders>
            <w:vAlign w:val="center"/>
          </w:tcPr>
          <w:p w:rsidR="00842931" w:rsidRPr="00F226C3" w:rsidRDefault="00842931" w:rsidP="00F1598E">
            <w:pPr>
              <w:snapToGrid w:val="0"/>
              <w:spacing w:before="120" w:after="120"/>
              <w:ind w:left="52" w:right="141"/>
              <w:jc w:val="both"/>
            </w:pPr>
            <w:r w:rsidRPr="00F226C3">
              <w:t xml:space="preserve">- Grau pleno de capacidade técnico-operacional (2,0). </w:t>
            </w:r>
          </w:p>
          <w:p w:rsidR="00842931" w:rsidRPr="00F226C3" w:rsidRDefault="00842931" w:rsidP="00F1598E">
            <w:pPr>
              <w:snapToGrid w:val="0"/>
              <w:spacing w:before="120" w:after="120"/>
              <w:ind w:left="52" w:right="141"/>
              <w:jc w:val="both"/>
            </w:pPr>
            <w:r w:rsidRPr="00F226C3">
              <w:t>- Grau satisfatório de capacidade técnico-operacional (1,0).</w:t>
            </w:r>
          </w:p>
          <w:p w:rsidR="00842931" w:rsidRPr="00F226C3" w:rsidRDefault="00842931" w:rsidP="00F1598E">
            <w:pPr>
              <w:snapToGrid w:val="0"/>
              <w:spacing w:before="120" w:after="120"/>
              <w:ind w:left="52" w:right="141"/>
              <w:jc w:val="both"/>
            </w:pPr>
            <w:r w:rsidRPr="00F226C3">
              <w:t>- O não atendimento ou o atendimento insatisfatório do requisito de capacidade técnico-operacional (0,0).</w:t>
            </w:r>
          </w:p>
          <w:p w:rsidR="00842931" w:rsidRPr="00F226C3" w:rsidRDefault="00842931" w:rsidP="00F1598E">
            <w:pPr>
              <w:snapToGrid w:val="0"/>
              <w:spacing w:before="120" w:after="120"/>
              <w:ind w:left="52" w:right="141"/>
              <w:jc w:val="both"/>
            </w:pPr>
            <w:r w:rsidRPr="00F226C3">
              <w:t xml:space="preserve">OBS.: A atribuição de nota “zero” neste critério implica eliminação da proposta, por falta de capacidade técnica e operacional da OSC (art. 33, </w:t>
            </w:r>
            <w:r w:rsidRPr="00F226C3">
              <w:rPr>
                <w:b/>
              </w:rPr>
              <w:t>caput</w:t>
            </w:r>
            <w:r w:rsidRPr="00F226C3">
              <w:t>, inciso V, alínea “c”, da Lei nº 13.019, de 2014).</w:t>
            </w:r>
          </w:p>
        </w:tc>
        <w:tc>
          <w:tcPr>
            <w:tcW w:w="0" w:type="auto"/>
            <w:tcBorders>
              <w:top w:val="single" w:sz="4" w:space="0" w:color="000000"/>
              <w:left w:val="single" w:sz="4" w:space="0" w:color="000000"/>
              <w:bottom w:val="single" w:sz="4" w:space="0" w:color="000000"/>
              <w:right w:val="single" w:sz="4" w:space="0" w:color="000000"/>
            </w:tcBorders>
            <w:vAlign w:val="center"/>
          </w:tcPr>
          <w:p w:rsidR="00842931" w:rsidRPr="00F226C3" w:rsidRDefault="00842931" w:rsidP="00F1598E">
            <w:pPr>
              <w:snapToGrid w:val="0"/>
              <w:spacing w:before="120" w:after="120"/>
              <w:ind w:right="141"/>
              <w:jc w:val="center"/>
            </w:pPr>
            <w:r w:rsidRPr="00F226C3">
              <w:t>2,0</w:t>
            </w:r>
          </w:p>
        </w:tc>
      </w:tr>
      <w:tr w:rsidR="00842931" w:rsidRPr="003F2AB4" w:rsidTr="00941C09">
        <w:tc>
          <w:tcPr>
            <w:tcW w:w="0" w:type="auto"/>
            <w:gridSpan w:val="2"/>
            <w:tcBorders>
              <w:top w:val="single" w:sz="4" w:space="0" w:color="000000"/>
              <w:left w:val="single" w:sz="4" w:space="0" w:color="000000"/>
              <w:bottom w:val="single" w:sz="4" w:space="0" w:color="000000"/>
            </w:tcBorders>
          </w:tcPr>
          <w:p w:rsidR="00842931" w:rsidRPr="00F226C3" w:rsidRDefault="00842931" w:rsidP="00F1598E">
            <w:pPr>
              <w:snapToGrid w:val="0"/>
              <w:spacing w:before="120" w:after="120"/>
              <w:jc w:val="center"/>
              <w:rPr>
                <w:b/>
              </w:rPr>
            </w:pPr>
            <w:r w:rsidRPr="00F226C3">
              <w:rPr>
                <w:b/>
              </w:rPr>
              <w:t>Pontuação Máxima Global</w:t>
            </w:r>
          </w:p>
        </w:tc>
        <w:tc>
          <w:tcPr>
            <w:tcW w:w="0" w:type="auto"/>
            <w:tcBorders>
              <w:top w:val="single" w:sz="4" w:space="0" w:color="000000"/>
              <w:left w:val="single" w:sz="4" w:space="0" w:color="000000"/>
              <w:bottom w:val="single" w:sz="4" w:space="0" w:color="000000"/>
              <w:right w:val="single" w:sz="4" w:space="0" w:color="000000"/>
            </w:tcBorders>
          </w:tcPr>
          <w:p w:rsidR="00842931" w:rsidRPr="00F226C3" w:rsidRDefault="00842931" w:rsidP="00F1598E">
            <w:pPr>
              <w:snapToGrid w:val="0"/>
              <w:spacing w:before="120" w:after="120"/>
              <w:ind w:right="141"/>
              <w:jc w:val="center"/>
            </w:pPr>
            <w:r w:rsidRPr="00F226C3">
              <w:t>10,0</w:t>
            </w:r>
          </w:p>
        </w:tc>
      </w:tr>
    </w:tbl>
    <w:p w:rsidR="00842931" w:rsidRPr="003F2AB4" w:rsidRDefault="00842931" w:rsidP="00842931">
      <w:pPr>
        <w:widowControl w:val="0"/>
        <w:tabs>
          <w:tab w:val="left" w:pos="567"/>
        </w:tabs>
        <w:suppressAutoHyphens w:val="0"/>
        <w:spacing w:before="120" w:after="120"/>
        <w:jc w:val="both"/>
      </w:pPr>
    </w:p>
    <w:p w:rsidR="00842931" w:rsidRPr="003F2AB4" w:rsidRDefault="00452BB3" w:rsidP="00842931">
      <w:pPr>
        <w:tabs>
          <w:tab w:val="left" w:pos="567"/>
        </w:tabs>
        <w:spacing w:before="120" w:after="120"/>
        <w:jc w:val="both"/>
        <w:rPr>
          <w:bCs/>
        </w:rPr>
      </w:pPr>
      <w:r>
        <w:rPr>
          <w:b/>
          <w:bCs/>
        </w:rPr>
        <w:t>7.5</w:t>
      </w:r>
      <w:r w:rsidR="00842931" w:rsidRPr="003F2AB4">
        <w:rPr>
          <w:b/>
          <w:bCs/>
        </w:rPr>
        <w:t>.5.</w:t>
      </w:r>
      <w:r w:rsidR="00842931" w:rsidRPr="003F2AB4">
        <w:rPr>
          <w:b/>
          <w:bCs/>
        </w:rPr>
        <w:tab/>
      </w:r>
      <w:r w:rsidR="00842931" w:rsidRPr="003F2AB4">
        <w:rPr>
          <w:bCs/>
        </w:rPr>
        <w:t>A falsidade de informações nas propostas, sobretudo com relação ao critério de julgamento (E</w:t>
      </w:r>
      <w:r w:rsidR="00842931" w:rsidRPr="007344F8">
        <w:rPr>
          <w:bCs/>
        </w:rPr>
        <w:t xml:space="preserve">), </w:t>
      </w:r>
      <w:r w:rsidR="009C7D5A" w:rsidRPr="007344F8">
        <w:rPr>
          <w:bCs/>
        </w:rPr>
        <w:t xml:space="preserve">deverá acarretar a eliminação da proposta, podendo ensejar, ainda, </w:t>
      </w:r>
      <w:r w:rsidR="00842931" w:rsidRPr="007344F8">
        <w:rPr>
          <w:bCs/>
        </w:rPr>
        <w:t xml:space="preserve">a eliminação da proposta, a aplicação de sanção administrativa contra a instituição </w:t>
      </w:r>
      <w:r w:rsidR="00842931" w:rsidRPr="007344F8">
        <w:rPr>
          <w:bCs/>
        </w:rPr>
        <w:lastRenderedPageBreak/>
        <w:t>proponente e comunicação do fato às autoridades competentes, inclusive para apuração do cometimento</w:t>
      </w:r>
      <w:r w:rsidR="00842931" w:rsidRPr="003F2AB4">
        <w:rPr>
          <w:bCs/>
        </w:rPr>
        <w:t xml:space="preserve"> de eventual crime.</w:t>
      </w:r>
    </w:p>
    <w:p w:rsidR="00842931" w:rsidRPr="003F2AB4" w:rsidRDefault="00452BB3" w:rsidP="00842931">
      <w:pPr>
        <w:tabs>
          <w:tab w:val="left" w:pos="567"/>
        </w:tabs>
        <w:spacing w:before="120" w:after="120"/>
        <w:jc w:val="both"/>
        <w:rPr>
          <w:bCs/>
        </w:rPr>
      </w:pPr>
      <w:r>
        <w:rPr>
          <w:b/>
          <w:bCs/>
        </w:rPr>
        <w:t>7.5</w:t>
      </w:r>
      <w:r w:rsidR="00842931" w:rsidRPr="003F2AB4">
        <w:rPr>
          <w:b/>
          <w:bCs/>
        </w:rPr>
        <w:t xml:space="preserve">.6. </w:t>
      </w:r>
      <w:r w:rsidR="00842931" w:rsidRPr="003F2AB4">
        <w:rPr>
          <w:b/>
          <w:bCs/>
        </w:rPr>
        <w:tab/>
      </w:r>
      <w:r w:rsidR="00842931" w:rsidRPr="003F2AB4">
        <w:rPr>
          <w:bCs/>
        </w:rPr>
        <w:t xml:space="preserve">O proponente deverá descrever minuciosamente as experiências relativas ao critério de julgamento (E), informando as atividades ou projetos desenvolvidos, sua duração, financiador(es), local ou abrangência, beneficiários, resultados alcançados, dentre outras informações que </w:t>
      </w:r>
      <w:r w:rsidR="00842931" w:rsidRPr="00CF1C7F">
        <w:rPr>
          <w:bCs/>
        </w:rPr>
        <w:t>julgar relevantes. A comprovação documental de tais experiências dar-se-á na</w:t>
      </w:r>
      <w:r w:rsidR="00107952" w:rsidRPr="00CF1C7F">
        <w:rPr>
          <w:bCs/>
        </w:rPr>
        <w:t>s</w:t>
      </w:r>
      <w:r w:rsidR="00842931" w:rsidRPr="00CF1C7F">
        <w:rPr>
          <w:bCs/>
        </w:rPr>
        <w:t xml:space="preserve"> Etapa</w:t>
      </w:r>
      <w:r w:rsidR="00107952" w:rsidRPr="00CF1C7F">
        <w:rPr>
          <w:bCs/>
        </w:rPr>
        <w:t>s</w:t>
      </w:r>
      <w:r w:rsidR="00842931" w:rsidRPr="00CF1C7F">
        <w:rPr>
          <w:bCs/>
        </w:rPr>
        <w:t xml:space="preserve"> </w:t>
      </w:r>
      <w:r w:rsidR="00107952" w:rsidRPr="00CF1C7F">
        <w:rPr>
          <w:bCs/>
        </w:rPr>
        <w:t>1</w:t>
      </w:r>
      <w:r w:rsidR="00EB1B81" w:rsidRPr="00CF1C7F">
        <w:rPr>
          <w:bCs/>
        </w:rPr>
        <w:t xml:space="preserve"> </w:t>
      </w:r>
      <w:r w:rsidR="00CF1C7F" w:rsidRPr="00CF1C7F">
        <w:rPr>
          <w:bCs/>
        </w:rPr>
        <w:t xml:space="preserve">a </w:t>
      </w:r>
      <w:r w:rsidR="008273EB">
        <w:rPr>
          <w:bCs/>
        </w:rPr>
        <w:t>3</w:t>
      </w:r>
      <w:r w:rsidR="00CF1C7F" w:rsidRPr="00CF1C7F">
        <w:rPr>
          <w:bCs/>
        </w:rPr>
        <w:t xml:space="preserve"> </w:t>
      </w:r>
      <w:r w:rsidR="00842931" w:rsidRPr="00CF1C7F">
        <w:rPr>
          <w:bCs/>
        </w:rPr>
        <w:t>d</w:t>
      </w:r>
      <w:r w:rsidR="008273EB">
        <w:rPr>
          <w:bCs/>
        </w:rPr>
        <w:t xml:space="preserve">a fase de </w:t>
      </w:r>
      <w:r w:rsidR="00EB1B81" w:rsidRPr="00CF1C7F">
        <w:rPr>
          <w:bCs/>
        </w:rPr>
        <w:t>celebração</w:t>
      </w:r>
      <w:r w:rsidR="00842931" w:rsidRPr="00CF1C7F">
        <w:rPr>
          <w:bCs/>
        </w:rPr>
        <w:t>, sendo que qualquer falsidade</w:t>
      </w:r>
      <w:r w:rsidR="00842931" w:rsidRPr="003F2AB4">
        <w:rPr>
          <w:bCs/>
        </w:rPr>
        <w:t xml:space="preserve"> ou fraude na descrição das experiências ensejará as providências indicadas no subitem anterior.</w:t>
      </w:r>
    </w:p>
    <w:p w:rsidR="00842931" w:rsidRDefault="00452BB3" w:rsidP="00842931">
      <w:pPr>
        <w:widowControl w:val="0"/>
        <w:tabs>
          <w:tab w:val="left" w:pos="567"/>
        </w:tabs>
        <w:suppressAutoHyphens w:val="0"/>
        <w:spacing w:before="120" w:after="120"/>
        <w:jc w:val="both"/>
      </w:pPr>
      <w:r>
        <w:rPr>
          <w:b/>
        </w:rPr>
        <w:t>7.5</w:t>
      </w:r>
      <w:r w:rsidR="00842931" w:rsidRPr="003F2AB4">
        <w:rPr>
          <w:b/>
        </w:rPr>
        <w:t xml:space="preserve">.7. </w:t>
      </w:r>
      <w:r w:rsidR="00842931" w:rsidRPr="003F2AB4">
        <w:rPr>
          <w:b/>
        </w:rPr>
        <w:tab/>
      </w:r>
      <w:r w:rsidR="00842931" w:rsidRPr="00F73D72">
        <w:t>Serão eliminadas aquelas propostas:</w:t>
      </w:r>
    </w:p>
    <w:p w:rsidR="00842931" w:rsidRPr="009C5348" w:rsidRDefault="00842931" w:rsidP="009C5348">
      <w:pPr>
        <w:widowControl w:val="0"/>
        <w:tabs>
          <w:tab w:val="left" w:pos="993"/>
        </w:tabs>
        <w:suppressAutoHyphens w:val="0"/>
        <w:spacing w:before="120" w:after="120"/>
        <w:ind w:firstLine="709"/>
        <w:jc w:val="both"/>
      </w:pPr>
      <w:r w:rsidRPr="009C5348">
        <w:t xml:space="preserve">a) </w:t>
      </w:r>
      <w:r w:rsidRPr="009C5348">
        <w:tab/>
        <w:t>cuja pontuação total for inferior a 6,0 (seis) pontos;</w:t>
      </w:r>
    </w:p>
    <w:p w:rsidR="00121312" w:rsidRDefault="00842931" w:rsidP="009C5348">
      <w:pPr>
        <w:widowControl w:val="0"/>
        <w:tabs>
          <w:tab w:val="left" w:pos="993"/>
        </w:tabs>
        <w:suppressAutoHyphens w:val="0"/>
        <w:spacing w:before="120" w:after="120"/>
        <w:ind w:firstLine="709"/>
        <w:jc w:val="both"/>
      </w:pPr>
      <w:r w:rsidRPr="009C5348">
        <w:t xml:space="preserve">b) </w:t>
      </w:r>
      <w:r w:rsidRPr="009C5348">
        <w:tab/>
        <w:t>que recebam nota “zero” nos critérios de julgamento (A), (B), (</w:t>
      </w:r>
      <w:r w:rsidR="000C6BD3">
        <w:t>C</w:t>
      </w:r>
      <w:r w:rsidRPr="009C5348">
        <w:t>) ou (E)</w:t>
      </w:r>
      <w:r w:rsidR="00742AD5">
        <w:t xml:space="preserve">; ou ainda que </w:t>
      </w:r>
      <w:r w:rsidR="00742AD5" w:rsidRPr="009C5348">
        <w:t>não contenham, no mínimo, as seguintes informações: a descrição da realidade objeto da parceria e o nexo com a atividade ou o projeto proposto; as ações a serem executadas, as metas a serem atingidas e os indicadores que aferirão o cumprimento das metas; os prazos</w:t>
      </w:r>
      <w:r w:rsidR="00742AD5" w:rsidRPr="00BC7814">
        <w:t xml:space="preserve"> para a execução das ações e para o cumprimento das metas; e o valor global</w:t>
      </w:r>
      <w:r w:rsidR="00742AD5">
        <w:t xml:space="preserve"> </w:t>
      </w:r>
      <w:r w:rsidR="00742AD5" w:rsidRPr="00F73D72">
        <w:t>proposto</w:t>
      </w:r>
      <w:r w:rsidR="00742AD5">
        <w:t xml:space="preserve"> (</w:t>
      </w:r>
      <w:r w:rsidR="00742AD5" w:rsidRPr="00F73D72">
        <w:t>art. 16, §2º, inciso</w:t>
      </w:r>
      <w:r w:rsidR="00742AD5">
        <w:t>s I a</w:t>
      </w:r>
      <w:r w:rsidR="00742AD5" w:rsidRPr="00F73D72">
        <w:t xml:space="preserve"> IV, do Decreto nº 8.726, de 2016</w:t>
      </w:r>
      <w:r w:rsidR="00742AD5">
        <w:t>)</w:t>
      </w:r>
      <w:r w:rsidRPr="009C5348">
        <w:t>;</w:t>
      </w:r>
    </w:p>
    <w:p w:rsidR="00014D93" w:rsidRPr="007344F8" w:rsidRDefault="00014D93" w:rsidP="009C5348">
      <w:pPr>
        <w:widowControl w:val="0"/>
        <w:tabs>
          <w:tab w:val="left" w:pos="993"/>
        </w:tabs>
        <w:suppressAutoHyphens w:val="0"/>
        <w:spacing w:before="120" w:after="120"/>
        <w:ind w:firstLine="709"/>
        <w:jc w:val="both"/>
      </w:pPr>
      <w:r>
        <w:t xml:space="preserve">c) </w:t>
      </w:r>
      <w:r w:rsidRPr="009C5348">
        <w:t xml:space="preserve">que </w:t>
      </w:r>
      <w:r w:rsidRPr="007344F8">
        <w:t>estejam em desacordo com o Edital (art. 16, §2º, do Decreto nº 8.726, de 2016); ou</w:t>
      </w:r>
    </w:p>
    <w:p w:rsidR="00121312" w:rsidRPr="007344F8" w:rsidRDefault="00014D93" w:rsidP="00D73A60">
      <w:pPr>
        <w:widowControl w:val="0"/>
        <w:tabs>
          <w:tab w:val="left" w:pos="993"/>
        </w:tabs>
        <w:suppressAutoHyphens w:val="0"/>
        <w:spacing w:before="120" w:after="120"/>
        <w:ind w:firstLine="709"/>
        <w:jc w:val="both"/>
      </w:pPr>
      <w:r w:rsidRPr="007344F8">
        <w:t>d</w:t>
      </w:r>
      <w:r w:rsidR="00121312" w:rsidRPr="007344F8">
        <w:t>) com valor incompatível com o objeto da parceria, a ser avaliado pela Comissão de Seleção à luz da estimativa realizada na forma do §8º do art. 9º do Decreto nº 8.726, de 2016</w:t>
      </w:r>
      <w:r w:rsidR="00881C11" w:rsidRPr="007344F8">
        <w:t>, e de eventuais diligências complementares, que ateste a inviabilidade econômica e financeira da proposta, inclusive à luz do orçamento disponível</w:t>
      </w:r>
      <w:r w:rsidRPr="007344F8">
        <w:t>.</w:t>
      </w:r>
      <w:r w:rsidR="00881C11" w:rsidRPr="007344F8">
        <w:t xml:space="preserve">  </w:t>
      </w:r>
      <w:r w:rsidR="00121312" w:rsidRPr="007344F8">
        <w:rPr>
          <w:color w:val="000000"/>
          <w:shd w:val="clear" w:color="auto" w:fill="FFFFFF"/>
        </w:rPr>
        <w:t xml:space="preserve"> </w:t>
      </w:r>
    </w:p>
    <w:p w:rsidR="00842931" w:rsidRPr="007344F8" w:rsidRDefault="00814BD4" w:rsidP="00842931">
      <w:pPr>
        <w:widowControl w:val="0"/>
        <w:tabs>
          <w:tab w:val="left" w:pos="567"/>
        </w:tabs>
        <w:suppressAutoHyphens w:val="0"/>
        <w:spacing w:before="120" w:after="120"/>
        <w:jc w:val="both"/>
      </w:pPr>
      <w:r w:rsidRPr="007344F8">
        <w:rPr>
          <w:b/>
        </w:rPr>
        <w:t>7.5</w:t>
      </w:r>
      <w:r w:rsidR="00842931" w:rsidRPr="007344F8">
        <w:rPr>
          <w:b/>
        </w:rPr>
        <w:t>.8.</w:t>
      </w:r>
      <w:r w:rsidR="00842931" w:rsidRPr="007344F8">
        <w:rPr>
          <w:b/>
        </w:rPr>
        <w:tab/>
      </w:r>
      <w:r w:rsidRPr="007344F8">
        <w:t xml:space="preserve">As propostas </w:t>
      </w:r>
      <w:r w:rsidR="00C70B0A" w:rsidRPr="007344F8">
        <w:t xml:space="preserve">não eliminadas </w:t>
      </w:r>
      <w:r w:rsidRPr="007344F8">
        <w:t xml:space="preserve">serão classificadas, em ordem decrescente, de acordo com a pontuação total obtida com base na Tabela 2, </w:t>
      </w:r>
      <w:r w:rsidR="00842931" w:rsidRPr="007344F8">
        <w:t>assim considerada a média aritmética das notas lançadas por cada um dos membros da Comissão de Seleção, em relação a cada um dos critérios de julgamento.</w:t>
      </w:r>
    </w:p>
    <w:p w:rsidR="00842931" w:rsidRDefault="00814BD4" w:rsidP="00842931">
      <w:pPr>
        <w:tabs>
          <w:tab w:val="num" w:pos="567"/>
        </w:tabs>
        <w:spacing w:before="120" w:after="120"/>
        <w:jc w:val="both"/>
      </w:pPr>
      <w:r w:rsidRPr="007344F8">
        <w:rPr>
          <w:b/>
          <w:bCs/>
        </w:rPr>
        <w:t>7.5</w:t>
      </w:r>
      <w:r w:rsidR="00842931" w:rsidRPr="007344F8">
        <w:rPr>
          <w:b/>
          <w:bCs/>
        </w:rPr>
        <w:t xml:space="preserve">.9. </w:t>
      </w:r>
      <w:r w:rsidR="00842931" w:rsidRPr="007344F8">
        <w:rPr>
          <w:b/>
          <w:bCs/>
        </w:rPr>
        <w:tab/>
      </w:r>
      <w:r w:rsidR="00842931" w:rsidRPr="007344F8">
        <w:rPr>
          <w:bCs/>
        </w:rPr>
        <w:t>No caso de empate entre duas ou mais propostas</w:t>
      </w:r>
      <w:r w:rsidR="00842931" w:rsidRPr="003F2AB4">
        <w:rPr>
          <w:bCs/>
        </w:rPr>
        <w:t xml:space="preserve">, o desempate será feito com base na maior pontuação obtida no critério de julgamento (A). </w:t>
      </w:r>
      <w:r w:rsidR="00842931" w:rsidRPr="003F2AB4">
        <w:t xml:space="preserve">Persistindo a situação de igualdade, o </w:t>
      </w:r>
      <w:r w:rsidR="00842931" w:rsidRPr="003F2AB4">
        <w:rPr>
          <w:bCs/>
        </w:rPr>
        <w:t xml:space="preserve">desempate será feito com base na maior pontuação obtida, sucessivamente, nos critérios de julgamento </w:t>
      </w:r>
      <w:r w:rsidR="00452BB3">
        <w:rPr>
          <w:bCs/>
        </w:rPr>
        <w:t>(B)</w:t>
      </w:r>
      <w:r w:rsidR="004A461D">
        <w:rPr>
          <w:bCs/>
        </w:rPr>
        <w:t xml:space="preserve">, (E) e </w:t>
      </w:r>
      <w:r w:rsidR="00842931" w:rsidRPr="003F2AB4">
        <w:rPr>
          <w:bCs/>
        </w:rPr>
        <w:t>(</w:t>
      </w:r>
      <w:r w:rsidR="004A461D">
        <w:rPr>
          <w:bCs/>
        </w:rPr>
        <w:t>D</w:t>
      </w:r>
      <w:r w:rsidR="00842931" w:rsidRPr="003F2AB4">
        <w:rPr>
          <w:bCs/>
        </w:rPr>
        <w:t xml:space="preserve">). </w:t>
      </w:r>
      <w:r w:rsidR="00842931" w:rsidRPr="003F2AB4">
        <w:t xml:space="preserve">Caso essas regras não solucionem o empate, será considerada vencedora a entidade com mais tempo de constituição e, em último caso, a questão será decidida por sorteio. </w:t>
      </w:r>
    </w:p>
    <w:p w:rsidR="00842931" w:rsidRPr="003F2AB4" w:rsidRDefault="00814BD4" w:rsidP="00842931">
      <w:pPr>
        <w:widowControl w:val="0"/>
        <w:tabs>
          <w:tab w:val="left" w:pos="567"/>
        </w:tabs>
        <w:suppressAutoHyphens w:val="0"/>
        <w:spacing w:before="120" w:after="120"/>
        <w:jc w:val="both"/>
        <w:rPr>
          <w:b/>
        </w:rPr>
      </w:pPr>
      <w:r w:rsidRPr="00C61746">
        <w:rPr>
          <w:b/>
        </w:rPr>
        <w:t>7.5</w:t>
      </w:r>
      <w:r w:rsidR="00842931" w:rsidRPr="00C61746">
        <w:rPr>
          <w:b/>
        </w:rPr>
        <w:t>.10.</w:t>
      </w:r>
      <w:r w:rsidR="00842931" w:rsidRPr="00C61746">
        <w:rPr>
          <w:b/>
        </w:rPr>
        <w:tab/>
      </w:r>
      <w:r w:rsidR="00133B73">
        <w:t>S</w:t>
      </w:r>
      <w:r w:rsidR="00842931" w:rsidRPr="00C61746">
        <w:t>erá obrigatoriamente justificada a seleção de proposta que não for a mais adequada ao valor de referência constante do chamamento público, levando-se em conta a pontuação total obtida</w:t>
      </w:r>
      <w:r w:rsidR="00C61746" w:rsidRPr="00C61746">
        <w:t xml:space="preserve"> e a proporção entre </w:t>
      </w:r>
      <w:r w:rsidR="00801C4C">
        <w:t xml:space="preserve">as metas e </w:t>
      </w:r>
      <w:r w:rsidR="00C61746" w:rsidRPr="00C61746">
        <w:t>os resultados previstos e</w:t>
      </w:r>
      <w:r w:rsidR="00801C4C">
        <w:t>m relação</w:t>
      </w:r>
      <w:r w:rsidR="00C61746" w:rsidRPr="00C61746">
        <w:t xml:space="preserve"> </w:t>
      </w:r>
      <w:r w:rsidR="00801C4C">
        <w:t>a</w:t>
      </w:r>
      <w:r w:rsidR="00C61746" w:rsidRPr="00C61746">
        <w:t>o valor proposto</w:t>
      </w:r>
      <w:r w:rsidR="00842931" w:rsidRPr="00C61746">
        <w:t xml:space="preserve"> (art. 27, §5º, da Lei nº 13.019, de 2014). </w:t>
      </w:r>
    </w:p>
    <w:p w:rsidR="000C20BD" w:rsidRPr="003F2AB4" w:rsidRDefault="000C20BD" w:rsidP="000C20BD">
      <w:pPr>
        <w:widowControl w:val="0"/>
        <w:tabs>
          <w:tab w:val="left" w:pos="567"/>
        </w:tabs>
        <w:suppressAutoHyphens w:val="0"/>
        <w:autoSpaceDE w:val="0"/>
        <w:spacing w:before="120" w:after="120"/>
        <w:jc w:val="both"/>
        <w:rPr>
          <w:color w:val="000000"/>
        </w:rPr>
      </w:pPr>
      <w:r>
        <w:rPr>
          <w:b/>
        </w:rPr>
        <w:lastRenderedPageBreak/>
        <w:t>7</w:t>
      </w:r>
      <w:r w:rsidR="00B610D3" w:rsidRPr="003F2AB4">
        <w:rPr>
          <w:b/>
        </w:rPr>
        <w:t>.</w:t>
      </w:r>
      <w:r>
        <w:rPr>
          <w:b/>
        </w:rPr>
        <w:t>6</w:t>
      </w:r>
      <w:r w:rsidR="00B610D3" w:rsidRPr="003F2AB4">
        <w:rPr>
          <w:b/>
        </w:rPr>
        <w:t>.</w:t>
      </w:r>
      <w:r w:rsidR="00B610D3" w:rsidRPr="003F2AB4">
        <w:t xml:space="preserve"> </w:t>
      </w:r>
      <w:r w:rsidR="00B610D3" w:rsidRPr="003F2AB4">
        <w:tab/>
      </w:r>
      <w:r w:rsidR="00B610D3" w:rsidRPr="003F2AB4">
        <w:rPr>
          <w:b/>
        </w:rPr>
        <w:t xml:space="preserve">Etapa </w:t>
      </w:r>
      <w:r>
        <w:rPr>
          <w:b/>
        </w:rPr>
        <w:t>4</w:t>
      </w:r>
      <w:r w:rsidR="00B610D3" w:rsidRPr="003F2AB4">
        <w:rPr>
          <w:b/>
        </w:rPr>
        <w:t>:</w:t>
      </w:r>
      <w:r w:rsidRPr="003F2AB4">
        <w:rPr>
          <w:b/>
        </w:rPr>
        <w:t xml:space="preserve"> </w:t>
      </w:r>
      <w:r>
        <w:rPr>
          <w:b/>
          <w:color w:val="000000"/>
          <w:lang w:eastAsia="pt-BR"/>
        </w:rPr>
        <w:t>Divulga</w:t>
      </w:r>
      <w:r w:rsidRPr="003F2AB4">
        <w:rPr>
          <w:b/>
          <w:color w:val="000000"/>
          <w:lang w:eastAsia="pt-BR"/>
        </w:rPr>
        <w:t xml:space="preserve">ção do </w:t>
      </w:r>
      <w:r w:rsidR="00D22DB7">
        <w:rPr>
          <w:b/>
          <w:color w:val="000000"/>
          <w:lang w:eastAsia="pt-BR"/>
        </w:rPr>
        <w:t>r</w:t>
      </w:r>
      <w:r w:rsidRPr="003F2AB4">
        <w:rPr>
          <w:b/>
          <w:color w:val="000000"/>
          <w:lang w:eastAsia="pt-BR"/>
        </w:rPr>
        <w:t xml:space="preserve">esultado </w:t>
      </w:r>
      <w:r w:rsidR="00D22DB7">
        <w:rPr>
          <w:b/>
          <w:color w:val="000000"/>
          <w:lang w:eastAsia="pt-BR"/>
        </w:rPr>
        <w:t>p</w:t>
      </w:r>
      <w:r w:rsidRPr="003F2AB4">
        <w:rPr>
          <w:b/>
          <w:color w:val="000000"/>
          <w:lang w:eastAsia="pt-BR"/>
        </w:rPr>
        <w:t>reliminar.</w:t>
      </w:r>
      <w:r w:rsidRPr="003F2AB4">
        <w:rPr>
          <w:color w:val="000000"/>
          <w:lang w:eastAsia="pt-BR"/>
        </w:rPr>
        <w:t xml:space="preserve"> </w:t>
      </w:r>
      <w:r w:rsidRPr="003F2AB4">
        <w:t xml:space="preserve">A </w:t>
      </w:r>
      <w:r>
        <w:t>a</w:t>
      </w:r>
      <w:r w:rsidRPr="003F2AB4">
        <w:t xml:space="preserve">dministração </w:t>
      </w:r>
      <w:r>
        <w:t>p</w:t>
      </w:r>
      <w:r w:rsidRPr="003F2AB4">
        <w:t xml:space="preserve">ública divulgará o resultado preliminar do processo de seleção </w:t>
      </w:r>
      <w:r w:rsidRPr="003F2AB4">
        <w:rPr>
          <w:bCs/>
        </w:rPr>
        <w:t xml:space="preserve">na </w:t>
      </w:r>
      <w:r w:rsidRPr="003F2AB4">
        <w:rPr>
          <w:color w:val="000000"/>
        </w:rPr>
        <w:t xml:space="preserve">página do sítio oficial </w:t>
      </w:r>
      <w:r w:rsidR="00D73A60">
        <w:rPr>
          <w:color w:val="000000"/>
          <w:lang w:eastAsia="pt-BR"/>
        </w:rPr>
        <w:t xml:space="preserve">da Prefeitura Municipal de Lontras </w:t>
      </w:r>
      <w:r w:rsidR="00D73A60">
        <w:rPr>
          <w:i/>
          <w:color w:val="000000"/>
          <w:lang w:eastAsia="pt-BR"/>
        </w:rPr>
        <w:t>(</w:t>
      </w:r>
      <w:r w:rsidR="00D73A60" w:rsidRPr="00D73A60">
        <w:rPr>
          <w:i/>
          <w:color w:val="000000"/>
          <w:lang w:eastAsia="pt-BR"/>
        </w:rPr>
        <w:t>http://www.lontras.sc.gov.br/</w:t>
      </w:r>
      <w:r w:rsidRPr="003F2AB4">
        <w:rPr>
          <w:color w:val="000000"/>
        </w:rPr>
        <w:t xml:space="preserve">) </w:t>
      </w:r>
      <w:r w:rsidR="00D73A60">
        <w:rPr>
          <w:color w:val="000000"/>
        </w:rPr>
        <w:t>e no mural público</w:t>
      </w:r>
      <w:r w:rsidRPr="003F2AB4">
        <w:rPr>
          <w:color w:val="000000"/>
          <w:lang w:eastAsia="pt-BR"/>
        </w:rPr>
        <w:t>,</w:t>
      </w:r>
      <w:r w:rsidRPr="003F2AB4">
        <w:rPr>
          <w:color w:val="000000"/>
        </w:rPr>
        <w:t xml:space="preserve"> iniciando-se o prazo para recurso.</w:t>
      </w:r>
    </w:p>
    <w:p w:rsidR="00D25313" w:rsidRPr="00BC7814" w:rsidRDefault="00D25313" w:rsidP="00D25313">
      <w:pPr>
        <w:widowControl w:val="0"/>
        <w:tabs>
          <w:tab w:val="left" w:pos="567"/>
        </w:tabs>
        <w:suppressAutoHyphens w:val="0"/>
        <w:autoSpaceDE w:val="0"/>
        <w:spacing w:before="120" w:after="120"/>
        <w:jc w:val="both"/>
      </w:pPr>
      <w:r w:rsidRPr="003F2AB4">
        <w:rPr>
          <w:b/>
          <w:color w:val="000000"/>
        </w:rPr>
        <w:t>7.</w:t>
      </w:r>
      <w:r>
        <w:rPr>
          <w:b/>
          <w:color w:val="000000"/>
        </w:rPr>
        <w:t>7</w:t>
      </w:r>
      <w:r w:rsidRPr="003F2AB4">
        <w:rPr>
          <w:b/>
          <w:color w:val="000000"/>
        </w:rPr>
        <w:t xml:space="preserve">. </w:t>
      </w:r>
      <w:r w:rsidRPr="003F2AB4">
        <w:rPr>
          <w:b/>
          <w:color w:val="000000"/>
        </w:rPr>
        <w:tab/>
      </w:r>
      <w:r>
        <w:rPr>
          <w:b/>
          <w:color w:val="000000"/>
        </w:rPr>
        <w:t xml:space="preserve">Etapa </w:t>
      </w:r>
      <w:r>
        <w:rPr>
          <w:b/>
        </w:rPr>
        <w:t xml:space="preserve">5: </w:t>
      </w:r>
      <w:r w:rsidRPr="000C20BD">
        <w:rPr>
          <w:b/>
        </w:rPr>
        <w:t xml:space="preserve">Interposição de recursos contra o resultado preliminar. </w:t>
      </w:r>
      <w:r w:rsidRPr="003F2AB4">
        <w:t>Haverá</w:t>
      </w:r>
      <w:r>
        <w:t xml:space="preserve"> </w:t>
      </w:r>
      <w:r w:rsidRPr="003F2AB4">
        <w:t>fase</w:t>
      </w:r>
      <w:r>
        <w:t xml:space="preserve"> </w:t>
      </w:r>
      <w:r w:rsidRPr="003F2AB4">
        <w:t>recursal após a divulgação do resultado preliminar do processo de seleção.</w:t>
      </w:r>
    </w:p>
    <w:p w:rsidR="00D25313" w:rsidRPr="003F2AB4" w:rsidRDefault="00D25313" w:rsidP="00D25313">
      <w:pPr>
        <w:pStyle w:val="default"/>
        <w:widowControl w:val="0"/>
        <w:tabs>
          <w:tab w:val="left" w:pos="567"/>
        </w:tabs>
        <w:spacing w:before="120" w:after="120"/>
        <w:jc w:val="both"/>
        <w:rPr>
          <w:color w:val="000000"/>
        </w:rPr>
      </w:pPr>
      <w:r w:rsidRPr="003F2AB4">
        <w:rPr>
          <w:b/>
        </w:rPr>
        <w:t>7.</w:t>
      </w:r>
      <w:r>
        <w:rPr>
          <w:b/>
        </w:rPr>
        <w:t>7</w:t>
      </w:r>
      <w:r w:rsidRPr="003F2AB4">
        <w:rPr>
          <w:b/>
        </w:rPr>
        <w:t>.1.</w:t>
      </w:r>
      <w:r w:rsidRPr="003F2AB4">
        <w:t xml:space="preserve"> </w:t>
      </w:r>
      <w:r>
        <w:t>Nos termos do art. 18 do Decreto nº 8.726, de 2016, o</w:t>
      </w:r>
      <w:r w:rsidRPr="003F2AB4">
        <w:rPr>
          <w:color w:val="000000"/>
        </w:rPr>
        <w:t xml:space="preserve">s participantes que desejarem recorrer contra o resultado preliminar deverão apresentar recurso administrativo, no prazo de 5 (cinco) dias corridos, contado da publicação da decisão, ao colegiado que a proferiu, sob pena de preclusão (art. 59 da Lei nº 9.784, de 1999). </w:t>
      </w:r>
      <w:r w:rsidRPr="003F2AB4">
        <w:t>Não será conhecido recurso interposto fora do prazo.</w:t>
      </w:r>
      <w:r w:rsidRPr="003F2AB4">
        <w:rPr>
          <w:color w:val="000000"/>
        </w:rPr>
        <w:t> </w:t>
      </w:r>
    </w:p>
    <w:p w:rsidR="00D25313" w:rsidRPr="003F2AB4" w:rsidRDefault="00D25313" w:rsidP="00D25313">
      <w:pPr>
        <w:widowControl w:val="0"/>
        <w:tabs>
          <w:tab w:val="left" w:pos="567"/>
        </w:tabs>
        <w:suppressAutoHyphens w:val="0"/>
        <w:spacing w:before="120" w:after="120"/>
        <w:jc w:val="both"/>
        <w:rPr>
          <w:i/>
          <w:color w:val="000000"/>
        </w:rPr>
      </w:pPr>
      <w:r w:rsidRPr="003F2AB4">
        <w:rPr>
          <w:b/>
          <w:color w:val="000000"/>
        </w:rPr>
        <w:t>7.</w:t>
      </w:r>
      <w:r>
        <w:rPr>
          <w:b/>
          <w:color w:val="000000"/>
        </w:rPr>
        <w:t>7</w:t>
      </w:r>
      <w:r w:rsidRPr="003F2AB4">
        <w:rPr>
          <w:b/>
          <w:color w:val="000000"/>
        </w:rPr>
        <w:t>.2.</w:t>
      </w:r>
      <w:r w:rsidRPr="003F2AB4">
        <w:rPr>
          <w:color w:val="000000"/>
        </w:rPr>
        <w:t xml:space="preserve"> </w:t>
      </w:r>
      <w:r w:rsidRPr="003F2AB4">
        <w:rPr>
          <w:color w:val="000000"/>
        </w:rPr>
        <w:tab/>
        <w:t xml:space="preserve">Os </w:t>
      </w:r>
      <w:r w:rsidRPr="003F2AB4">
        <w:t xml:space="preserve">recursos serão apresentados </w:t>
      </w:r>
      <w:r w:rsidR="00D73A60">
        <w:t>para Comissão de Seleção, no Setor de Licitações na Prefeitura Municipal de Lontras</w:t>
      </w:r>
      <w:r w:rsidRPr="003F2AB4">
        <w:t>.</w:t>
      </w:r>
    </w:p>
    <w:p w:rsidR="00D25313" w:rsidRDefault="00D25313" w:rsidP="00D25313">
      <w:pPr>
        <w:widowControl w:val="0"/>
        <w:tabs>
          <w:tab w:val="left" w:pos="567"/>
        </w:tabs>
        <w:suppressAutoHyphens w:val="0"/>
        <w:spacing w:before="120" w:after="120"/>
        <w:jc w:val="both"/>
        <w:rPr>
          <w:color w:val="000000"/>
        </w:rPr>
      </w:pPr>
      <w:r w:rsidRPr="003F2AB4">
        <w:rPr>
          <w:b/>
          <w:color w:val="000000"/>
        </w:rPr>
        <w:t>7.</w:t>
      </w:r>
      <w:r>
        <w:rPr>
          <w:b/>
          <w:color w:val="000000"/>
        </w:rPr>
        <w:t>7</w:t>
      </w:r>
      <w:r w:rsidRPr="003F2AB4">
        <w:rPr>
          <w:b/>
          <w:color w:val="000000"/>
        </w:rPr>
        <w:t>.</w:t>
      </w:r>
      <w:r>
        <w:rPr>
          <w:b/>
          <w:color w:val="000000"/>
        </w:rPr>
        <w:t>3</w:t>
      </w:r>
      <w:r w:rsidRPr="003F2AB4">
        <w:rPr>
          <w:b/>
          <w:color w:val="000000"/>
        </w:rPr>
        <w:t>.</w:t>
      </w:r>
      <w:r w:rsidRPr="003F2AB4">
        <w:rPr>
          <w:color w:val="000000"/>
        </w:rPr>
        <w:t xml:space="preserve"> </w:t>
      </w:r>
      <w:r w:rsidRPr="003F2AB4">
        <w:rPr>
          <w:color w:val="000000"/>
        </w:rPr>
        <w:tab/>
        <w:t xml:space="preserve">É assegurado aos participantes obter </w:t>
      </w:r>
      <w:r>
        <w:rPr>
          <w:color w:val="000000"/>
        </w:rPr>
        <w:t xml:space="preserve">cópia </w:t>
      </w:r>
      <w:r w:rsidRPr="003F2AB4">
        <w:rPr>
          <w:color w:val="000000"/>
        </w:rPr>
        <w:t>dos elementos dos autos indispensáveis à defesa de seus interesses</w:t>
      </w:r>
      <w:r>
        <w:rPr>
          <w:color w:val="000000"/>
        </w:rPr>
        <w:t>, preferencialmente por via eletrônica, arcando somente com os devidos custos.</w:t>
      </w:r>
    </w:p>
    <w:p w:rsidR="00D25313" w:rsidRDefault="00D25313" w:rsidP="00D25313">
      <w:pPr>
        <w:widowControl w:val="0"/>
        <w:tabs>
          <w:tab w:val="left" w:pos="567"/>
        </w:tabs>
        <w:suppressAutoHyphens w:val="0"/>
        <w:autoSpaceDE w:val="0"/>
        <w:spacing w:before="120" w:after="120"/>
        <w:jc w:val="both"/>
      </w:pPr>
      <w:r w:rsidRPr="00B26F07">
        <w:rPr>
          <w:b/>
        </w:rPr>
        <w:t>7.</w:t>
      </w:r>
      <w:r>
        <w:rPr>
          <w:b/>
        </w:rPr>
        <w:t>7.4</w:t>
      </w:r>
      <w:r w:rsidRPr="00B26F07">
        <w:rPr>
          <w:b/>
        </w:rPr>
        <w:t>.</w:t>
      </w:r>
      <w:r>
        <w:t xml:space="preserve"> </w:t>
      </w:r>
      <w:r w:rsidRPr="00492BFF">
        <w:t xml:space="preserve">Interposto recurso, no prazo de </w:t>
      </w:r>
      <w:r>
        <w:t>5</w:t>
      </w:r>
      <w:r w:rsidRPr="00492BFF">
        <w:t xml:space="preserve"> (</w:t>
      </w:r>
      <w:r>
        <w:t>cinco</w:t>
      </w:r>
      <w:r w:rsidRPr="00492BFF">
        <w:t xml:space="preserve">) dias </w:t>
      </w:r>
      <w:r>
        <w:t>corridos</w:t>
      </w:r>
      <w:r w:rsidRPr="00492BFF">
        <w:t>, contado imediatamente após o encerramento do prazo recursal, apresentem contrarrazões</w:t>
      </w:r>
      <w:r>
        <w:t>, se desejarem</w:t>
      </w:r>
      <w:r w:rsidRPr="00492BFF">
        <w:t>.</w:t>
      </w:r>
      <w:r>
        <w:t xml:space="preserve"> </w:t>
      </w:r>
      <w:r w:rsidR="00D73A60">
        <w:t>A</w:t>
      </w:r>
      <w:r>
        <w:t xml:space="preserve"> administração pública dará ciência, preferencialmente por meio eletrônico, para que os interessados apresentem suas contrarrazões </w:t>
      </w:r>
      <w:r w:rsidRPr="00492BFF">
        <w:t xml:space="preserve">no prazo de </w:t>
      </w:r>
      <w:r>
        <w:t>5</w:t>
      </w:r>
      <w:r w:rsidRPr="00492BFF">
        <w:t xml:space="preserve"> (</w:t>
      </w:r>
      <w:r>
        <w:t>cinco</w:t>
      </w:r>
      <w:r w:rsidRPr="00492BFF">
        <w:t xml:space="preserve">) dias </w:t>
      </w:r>
      <w:r>
        <w:t>corridos</w:t>
      </w:r>
      <w:r w:rsidRPr="00492BFF">
        <w:t>, contado</w:t>
      </w:r>
      <w:r>
        <w:t xml:space="preserve"> da data da ciência.   </w:t>
      </w:r>
    </w:p>
    <w:p w:rsidR="000E6A53" w:rsidRPr="000253A7" w:rsidRDefault="000E6A53" w:rsidP="000253A7">
      <w:pPr>
        <w:widowControl w:val="0"/>
        <w:tabs>
          <w:tab w:val="left" w:pos="567"/>
        </w:tabs>
        <w:suppressAutoHyphens w:val="0"/>
        <w:autoSpaceDE w:val="0"/>
        <w:spacing w:before="120" w:after="120"/>
        <w:jc w:val="both"/>
        <w:rPr>
          <w:b/>
        </w:rPr>
      </w:pPr>
      <w:r>
        <w:rPr>
          <w:b/>
        </w:rPr>
        <w:t xml:space="preserve">7.8. Etapa </w:t>
      </w:r>
      <w:r w:rsidR="001E39BC">
        <w:rPr>
          <w:b/>
        </w:rPr>
        <w:t>6</w:t>
      </w:r>
      <w:r>
        <w:rPr>
          <w:b/>
        </w:rPr>
        <w:t>:</w:t>
      </w:r>
      <w:r w:rsidRPr="000C20BD">
        <w:rPr>
          <w:b/>
        </w:rPr>
        <w:tab/>
        <w:t>Análise dos recursos pela Comissão de Seleção.</w:t>
      </w:r>
    </w:p>
    <w:p w:rsidR="00015FAB" w:rsidRDefault="00015FAB" w:rsidP="00015FAB">
      <w:pPr>
        <w:widowControl w:val="0"/>
        <w:tabs>
          <w:tab w:val="left" w:pos="709"/>
        </w:tabs>
        <w:suppressAutoHyphens w:val="0"/>
        <w:spacing w:before="120" w:after="120"/>
        <w:jc w:val="both"/>
        <w:rPr>
          <w:b/>
          <w:color w:val="000000"/>
        </w:rPr>
      </w:pPr>
      <w:r w:rsidRPr="003F2AB4">
        <w:rPr>
          <w:b/>
          <w:color w:val="000000"/>
        </w:rPr>
        <w:t>7.</w:t>
      </w:r>
      <w:r>
        <w:rPr>
          <w:b/>
          <w:color w:val="000000"/>
        </w:rPr>
        <w:t>8.1</w:t>
      </w:r>
      <w:r w:rsidRPr="003F2AB4">
        <w:rPr>
          <w:b/>
          <w:color w:val="000000"/>
        </w:rPr>
        <w:t>.</w:t>
      </w:r>
      <w:r>
        <w:rPr>
          <w:b/>
          <w:color w:val="000000"/>
        </w:rPr>
        <w:t xml:space="preserve"> </w:t>
      </w:r>
      <w:r>
        <w:rPr>
          <w:b/>
          <w:color w:val="000000"/>
        </w:rPr>
        <w:tab/>
      </w:r>
      <w:r w:rsidRPr="009449BD">
        <w:rPr>
          <w:color w:val="000000"/>
        </w:rPr>
        <w:t xml:space="preserve">Havendo recursos, a </w:t>
      </w:r>
      <w:r w:rsidRPr="007B68B3">
        <w:rPr>
          <w:color w:val="000000"/>
        </w:rPr>
        <w:t xml:space="preserve">Comissão de </w:t>
      </w:r>
      <w:r>
        <w:rPr>
          <w:color w:val="000000"/>
        </w:rPr>
        <w:t>S</w:t>
      </w:r>
      <w:r w:rsidRPr="000253A7">
        <w:rPr>
          <w:color w:val="000000"/>
        </w:rPr>
        <w:t xml:space="preserve">eleção </w:t>
      </w:r>
      <w:r>
        <w:rPr>
          <w:color w:val="000000"/>
        </w:rPr>
        <w:t xml:space="preserve">os </w:t>
      </w:r>
      <w:r w:rsidRPr="000253A7">
        <w:rPr>
          <w:color w:val="000000"/>
        </w:rPr>
        <w:t>analisar</w:t>
      </w:r>
      <w:r>
        <w:rPr>
          <w:color w:val="000000"/>
        </w:rPr>
        <w:t>á</w:t>
      </w:r>
      <w:r w:rsidRPr="000253A7">
        <w:rPr>
          <w:color w:val="000000"/>
        </w:rPr>
        <w:t>.</w:t>
      </w:r>
    </w:p>
    <w:p w:rsidR="00C33BA0" w:rsidRDefault="00015FAB" w:rsidP="00015FAB">
      <w:pPr>
        <w:widowControl w:val="0"/>
        <w:tabs>
          <w:tab w:val="left" w:pos="567"/>
        </w:tabs>
        <w:suppressAutoHyphens w:val="0"/>
        <w:spacing w:before="120" w:after="120"/>
        <w:jc w:val="both"/>
        <w:rPr>
          <w:color w:val="000000"/>
        </w:rPr>
      </w:pPr>
      <w:r>
        <w:rPr>
          <w:b/>
          <w:color w:val="000000"/>
        </w:rPr>
        <w:t xml:space="preserve">7.8.2. </w:t>
      </w:r>
      <w:r>
        <w:rPr>
          <w:b/>
          <w:color w:val="000000"/>
        </w:rPr>
        <w:tab/>
      </w:r>
      <w:r w:rsidR="00742AD5">
        <w:rPr>
          <w:color w:val="000000"/>
        </w:rPr>
        <w:t xml:space="preserve">Recebido o recurso, a Comissão de Seleção poderá reconsiderar sua decisão no prazo de 5 (cinco) dias corridos, </w:t>
      </w:r>
      <w:r w:rsidR="00742AD5" w:rsidRPr="003F2AB4">
        <w:rPr>
          <w:color w:val="000000"/>
        </w:rPr>
        <w:t xml:space="preserve">contados do </w:t>
      </w:r>
      <w:r w:rsidR="00742AD5">
        <w:rPr>
          <w:color w:val="000000"/>
        </w:rPr>
        <w:t xml:space="preserve">fim do prazo para </w:t>
      </w:r>
      <w:r w:rsidR="00742AD5" w:rsidRPr="003F2AB4">
        <w:rPr>
          <w:color w:val="000000"/>
        </w:rPr>
        <w:t>recebimento</w:t>
      </w:r>
      <w:r w:rsidR="00742AD5">
        <w:rPr>
          <w:color w:val="000000"/>
        </w:rPr>
        <w:t xml:space="preserve"> das contrarrazões</w:t>
      </w:r>
      <w:r w:rsidR="00C33BA0" w:rsidRPr="00C33BA0">
        <w:t>,</w:t>
      </w:r>
      <w:r w:rsidR="00C33BA0">
        <w:t xml:space="preserve"> com as </w:t>
      </w:r>
      <w:r w:rsidRPr="003F2AB4">
        <w:rPr>
          <w:color w:val="000000"/>
        </w:rPr>
        <w:t>informa</w:t>
      </w:r>
      <w:r w:rsidR="00C33BA0">
        <w:rPr>
          <w:color w:val="000000"/>
        </w:rPr>
        <w:t>ções necessárias à decisão final.</w:t>
      </w:r>
    </w:p>
    <w:p w:rsidR="00015FAB" w:rsidRDefault="00C33BA0" w:rsidP="00C33BA0">
      <w:pPr>
        <w:widowControl w:val="0"/>
        <w:tabs>
          <w:tab w:val="left" w:pos="567"/>
        </w:tabs>
        <w:suppressAutoHyphens w:val="0"/>
        <w:spacing w:before="120" w:after="120"/>
        <w:jc w:val="both"/>
        <w:rPr>
          <w:b/>
          <w:color w:val="000000"/>
        </w:rPr>
      </w:pPr>
      <w:r w:rsidRPr="00C33BA0">
        <w:rPr>
          <w:b/>
          <w:color w:val="000000"/>
        </w:rPr>
        <w:t>7.8.3.</w:t>
      </w:r>
      <w:r>
        <w:rPr>
          <w:color w:val="000000"/>
        </w:rPr>
        <w:t xml:space="preserve"> A decisão final do recurso, </w:t>
      </w:r>
      <w:r w:rsidR="00015FAB" w:rsidRPr="003F2AB4">
        <w:rPr>
          <w:color w:val="000000"/>
          <w:lang w:eastAsia="pt-BR"/>
        </w:rPr>
        <w:t>dev</w:t>
      </w:r>
      <w:r>
        <w:rPr>
          <w:color w:val="000000"/>
          <w:lang w:eastAsia="pt-BR"/>
        </w:rPr>
        <w:t xml:space="preserve">idamente motivada, deverá ser proferida no prazo máximo de 15 (quinze) dias corridos, contado do recebimento do recurso. A motivação deve ser explícita, clara e congruente, podendo consistir em declaração de concordância com fundamentos de anteriores pareceres, informações, decisões ou propostas, que, neste caso, serão parte integrante do ato decisório. </w:t>
      </w:r>
      <w:r w:rsidR="00015FAB" w:rsidRPr="003F2AB4">
        <w:rPr>
          <w:color w:val="000000"/>
        </w:rPr>
        <w:t>Não caberá novo recurso contra esta decisão</w:t>
      </w:r>
      <w:r w:rsidR="00015FAB">
        <w:rPr>
          <w:color w:val="000000"/>
        </w:rPr>
        <w:t>.</w:t>
      </w:r>
    </w:p>
    <w:p w:rsidR="00B610D3" w:rsidRPr="003F2AB4" w:rsidRDefault="00B610D3" w:rsidP="00B610D3">
      <w:pPr>
        <w:widowControl w:val="0"/>
        <w:tabs>
          <w:tab w:val="left" w:pos="567"/>
        </w:tabs>
        <w:suppressAutoHyphens w:val="0"/>
        <w:spacing w:before="120" w:after="120"/>
        <w:jc w:val="both"/>
        <w:rPr>
          <w:color w:val="000000"/>
          <w:lang w:eastAsia="pt-BR"/>
        </w:rPr>
      </w:pPr>
      <w:r w:rsidRPr="003F2AB4">
        <w:rPr>
          <w:b/>
          <w:color w:val="000000"/>
        </w:rPr>
        <w:t>7.</w:t>
      </w:r>
      <w:r>
        <w:rPr>
          <w:b/>
          <w:color w:val="000000"/>
        </w:rPr>
        <w:t>8</w:t>
      </w:r>
      <w:r w:rsidRPr="003F2AB4">
        <w:rPr>
          <w:b/>
          <w:color w:val="000000"/>
        </w:rPr>
        <w:t>.</w:t>
      </w:r>
      <w:r w:rsidR="00C33BA0">
        <w:rPr>
          <w:b/>
          <w:color w:val="000000"/>
        </w:rPr>
        <w:t>4</w:t>
      </w:r>
      <w:r w:rsidRPr="003F2AB4">
        <w:rPr>
          <w:b/>
          <w:color w:val="000000"/>
        </w:rPr>
        <w:t>.</w:t>
      </w:r>
      <w:r w:rsidRPr="003F2AB4">
        <w:rPr>
          <w:b/>
          <w:color w:val="000000"/>
        </w:rPr>
        <w:tab/>
      </w:r>
      <w:r w:rsidRPr="003F2AB4">
        <w:rPr>
          <w:color w:val="000000"/>
        </w:rPr>
        <w:tab/>
        <w:t xml:space="preserve">Na </w:t>
      </w:r>
      <w:r w:rsidRPr="003F2AB4">
        <w:rPr>
          <w:color w:val="000000"/>
          <w:lang w:eastAsia="pt-BR"/>
        </w:rPr>
        <w:t>contagem dos prazos, exclui-se o dia do início e inclui-se o do vencimento. Os prazos se iniciam e expiram exclusivamente em dia útil no âmbito do órgão ou entidade responsável pela condução do processo de seleção.</w:t>
      </w:r>
    </w:p>
    <w:p w:rsidR="00B610D3" w:rsidRPr="003F2AB4" w:rsidRDefault="00B610D3" w:rsidP="00B610D3">
      <w:pPr>
        <w:widowControl w:val="0"/>
        <w:tabs>
          <w:tab w:val="left" w:pos="567"/>
        </w:tabs>
        <w:suppressAutoHyphens w:val="0"/>
        <w:spacing w:before="120" w:after="120"/>
        <w:jc w:val="both"/>
      </w:pPr>
      <w:r w:rsidRPr="003F2AB4">
        <w:rPr>
          <w:b/>
          <w:color w:val="000000"/>
          <w:lang w:eastAsia="pt-BR"/>
        </w:rPr>
        <w:t>7.</w:t>
      </w:r>
      <w:r>
        <w:rPr>
          <w:b/>
          <w:color w:val="000000"/>
          <w:lang w:eastAsia="pt-BR"/>
        </w:rPr>
        <w:t>8</w:t>
      </w:r>
      <w:r w:rsidRPr="003F2AB4">
        <w:rPr>
          <w:b/>
          <w:color w:val="000000"/>
          <w:lang w:eastAsia="pt-BR"/>
        </w:rPr>
        <w:t>.</w:t>
      </w:r>
      <w:r w:rsidR="00C33BA0">
        <w:rPr>
          <w:b/>
          <w:color w:val="000000"/>
          <w:lang w:eastAsia="pt-BR"/>
        </w:rPr>
        <w:t>5</w:t>
      </w:r>
      <w:r w:rsidRPr="003F2AB4">
        <w:rPr>
          <w:b/>
          <w:color w:val="000000"/>
          <w:lang w:eastAsia="pt-BR"/>
        </w:rPr>
        <w:t>.</w:t>
      </w:r>
      <w:r w:rsidRPr="003F2AB4">
        <w:rPr>
          <w:b/>
          <w:color w:val="000000"/>
          <w:lang w:eastAsia="pt-BR"/>
        </w:rPr>
        <w:tab/>
      </w:r>
      <w:r w:rsidRPr="003F2AB4">
        <w:rPr>
          <w:b/>
          <w:color w:val="000000"/>
          <w:lang w:eastAsia="pt-BR"/>
        </w:rPr>
        <w:tab/>
      </w:r>
      <w:r w:rsidRPr="003F2AB4">
        <w:rPr>
          <w:color w:val="000000"/>
          <w:lang w:eastAsia="pt-BR"/>
        </w:rPr>
        <w:t>O acolhimento de recurso implicará invalidação apenas dos atos insuscetíveis de aproveitamento. </w:t>
      </w:r>
    </w:p>
    <w:p w:rsidR="00B610D3" w:rsidRPr="003F2AB4" w:rsidRDefault="00B610D3" w:rsidP="00B610D3">
      <w:pPr>
        <w:widowControl w:val="0"/>
        <w:tabs>
          <w:tab w:val="left" w:pos="567"/>
        </w:tabs>
        <w:suppressAutoHyphens w:val="0"/>
        <w:autoSpaceDE w:val="0"/>
        <w:spacing w:before="120" w:after="120"/>
        <w:jc w:val="both"/>
        <w:rPr>
          <w:color w:val="000000"/>
        </w:rPr>
      </w:pPr>
    </w:p>
    <w:p w:rsidR="009006A8" w:rsidRPr="00A934F1" w:rsidRDefault="00B610D3" w:rsidP="00B610D3">
      <w:pPr>
        <w:widowControl w:val="0"/>
        <w:tabs>
          <w:tab w:val="left" w:pos="567"/>
        </w:tabs>
        <w:suppressAutoHyphens w:val="0"/>
        <w:autoSpaceDE w:val="0"/>
        <w:spacing w:before="120" w:after="120"/>
        <w:jc w:val="both"/>
      </w:pPr>
      <w:r w:rsidRPr="003F2AB4">
        <w:rPr>
          <w:b/>
          <w:color w:val="000000"/>
        </w:rPr>
        <w:t>7.</w:t>
      </w:r>
      <w:r>
        <w:rPr>
          <w:b/>
          <w:color w:val="000000"/>
        </w:rPr>
        <w:t>9</w:t>
      </w:r>
      <w:r w:rsidRPr="003F2AB4">
        <w:rPr>
          <w:b/>
          <w:color w:val="000000"/>
        </w:rPr>
        <w:t>.</w:t>
      </w:r>
      <w:r w:rsidRPr="003F2AB4">
        <w:rPr>
          <w:color w:val="000000"/>
        </w:rPr>
        <w:t xml:space="preserve"> </w:t>
      </w:r>
      <w:r>
        <w:rPr>
          <w:color w:val="000000"/>
        </w:rPr>
        <w:tab/>
      </w:r>
      <w:r w:rsidRPr="003F2AB4">
        <w:rPr>
          <w:b/>
        </w:rPr>
        <w:t xml:space="preserve">Etapa </w:t>
      </w:r>
      <w:r>
        <w:rPr>
          <w:b/>
        </w:rPr>
        <w:t>7</w:t>
      </w:r>
      <w:r w:rsidRPr="007E3E88">
        <w:rPr>
          <w:b/>
        </w:rPr>
        <w:t xml:space="preserve">: </w:t>
      </w:r>
      <w:r w:rsidR="007E3E88" w:rsidRPr="00A934F1">
        <w:rPr>
          <w:b/>
          <w:color w:val="000000"/>
          <w:lang w:eastAsia="pt-BR"/>
        </w:rPr>
        <w:t>Homologação e publicação do resultado definitivo d</w:t>
      </w:r>
      <w:r w:rsidR="008069CF">
        <w:rPr>
          <w:b/>
          <w:color w:val="000000"/>
          <w:lang w:eastAsia="pt-BR"/>
        </w:rPr>
        <w:t xml:space="preserve">a fase de </w:t>
      </w:r>
      <w:r w:rsidR="007E3E88" w:rsidRPr="00A934F1">
        <w:rPr>
          <w:b/>
          <w:color w:val="000000"/>
          <w:lang w:eastAsia="pt-BR"/>
        </w:rPr>
        <w:t>seleção, com divulgação das decisões recursais proferidas (se houver).</w:t>
      </w:r>
      <w:r w:rsidR="007E3E88" w:rsidRPr="00556B6F">
        <w:rPr>
          <w:color w:val="000000"/>
          <w:lang w:eastAsia="pt-BR"/>
        </w:rPr>
        <w:t xml:space="preserve"> </w:t>
      </w:r>
      <w:r w:rsidRPr="003F2AB4">
        <w:rPr>
          <w:color w:val="000000"/>
        </w:rPr>
        <w:t>Após o julgamento dos recursos ou o transcurso do prazo sem interposição de recurso, o ó</w:t>
      </w:r>
      <w:r w:rsidR="00F30140">
        <w:rPr>
          <w:color w:val="000000"/>
        </w:rPr>
        <w:t xml:space="preserve">rgão ou a entidade pública municipal </w:t>
      </w:r>
      <w:r w:rsidRPr="003F2AB4">
        <w:rPr>
          <w:color w:val="000000"/>
        </w:rPr>
        <w:t>deverá homologar e divulgar, no seu sítio eletrônico oficial as decisões recursais proferidas e o resultado definitivo do processo de seleção</w:t>
      </w:r>
      <w:r>
        <w:rPr>
          <w:color w:val="000000"/>
        </w:rPr>
        <w:t xml:space="preserve"> </w:t>
      </w:r>
      <w:r>
        <w:t>(art. 19 do Decreto nº 8.726, de 2016</w:t>
      </w:r>
      <w:r w:rsidR="0047430E">
        <w:t>).</w:t>
      </w:r>
    </w:p>
    <w:p w:rsidR="000253A7" w:rsidRDefault="00B610D3" w:rsidP="00B610D3">
      <w:pPr>
        <w:widowControl w:val="0"/>
        <w:suppressAutoHyphens w:val="0"/>
        <w:autoSpaceDE w:val="0"/>
        <w:spacing w:before="120" w:after="120"/>
        <w:jc w:val="both"/>
        <w:rPr>
          <w:bCs/>
        </w:rPr>
      </w:pPr>
      <w:r w:rsidRPr="00E147C0">
        <w:rPr>
          <w:b/>
          <w:color w:val="000000"/>
        </w:rPr>
        <w:t>7.9.</w:t>
      </w:r>
      <w:r w:rsidR="00E147C0" w:rsidRPr="00A934F1">
        <w:rPr>
          <w:b/>
          <w:color w:val="000000"/>
        </w:rPr>
        <w:t>1</w:t>
      </w:r>
      <w:r w:rsidRPr="00E147C0">
        <w:rPr>
          <w:b/>
          <w:color w:val="000000"/>
        </w:rPr>
        <w:t>.</w:t>
      </w:r>
      <w:r w:rsidRPr="00E147C0">
        <w:rPr>
          <w:color w:val="000000"/>
        </w:rPr>
        <w:t xml:space="preserve"> A homologação não gera direito para a OSC à celebração da parceria (art. 27, §6º, da Lei nº 13.019, de 2014).</w:t>
      </w:r>
      <w:r>
        <w:rPr>
          <w:bCs/>
        </w:rPr>
        <w:t xml:space="preserve"> </w:t>
      </w:r>
      <w:r w:rsidRPr="003F2AB4">
        <w:rPr>
          <w:bCs/>
        </w:rPr>
        <w:t xml:space="preserve">  </w:t>
      </w:r>
    </w:p>
    <w:p w:rsidR="000253A7" w:rsidRDefault="000253A7" w:rsidP="000253A7">
      <w:pPr>
        <w:widowControl w:val="0"/>
        <w:tabs>
          <w:tab w:val="left" w:pos="567"/>
        </w:tabs>
        <w:suppressAutoHyphens w:val="0"/>
        <w:spacing w:before="120" w:after="120"/>
        <w:jc w:val="both"/>
        <w:rPr>
          <w:color w:val="000000"/>
          <w:lang w:eastAsia="pt-BR"/>
        </w:rPr>
      </w:pPr>
      <w:r>
        <w:rPr>
          <w:b/>
        </w:rPr>
        <w:t>7.9.2.</w:t>
      </w:r>
      <w:r w:rsidRPr="003F2AB4">
        <w:t xml:space="preserve"> A</w:t>
      </w:r>
      <w:r w:rsidRPr="003F2AB4">
        <w:rPr>
          <w:color w:val="000000"/>
          <w:lang w:eastAsia="pt-BR"/>
        </w:rPr>
        <w:t>pós o recebimento e julgamento das propostas, havendo uma única entidade</w:t>
      </w:r>
      <w:r>
        <w:rPr>
          <w:color w:val="000000"/>
          <w:lang w:eastAsia="pt-BR"/>
        </w:rPr>
        <w:t xml:space="preserve"> </w:t>
      </w:r>
      <w:r w:rsidRPr="003F2AB4">
        <w:rPr>
          <w:color w:val="000000"/>
          <w:lang w:eastAsia="pt-BR"/>
        </w:rPr>
        <w:t xml:space="preserve">com proposta classificada (não eliminada), e desde que atendidas as exigências deste Edital, a administração pública </w:t>
      </w:r>
      <w:r w:rsidRPr="000253A7">
        <w:rPr>
          <w:color w:val="000000"/>
          <w:lang w:eastAsia="pt-BR"/>
        </w:rPr>
        <w:t xml:space="preserve">poderá dar </w:t>
      </w:r>
      <w:r w:rsidRPr="00A934F1">
        <w:rPr>
          <w:color w:val="000000"/>
          <w:lang w:eastAsia="pt-BR"/>
        </w:rPr>
        <w:t>prosseguimento ao processo de seleção e convocá-la para iniciar o processo de celebração.</w:t>
      </w:r>
    </w:p>
    <w:p w:rsidR="00342309" w:rsidRPr="003F2AB4" w:rsidRDefault="00342309" w:rsidP="00B610D3">
      <w:pPr>
        <w:widowControl w:val="0"/>
        <w:suppressAutoHyphens w:val="0"/>
        <w:autoSpaceDE w:val="0"/>
        <w:spacing w:before="120" w:after="120"/>
        <w:jc w:val="both"/>
        <w:rPr>
          <w:color w:val="000000"/>
        </w:rPr>
      </w:pPr>
    </w:p>
    <w:p w:rsidR="004A2341" w:rsidRPr="00D44F27" w:rsidRDefault="004A4859" w:rsidP="004A2341">
      <w:pPr>
        <w:widowControl w:val="0"/>
        <w:tabs>
          <w:tab w:val="left" w:pos="567"/>
        </w:tabs>
        <w:autoSpaceDE w:val="0"/>
        <w:spacing w:before="120" w:after="120"/>
        <w:jc w:val="both"/>
        <w:rPr>
          <w:b/>
        </w:rPr>
      </w:pPr>
      <w:r>
        <w:rPr>
          <w:b/>
        </w:rPr>
        <w:t>8</w:t>
      </w:r>
      <w:r w:rsidR="004A2341" w:rsidRPr="00D44F27">
        <w:rPr>
          <w:b/>
        </w:rPr>
        <w:t xml:space="preserve">. DA </w:t>
      </w:r>
      <w:r w:rsidR="008273EB">
        <w:rPr>
          <w:b/>
        </w:rPr>
        <w:t xml:space="preserve">FASE DE </w:t>
      </w:r>
      <w:r w:rsidR="004A2341" w:rsidRPr="00D44F27">
        <w:rPr>
          <w:b/>
        </w:rPr>
        <w:t>CELEBRAÇÃO</w:t>
      </w:r>
    </w:p>
    <w:p w:rsidR="004A2341" w:rsidRPr="00A934F1" w:rsidRDefault="004A2341" w:rsidP="004A2341">
      <w:pPr>
        <w:widowControl w:val="0"/>
        <w:tabs>
          <w:tab w:val="left" w:pos="567"/>
        </w:tabs>
        <w:autoSpaceDE w:val="0"/>
        <w:spacing w:before="120" w:after="120"/>
        <w:jc w:val="both"/>
      </w:pPr>
    </w:p>
    <w:p w:rsidR="004A2341" w:rsidRPr="00A934F1" w:rsidRDefault="00107952" w:rsidP="008273EB">
      <w:pPr>
        <w:suppressAutoHyphens w:val="0"/>
        <w:spacing w:after="200" w:line="276" w:lineRule="auto"/>
        <w:jc w:val="both"/>
      </w:pPr>
      <w:r w:rsidRPr="00A934F1">
        <w:rPr>
          <w:b/>
        </w:rPr>
        <w:t>8.1.</w:t>
      </w:r>
      <w:r w:rsidRPr="00A934F1">
        <w:t xml:space="preserve"> </w:t>
      </w:r>
      <w:r w:rsidR="008273EB">
        <w:t xml:space="preserve">A fase </w:t>
      </w:r>
      <w:r w:rsidR="004A2341" w:rsidRPr="00A934F1">
        <w:t>de celebração observará as seguintes etapas até a assinatura do instrumento de parceria:</w:t>
      </w:r>
    </w:p>
    <w:p w:rsidR="004A2341" w:rsidRPr="00342309" w:rsidRDefault="004A2341" w:rsidP="004A2341">
      <w:pPr>
        <w:suppressAutoHyphens w:val="0"/>
        <w:spacing w:after="200" w:line="276" w:lineRule="auto"/>
        <w:rPr>
          <w:rFonts w:eastAsia="Calibri"/>
          <w:b/>
          <w:lang w:eastAsia="en-US"/>
        </w:rPr>
      </w:pPr>
      <w:r w:rsidRPr="00342309">
        <w:rPr>
          <w:rFonts w:eastAsia="Calibri"/>
          <w:b/>
          <w:lang w:eastAsia="en-US"/>
        </w:rPr>
        <w:t>Tabe</w:t>
      </w:r>
      <w:r w:rsidR="00CD2A84" w:rsidRPr="00342309">
        <w:rPr>
          <w:rFonts w:eastAsia="Calibri"/>
          <w:b/>
          <w:lang w:eastAsia="en-US"/>
        </w:rPr>
        <w:t>la 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0"/>
        <w:gridCol w:w="7774"/>
      </w:tblGrid>
      <w:tr w:rsidR="004A2341" w:rsidRPr="008273EB" w:rsidTr="00342309">
        <w:tc>
          <w:tcPr>
            <w:tcW w:w="0" w:type="auto"/>
            <w:shd w:val="clear" w:color="auto" w:fill="auto"/>
          </w:tcPr>
          <w:p w:rsidR="004A2341" w:rsidRPr="008273EB" w:rsidRDefault="004A2341" w:rsidP="004A2341">
            <w:pPr>
              <w:suppressAutoHyphens w:val="0"/>
              <w:spacing w:after="200" w:line="276" w:lineRule="auto"/>
              <w:rPr>
                <w:rFonts w:eastAsia="Calibri"/>
                <w:b/>
                <w:lang w:eastAsia="en-US"/>
              </w:rPr>
            </w:pPr>
            <w:r w:rsidRPr="008273EB">
              <w:rPr>
                <w:rFonts w:eastAsia="Calibri"/>
                <w:b/>
                <w:lang w:eastAsia="en-US"/>
              </w:rPr>
              <w:t>ETAPA</w:t>
            </w:r>
          </w:p>
        </w:tc>
        <w:tc>
          <w:tcPr>
            <w:tcW w:w="0" w:type="auto"/>
            <w:shd w:val="clear" w:color="auto" w:fill="auto"/>
          </w:tcPr>
          <w:p w:rsidR="004A2341" w:rsidRPr="008273EB" w:rsidRDefault="004A2341" w:rsidP="004A2341">
            <w:pPr>
              <w:suppressAutoHyphens w:val="0"/>
              <w:spacing w:after="200" w:line="276" w:lineRule="auto"/>
              <w:rPr>
                <w:rFonts w:eastAsia="Calibri"/>
                <w:b/>
                <w:lang w:eastAsia="en-US"/>
              </w:rPr>
            </w:pPr>
            <w:r w:rsidRPr="008273EB">
              <w:rPr>
                <w:rFonts w:eastAsia="Calibri"/>
                <w:b/>
                <w:lang w:eastAsia="en-US"/>
              </w:rPr>
              <w:t>DESCRIÇÃO DA ETAPA</w:t>
            </w:r>
          </w:p>
        </w:tc>
      </w:tr>
      <w:tr w:rsidR="004A2341" w:rsidRPr="008273EB" w:rsidTr="00342309">
        <w:tc>
          <w:tcPr>
            <w:tcW w:w="0" w:type="auto"/>
            <w:shd w:val="clear" w:color="auto" w:fill="auto"/>
          </w:tcPr>
          <w:p w:rsidR="004A2341" w:rsidRPr="008273EB" w:rsidRDefault="004A2341" w:rsidP="004A2341">
            <w:pPr>
              <w:suppressAutoHyphens w:val="0"/>
              <w:spacing w:after="200" w:line="276" w:lineRule="auto"/>
              <w:rPr>
                <w:rFonts w:eastAsia="Calibri"/>
                <w:b/>
                <w:lang w:eastAsia="en-US"/>
              </w:rPr>
            </w:pPr>
            <w:r w:rsidRPr="008273EB">
              <w:rPr>
                <w:rFonts w:eastAsia="Calibri"/>
                <w:b/>
                <w:lang w:eastAsia="en-US"/>
              </w:rPr>
              <w:t>1</w:t>
            </w:r>
          </w:p>
        </w:tc>
        <w:tc>
          <w:tcPr>
            <w:tcW w:w="0" w:type="auto"/>
            <w:shd w:val="clear" w:color="auto" w:fill="auto"/>
          </w:tcPr>
          <w:p w:rsidR="004A2341" w:rsidRPr="008273EB" w:rsidRDefault="000426A1" w:rsidP="00C60F34">
            <w:pPr>
              <w:suppressAutoHyphens w:val="0"/>
              <w:spacing w:after="200" w:line="276" w:lineRule="auto"/>
              <w:jc w:val="both"/>
              <w:rPr>
                <w:rFonts w:eastAsia="Calibri"/>
                <w:lang w:eastAsia="en-US"/>
              </w:rPr>
            </w:pPr>
            <w:r w:rsidRPr="00524B0B">
              <w:rPr>
                <w:rFonts w:eastAsia="Calibri"/>
                <w:lang w:eastAsia="en-US"/>
              </w:rPr>
              <w:t>Convocação da OSC selecionada para apresentação do plano de trabalho e comprovação d</w:t>
            </w:r>
            <w:r>
              <w:rPr>
                <w:rFonts w:eastAsia="Calibri"/>
                <w:lang w:eastAsia="en-US"/>
              </w:rPr>
              <w:t xml:space="preserve">o atendimento dos </w:t>
            </w:r>
            <w:r w:rsidRPr="00524B0B">
              <w:rPr>
                <w:rFonts w:eastAsia="Calibri"/>
                <w:lang w:eastAsia="en-US"/>
              </w:rPr>
              <w:t xml:space="preserve">requisitos </w:t>
            </w:r>
            <w:r>
              <w:rPr>
                <w:rFonts w:eastAsia="Calibri"/>
                <w:lang w:eastAsia="en-US"/>
              </w:rPr>
              <w:t>para celebração</w:t>
            </w:r>
            <w:r w:rsidR="00C60F34">
              <w:rPr>
                <w:rFonts w:eastAsia="Calibri"/>
                <w:lang w:eastAsia="en-US"/>
              </w:rPr>
              <w:t xml:space="preserve"> da parceria e de que não incorre nos impedimentos (vedações) </w:t>
            </w:r>
            <w:r>
              <w:rPr>
                <w:rFonts w:eastAsia="Calibri"/>
                <w:lang w:eastAsia="en-US"/>
              </w:rPr>
              <w:t>legais</w:t>
            </w:r>
            <w:r w:rsidRPr="00524B0B">
              <w:rPr>
                <w:rFonts w:eastAsia="Calibri"/>
                <w:lang w:eastAsia="en-US"/>
              </w:rPr>
              <w:t>.</w:t>
            </w:r>
            <w:r w:rsidR="004A2341" w:rsidRPr="008273EB">
              <w:rPr>
                <w:rFonts w:eastAsia="Calibri"/>
                <w:lang w:eastAsia="en-US"/>
              </w:rPr>
              <w:t xml:space="preserve"> </w:t>
            </w:r>
          </w:p>
        </w:tc>
      </w:tr>
      <w:tr w:rsidR="004A2341" w:rsidRPr="008273EB" w:rsidTr="00342309">
        <w:tc>
          <w:tcPr>
            <w:tcW w:w="0" w:type="auto"/>
            <w:shd w:val="clear" w:color="auto" w:fill="auto"/>
          </w:tcPr>
          <w:p w:rsidR="004A2341" w:rsidRPr="008273EB" w:rsidRDefault="004A2341" w:rsidP="004A2341">
            <w:pPr>
              <w:suppressAutoHyphens w:val="0"/>
              <w:spacing w:after="200" w:line="276" w:lineRule="auto"/>
              <w:rPr>
                <w:rFonts w:eastAsia="Calibri"/>
                <w:b/>
                <w:lang w:eastAsia="en-US"/>
              </w:rPr>
            </w:pPr>
            <w:r w:rsidRPr="008273EB">
              <w:rPr>
                <w:rFonts w:eastAsia="Calibri"/>
                <w:b/>
                <w:lang w:eastAsia="en-US"/>
              </w:rPr>
              <w:t>2</w:t>
            </w:r>
          </w:p>
        </w:tc>
        <w:tc>
          <w:tcPr>
            <w:tcW w:w="0" w:type="auto"/>
            <w:shd w:val="clear" w:color="auto" w:fill="auto"/>
          </w:tcPr>
          <w:p w:rsidR="004A2341" w:rsidRPr="005755CC" w:rsidRDefault="009B5AAC" w:rsidP="005755CC">
            <w:pPr>
              <w:suppressAutoHyphens w:val="0"/>
              <w:spacing w:before="120" w:after="120"/>
              <w:jc w:val="both"/>
            </w:pPr>
            <w:r w:rsidRPr="00BB05D8">
              <w:rPr>
                <w:rFonts w:eastAsia="Calibri"/>
                <w:lang w:eastAsia="en-US"/>
              </w:rPr>
              <w:t xml:space="preserve">Verificação do cumprimento dos requisitos </w:t>
            </w:r>
            <w:r w:rsidRPr="00BB05D8">
              <w:rPr>
                <w:color w:val="000000"/>
                <w:lang w:eastAsia="pt-BR"/>
              </w:rPr>
              <w:t>para celebração da parceria e de que não incorre nos impedimentos (vedações) legais</w:t>
            </w:r>
            <w:r w:rsidRPr="00BB05D8">
              <w:t>.</w:t>
            </w:r>
            <w:r w:rsidR="005755CC">
              <w:t xml:space="preserve"> </w:t>
            </w:r>
            <w:r w:rsidRPr="00BB05D8">
              <w:rPr>
                <w:rFonts w:eastAsia="Calibri"/>
                <w:lang w:eastAsia="en-US"/>
              </w:rPr>
              <w:t>Análise do plano de trabalho.</w:t>
            </w:r>
          </w:p>
        </w:tc>
      </w:tr>
      <w:tr w:rsidR="004A2341" w:rsidRPr="008273EB" w:rsidTr="00342309">
        <w:tc>
          <w:tcPr>
            <w:tcW w:w="0" w:type="auto"/>
            <w:shd w:val="clear" w:color="auto" w:fill="auto"/>
          </w:tcPr>
          <w:p w:rsidR="004A2341" w:rsidRPr="008273EB" w:rsidRDefault="004A2341" w:rsidP="004A2341">
            <w:pPr>
              <w:suppressAutoHyphens w:val="0"/>
              <w:spacing w:after="200" w:line="276" w:lineRule="auto"/>
              <w:rPr>
                <w:rFonts w:eastAsia="Calibri"/>
                <w:b/>
                <w:lang w:eastAsia="en-US"/>
              </w:rPr>
            </w:pPr>
            <w:r w:rsidRPr="008273EB">
              <w:rPr>
                <w:rFonts w:eastAsia="Calibri"/>
                <w:b/>
                <w:lang w:eastAsia="en-US"/>
              </w:rPr>
              <w:t>3</w:t>
            </w:r>
          </w:p>
        </w:tc>
        <w:tc>
          <w:tcPr>
            <w:tcW w:w="0" w:type="auto"/>
            <w:shd w:val="clear" w:color="auto" w:fill="auto"/>
          </w:tcPr>
          <w:p w:rsidR="004A2341" w:rsidRPr="008273EB" w:rsidRDefault="004A2341" w:rsidP="00CF5F93">
            <w:pPr>
              <w:suppressAutoHyphens w:val="0"/>
              <w:spacing w:after="200" w:line="276" w:lineRule="auto"/>
              <w:jc w:val="both"/>
              <w:rPr>
                <w:rFonts w:eastAsia="Calibri"/>
                <w:lang w:eastAsia="en-US"/>
              </w:rPr>
            </w:pPr>
            <w:r w:rsidRPr="008273EB">
              <w:rPr>
                <w:rFonts w:eastAsia="Calibri"/>
                <w:lang w:eastAsia="en-US"/>
              </w:rPr>
              <w:t>Ajustes no plano de trabalho e regularização de documentação, se necessário.</w:t>
            </w:r>
          </w:p>
        </w:tc>
      </w:tr>
      <w:tr w:rsidR="004A2341" w:rsidRPr="008273EB" w:rsidTr="00342309">
        <w:tc>
          <w:tcPr>
            <w:tcW w:w="0" w:type="auto"/>
            <w:shd w:val="clear" w:color="auto" w:fill="auto"/>
          </w:tcPr>
          <w:p w:rsidR="004A2341" w:rsidRPr="008273EB" w:rsidRDefault="004A2341" w:rsidP="004A2341">
            <w:pPr>
              <w:suppressAutoHyphens w:val="0"/>
              <w:spacing w:after="200" w:line="276" w:lineRule="auto"/>
              <w:rPr>
                <w:rFonts w:eastAsia="Calibri"/>
                <w:b/>
                <w:lang w:eastAsia="en-US"/>
              </w:rPr>
            </w:pPr>
            <w:r w:rsidRPr="008273EB">
              <w:rPr>
                <w:rFonts w:eastAsia="Calibri"/>
                <w:b/>
                <w:lang w:eastAsia="en-US"/>
              </w:rPr>
              <w:t>4</w:t>
            </w:r>
          </w:p>
        </w:tc>
        <w:tc>
          <w:tcPr>
            <w:tcW w:w="0" w:type="auto"/>
            <w:shd w:val="clear" w:color="auto" w:fill="auto"/>
          </w:tcPr>
          <w:p w:rsidR="004A2341" w:rsidRPr="008273EB" w:rsidRDefault="000426A1" w:rsidP="000426A1">
            <w:pPr>
              <w:suppressAutoHyphens w:val="0"/>
              <w:spacing w:after="200" w:line="276" w:lineRule="auto"/>
              <w:jc w:val="both"/>
              <w:rPr>
                <w:rFonts w:eastAsia="Calibri"/>
                <w:lang w:eastAsia="en-US"/>
              </w:rPr>
            </w:pPr>
            <w:r w:rsidRPr="00524B0B">
              <w:rPr>
                <w:rFonts w:eastAsia="Calibri"/>
                <w:lang w:eastAsia="en-US"/>
              </w:rPr>
              <w:t>Parecer de órgão técnico</w:t>
            </w:r>
            <w:r>
              <w:rPr>
                <w:rFonts w:eastAsia="Calibri"/>
                <w:lang w:eastAsia="en-US"/>
              </w:rPr>
              <w:t xml:space="preserve"> e</w:t>
            </w:r>
            <w:r w:rsidRPr="00524B0B">
              <w:rPr>
                <w:rFonts w:eastAsia="Calibri"/>
                <w:lang w:eastAsia="en-US"/>
              </w:rPr>
              <w:t xml:space="preserve"> assinatura do </w:t>
            </w:r>
            <w:r>
              <w:rPr>
                <w:rFonts w:eastAsia="Calibri"/>
                <w:lang w:eastAsia="en-US"/>
              </w:rPr>
              <w:t>termo de</w:t>
            </w:r>
            <w:r w:rsidRPr="008273EB">
              <w:rPr>
                <w:rFonts w:eastAsia="Calibri"/>
                <w:lang w:eastAsia="en-US"/>
              </w:rPr>
              <w:t xml:space="preserve"> </w:t>
            </w:r>
            <w:r>
              <w:rPr>
                <w:rFonts w:eastAsia="Calibri"/>
                <w:lang w:eastAsia="en-US"/>
              </w:rPr>
              <w:t>colaboração</w:t>
            </w:r>
            <w:r w:rsidR="0006173F" w:rsidRPr="008273EB">
              <w:rPr>
                <w:rFonts w:eastAsia="Calibri"/>
                <w:lang w:eastAsia="en-US"/>
              </w:rPr>
              <w:t>.</w:t>
            </w:r>
          </w:p>
        </w:tc>
      </w:tr>
      <w:tr w:rsidR="000F4DC1" w:rsidRPr="008273EB" w:rsidTr="00342309">
        <w:tc>
          <w:tcPr>
            <w:tcW w:w="0" w:type="auto"/>
            <w:shd w:val="clear" w:color="auto" w:fill="auto"/>
          </w:tcPr>
          <w:p w:rsidR="000F4DC1" w:rsidRPr="008273EB" w:rsidRDefault="000F4DC1" w:rsidP="004A2341">
            <w:pPr>
              <w:suppressAutoHyphens w:val="0"/>
              <w:spacing w:after="200" w:line="276" w:lineRule="auto"/>
              <w:rPr>
                <w:rFonts w:eastAsia="Calibri"/>
                <w:b/>
                <w:lang w:eastAsia="en-US"/>
              </w:rPr>
            </w:pPr>
            <w:r w:rsidRPr="008273EB">
              <w:rPr>
                <w:rFonts w:eastAsia="Calibri"/>
                <w:b/>
                <w:lang w:eastAsia="en-US"/>
              </w:rPr>
              <w:t>5</w:t>
            </w:r>
          </w:p>
        </w:tc>
        <w:tc>
          <w:tcPr>
            <w:tcW w:w="0" w:type="auto"/>
            <w:shd w:val="clear" w:color="auto" w:fill="auto"/>
          </w:tcPr>
          <w:p w:rsidR="000F4DC1" w:rsidRPr="008273EB" w:rsidRDefault="000F4DC1" w:rsidP="00CF5F93">
            <w:pPr>
              <w:suppressAutoHyphens w:val="0"/>
              <w:spacing w:after="200" w:line="276" w:lineRule="auto"/>
              <w:jc w:val="both"/>
              <w:rPr>
                <w:rFonts w:eastAsia="Calibri"/>
                <w:lang w:eastAsia="en-US"/>
              </w:rPr>
            </w:pPr>
            <w:r w:rsidRPr="008273EB">
              <w:rPr>
                <w:rFonts w:eastAsia="Calibri"/>
                <w:lang w:eastAsia="en-US"/>
              </w:rPr>
              <w:t>Publicação do extrato do termo de</w:t>
            </w:r>
            <w:r w:rsidR="0006173F" w:rsidRPr="008273EB">
              <w:rPr>
                <w:rFonts w:eastAsia="Calibri"/>
                <w:lang w:eastAsia="en-US"/>
              </w:rPr>
              <w:t xml:space="preserve"> colaboração no Diário O</w:t>
            </w:r>
            <w:r w:rsidRPr="008273EB">
              <w:rPr>
                <w:rFonts w:eastAsia="Calibri"/>
                <w:lang w:eastAsia="en-US"/>
              </w:rPr>
              <w:t>ficial da União</w:t>
            </w:r>
            <w:r w:rsidR="0068050E">
              <w:rPr>
                <w:rFonts w:eastAsia="Calibri"/>
                <w:lang w:eastAsia="en-US"/>
              </w:rPr>
              <w:t>.</w:t>
            </w:r>
          </w:p>
        </w:tc>
      </w:tr>
    </w:tbl>
    <w:p w:rsidR="0025216A" w:rsidRPr="008273EB" w:rsidRDefault="0025216A" w:rsidP="003F2AB4">
      <w:pPr>
        <w:widowControl w:val="0"/>
        <w:tabs>
          <w:tab w:val="left" w:pos="567"/>
        </w:tabs>
        <w:suppressAutoHyphens w:val="0"/>
        <w:spacing w:before="120" w:after="120"/>
        <w:jc w:val="both"/>
      </w:pPr>
    </w:p>
    <w:p w:rsidR="009B5AAC" w:rsidRPr="00BB05D8" w:rsidRDefault="009B5AAC" w:rsidP="009B5AAC">
      <w:pPr>
        <w:widowControl w:val="0"/>
        <w:tabs>
          <w:tab w:val="left" w:pos="567"/>
        </w:tabs>
        <w:autoSpaceDE w:val="0"/>
        <w:spacing w:before="120" w:after="120"/>
        <w:jc w:val="both"/>
      </w:pPr>
      <w:r w:rsidRPr="00BB05D8">
        <w:rPr>
          <w:b/>
        </w:rPr>
        <w:t xml:space="preserve">8.2. </w:t>
      </w:r>
      <w:r w:rsidRPr="00BB05D8">
        <w:rPr>
          <w:b/>
        </w:rPr>
        <w:tab/>
        <w:t xml:space="preserve">Etapa 1: </w:t>
      </w:r>
      <w:r w:rsidRPr="00BB05D8">
        <w:rPr>
          <w:b/>
          <w:lang w:eastAsia="pt-BR"/>
        </w:rPr>
        <w:t>Convocação da OSC selecionada para a</w:t>
      </w:r>
      <w:r w:rsidRPr="00BB05D8">
        <w:rPr>
          <w:b/>
          <w:color w:val="000000"/>
          <w:lang w:eastAsia="pt-BR"/>
        </w:rPr>
        <w:t>presentação do plano de trabalho e comprovação do atendimento dos requisitos para celebração da parceria e de que não incorre nos impedimentos (vedações) legais</w:t>
      </w:r>
      <w:r w:rsidRPr="00BB05D8">
        <w:rPr>
          <w:b/>
        </w:rPr>
        <w:t xml:space="preserve">. </w:t>
      </w:r>
      <w:r w:rsidRPr="00BB05D8">
        <w:t>Para a celebração da par</w:t>
      </w:r>
      <w:r w:rsidR="00F30140">
        <w:t>ceria, a administração pública municipal</w:t>
      </w:r>
      <w:r w:rsidRPr="00BB05D8">
        <w:t xml:space="preserve"> convocará a OSC selecionada para, no prazo de 15 (quinze) dias corridos a partir da convocação, apresentar o seu plano de trabalho (art. 25 do Decreto nº 8.726, de 2016) e a documentação exigida para comprovação dos requisitos para a celebração da parceria e de que não incorre nos impedimentos legais (</w:t>
      </w:r>
      <w:proofErr w:type="spellStart"/>
      <w:r w:rsidRPr="00BB05D8">
        <w:t>arts</w:t>
      </w:r>
      <w:proofErr w:type="spellEnd"/>
      <w:r w:rsidRPr="00BB05D8">
        <w:t xml:space="preserve">. 28, </w:t>
      </w:r>
      <w:r w:rsidRPr="00BB05D8">
        <w:rPr>
          <w:b/>
        </w:rPr>
        <w:t>caput</w:t>
      </w:r>
      <w:r w:rsidRPr="00BB05D8">
        <w:t>,</w:t>
      </w:r>
      <w:r w:rsidRPr="00BB05D8">
        <w:rPr>
          <w:b/>
        </w:rPr>
        <w:t xml:space="preserve"> </w:t>
      </w:r>
      <w:r w:rsidRPr="00BB05D8">
        <w:t xml:space="preserve">33, 34 e 39 da Lei nº 13.019, de 2014, e </w:t>
      </w:r>
      <w:proofErr w:type="spellStart"/>
      <w:r w:rsidRPr="00BB05D8">
        <w:t>arts</w:t>
      </w:r>
      <w:proofErr w:type="spellEnd"/>
      <w:r w:rsidRPr="00BB05D8">
        <w:t>. 26 e 27 do Decreto nº 8.726, de 2016).</w:t>
      </w:r>
    </w:p>
    <w:p w:rsidR="009B5AAC" w:rsidRPr="00BE206E" w:rsidRDefault="009B5AAC" w:rsidP="009B5AAC">
      <w:pPr>
        <w:widowControl w:val="0"/>
        <w:tabs>
          <w:tab w:val="left" w:pos="567"/>
        </w:tabs>
        <w:autoSpaceDE w:val="0"/>
        <w:spacing w:before="120" w:after="120"/>
        <w:jc w:val="both"/>
      </w:pPr>
      <w:r w:rsidRPr="00BB05D8">
        <w:rPr>
          <w:b/>
        </w:rPr>
        <w:t>8.2.1.</w:t>
      </w:r>
      <w:r w:rsidRPr="00BB05D8">
        <w:t xml:space="preserve"> Por meio do plano de trabalho, a OSC selecionada deverá apresentar o detalhamento da proposta </w:t>
      </w:r>
      <w:r w:rsidRPr="00C60F34">
        <w:t xml:space="preserve">submetida e aprovada no processo de seleção, com todos os pormenores exigidos pela legislação (em especial o art. 22 da Lei nº 13.019, de 2014, e o art. 25 do Decreto nº 8.726, de 2016), observados os </w:t>
      </w:r>
      <w:r w:rsidRPr="00BE206E">
        <w:t xml:space="preserve">Anexos IV – Modelo de Plano de Trabalho e V – Referências para Colaboração.   </w:t>
      </w:r>
    </w:p>
    <w:p w:rsidR="009B5AAC" w:rsidRPr="00BB05D8" w:rsidRDefault="009B5AAC" w:rsidP="009B5AAC">
      <w:pPr>
        <w:widowControl w:val="0"/>
        <w:tabs>
          <w:tab w:val="left" w:pos="567"/>
        </w:tabs>
        <w:autoSpaceDE w:val="0"/>
        <w:spacing w:before="120" w:after="120"/>
        <w:jc w:val="both"/>
      </w:pPr>
      <w:r w:rsidRPr="00BB05D8">
        <w:rPr>
          <w:b/>
        </w:rPr>
        <w:t>8.2.2.</w:t>
      </w:r>
      <w:r w:rsidRPr="00BB05D8">
        <w:t xml:space="preserve"> O plano de trabalho deverá conter, no mínimo, os seguintes elementos: </w:t>
      </w:r>
    </w:p>
    <w:p w:rsidR="009B5AAC" w:rsidRPr="00BB05D8" w:rsidRDefault="009B5AAC" w:rsidP="009B5AAC">
      <w:pPr>
        <w:tabs>
          <w:tab w:val="left" w:pos="851"/>
        </w:tabs>
        <w:suppressAutoHyphens w:val="0"/>
        <w:spacing w:before="120" w:after="120"/>
        <w:ind w:firstLine="567"/>
        <w:contextualSpacing/>
        <w:jc w:val="both"/>
      </w:pPr>
      <w:r w:rsidRPr="00BB05D8">
        <w:t xml:space="preserve">a) </w:t>
      </w:r>
      <w:r w:rsidRPr="00BB05D8">
        <w:tab/>
        <w:t>a descrição da realidade objeto da parceria, devendo ser demonstrado o nexo com a atividade ou o projeto e com as metas a serem atingidas;</w:t>
      </w:r>
    </w:p>
    <w:p w:rsidR="009B5AAC" w:rsidRPr="00BB05D8" w:rsidRDefault="009B5AAC" w:rsidP="009B5AAC">
      <w:pPr>
        <w:tabs>
          <w:tab w:val="left" w:pos="851"/>
        </w:tabs>
        <w:suppressAutoHyphens w:val="0"/>
        <w:spacing w:before="120" w:after="120"/>
        <w:ind w:firstLine="567"/>
        <w:contextualSpacing/>
        <w:jc w:val="both"/>
      </w:pPr>
      <w:r w:rsidRPr="00BB05D8">
        <w:t xml:space="preserve">b) </w:t>
      </w:r>
      <w:r w:rsidRPr="00BB05D8">
        <w:tab/>
        <w:t>a forma de execução das ações, indicando, quando cabível, as que demandarão atuação em rede;</w:t>
      </w:r>
    </w:p>
    <w:p w:rsidR="009B5AAC" w:rsidRPr="00BB05D8" w:rsidRDefault="009B5AAC" w:rsidP="009B5AAC">
      <w:pPr>
        <w:tabs>
          <w:tab w:val="left" w:pos="851"/>
        </w:tabs>
        <w:suppressAutoHyphens w:val="0"/>
        <w:spacing w:before="120" w:after="120"/>
        <w:ind w:firstLine="567"/>
        <w:contextualSpacing/>
        <w:jc w:val="both"/>
      </w:pPr>
      <w:r w:rsidRPr="00BB05D8">
        <w:t xml:space="preserve">c) </w:t>
      </w:r>
      <w:r w:rsidRPr="00BB05D8">
        <w:tab/>
        <w:t xml:space="preserve">a descrição de metas quantitativas e mensuráveis a serem atingidas; </w:t>
      </w:r>
    </w:p>
    <w:p w:rsidR="009B5AAC" w:rsidRPr="00BB05D8" w:rsidRDefault="009B5AAC" w:rsidP="009B5AAC">
      <w:pPr>
        <w:tabs>
          <w:tab w:val="left" w:pos="851"/>
        </w:tabs>
        <w:suppressAutoHyphens w:val="0"/>
        <w:spacing w:before="120" w:after="120"/>
        <w:ind w:firstLine="567"/>
        <w:contextualSpacing/>
        <w:jc w:val="both"/>
      </w:pPr>
      <w:r w:rsidRPr="00BB05D8">
        <w:t xml:space="preserve">d) </w:t>
      </w:r>
      <w:r w:rsidRPr="00BB05D8">
        <w:tab/>
        <w:t>a definição dos indicadores, documentos e outros meios a serem utilizados para a aferição do cumprimento das metas;</w:t>
      </w:r>
    </w:p>
    <w:p w:rsidR="009B5AAC" w:rsidRPr="00BB05D8" w:rsidRDefault="009B5AAC" w:rsidP="009B5AAC">
      <w:pPr>
        <w:tabs>
          <w:tab w:val="left" w:pos="851"/>
        </w:tabs>
        <w:suppressAutoHyphens w:val="0"/>
        <w:spacing w:before="120" w:after="120"/>
        <w:ind w:firstLine="567"/>
        <w:contextualSpacing/>
        <w:jc w:val="both"/>
      </w:pPr>
      <w:r w:rsidRPr="00BB05D8">
        <w:t xml:space="preserve">e) </w:t>
      </w:r>
      <w:r w:rsidRPr="00BB05D8">
        <w:tab/>
        <w:t>a previsão de receitas e a estimativa de despesas a serem realizadas na execução das ações, incluindo os encargos sociais e trabalhistas e a discriminação dos custos diretos e indiretos necessários à execução do objeto;</w:t>
      </w:r>
    </w:p>
    <w:p w:rsidR="009B5AAC" w:rsidRPr="00BB05D8" w:rsidRDefault="009B5AAC" w:rsidP="009B5AAC">
      <w:pPr>
        <w:widowControl w:val="0"/>
        <w:tabs>
          <w:tab w:val="left" w:pos="851"/>
        </w:tabs>
        <w:autoSpaceDE w:val="0"/>
        <w:spacing w:before="120" w:after="120"/>
        <w:ind w:firstLine="567"/>
        <w:contextualSpacing/>
        <w:jc w:val="both"/>
      </w:pPr>
      <w:r w:rsidRPr="00BB05D8">
        <w:t xml:space="preserve">f) </w:t>
      </w:r>
      <w:r w:rsidRPr="00BB05D8">
        <w:tab/>
        <w:t>os valores a serem repassados mediante cronograma de desembolso; e</w:t>
      </w:r>
    </w:p>
    <w:p w:rsidR="009B5AAC" w:rsidRPr="00BB05D8" w:rsidRDefault="009B5AAC" w:rsidP="009B5AAC">
      <w:pPr>
        <w:widowControl w:val="0"/>
        <w:tabs>
          <w:tab w:val="left" w:pos="851"/>
        </w:tabs>
        <w:autoSpaceDE w:val="0"/>
        <w:spacing w:before="120" w:after="120"/>
        <w:ind w:firstLine="567"/>
        <w:contextualSpacing/>
        <w:jc w:val="both"/>
      </w:pPr>
      <w:r w:rsidRPr="00BB05D8">
        <w:t xml:space="preserve">g) </w:t>
      </w:r>
      <w:r w:rsidRPr="00BB05D8">
        <w:tab/>
        <w:t>as ações que demandarão pagamento em espécie, quando for o caso.</w:t>
      </w:r>
    </w:p>
    <w:p w:rsidR="009B5AAC" w:rsidRPr="00BB05D8" w:rsidRDefault="009B5AAC" w:rsidP="009B5AAC">
      <w:pPr>
        <w:widowControl w:val="0"/>
        <w:tabs>
          <w:tab w:val="left" w:pos="567"/>
        </w:tabs>
        <w:autoSpaceDE w:val="0"/>
        <w:spacing w:before="120" w:after="120"/>
        <w:contextualSpacing/>
        <w:jc w:val="both"/>
      </w:pPr>
    </w:p>
    <w:p w:rsidR="009B5AAC" w:rsidRPr="00BB05D8" w:rsidRDefault="009B5AAC" w:rsidP="009B5AAC">
      <w:pPr>
        <w:widowControl w:val="0"/>
        <w:tabs>
          <w:tab w:val="left" w:pos="567"/>
        </w:tabs>
        <w:autoSpaceDE w:val="0"/>
        <w:spacing w:before="120" w:after="120"/>
        <w:jc w:val="both"/>
      </w:pPr>
      <w:r w:rsidRPr="00BB05D8">
        <w:rPr>
          <w:b/>
        </w:rPr>
        <w:t>8.2.3.</w:t>
      </w:r>
      <w:r w:rsidRPr="00BB05D8">
        <w:t xml:space="preserve">  A previsão de receitas e despesas de que trata a alínea </w:t>
      </w:r>
      <w:r>
        <w:t>“</w:t>
      </w:r>
      <w:r w:rsidRPr="00BB05D8">
        <w:t>e</w:t>
      </w:r>
      <w:r>
        <w:t>”</w:t>
      </w:r>
      <w:r w:rsidRPr="00BB05D8">
        <w:t xml:space="preserve"> </w:t>
      </w:r>
      <w:r w:rsidRPr="003417C9">
        <w:t xml:space="preserve">do item 8.2.2. </w:t>
      </w:r>
      <w:proofErr w:type="gramStart"/>
      <w:r w:rsidRPr="003417C9">
        <w:t>deste</w:t>
      </w:r>
      <w:proofErr w:type="gramEnd"/>
      <w:r w:rsidRPr="003417C9">
        <w:t xml:space="preserve"> Edital</w:t>
      </w:r>
      <w:r w:rsidRPr="00BB05D8">
        <w:t xml:space="preserve"> deverá incluir os elementos indicativos da mensuração da compatibilidade dos custos apresentados com os preços praticados no mercado ou com outras parcerias da mesma natureza, para cada  item, podendo ser utilizadas cotações, tabelas de preços de associações profissionais, publicações especializadas, atas de registro de preços vigentes ou quaisquer outras fontes de informação disponíveis ao público. No caso de cotações, a OSC deverá apresentar a cotação de preços de</w:t>
      </w:r>
      <w:r>
        <w:t>,</w:t>
      </w:r>
      <w:r w:rsidRPr="00BB05D8">
        <w:t xml:space="preserve"> no mínimo</w:t>
      </w:r>
      <w:r>
        <w:t>,</w:t>
      </w:r>
      <w:r w:rsidRPr="00BB05D8">
        <w:t xml:space="preserve"> 3 (três) fornecedores, sendo admitidas cotações de sítios eletrônicos, desde que identifique a data da cotação e o fornecedor específico. </w:t>
      </w:r>
    </w:p>
    <w:p w:rsidR="009B5AAC" w:rsidRDefault="009B5AAC" w:rsidP="009B5AAC">
      <w:pPr>
        <w:tabs>
          <w:tab w:val="left" w:pos="567"/>
        </w:tabs>
        <w:suppressAutoHyphens w:val="0"/>
        <w:spacing w:before="120" w:after="120"/>
        <w:jc w:val="both"/>
      </w:pPr>
      <w:r w:rsidRPr="00BB05D8">
        <w:rPr>
          <w:b/>
        </w:rPr>
        <w:lastRenderedPageBreak/>
        <w:t>8.2.4.</w:t>
      </w:r>
      <w:r w:rsidRPr="00BB05D8">
        <w:t xml:space="preserve"> Além da apresentação do plano de trabalho, a OSC selecionada, no mesmo prazo acima de 15 (quinze) dias corridos, deverá comprovar o cumprimento dos requisitos previstos no </w:t>
      </w:r>
      <w:hyperlink r:id="rId9" w:anchor="art2i" w:history="1">
        <w:r w:rsidRPr="00BB05D8">
          <w:t xml:space="preserve">inciso I do </w:t>
        </w:r>
        <w:r w:rsidRPr="00BB05D8">
          <w:rPr>
            <w:b/>
          </w:rPr>
          <w:t>caput</w:t>
        </w:r>
        <w:r w:rsidRPr="00BB05D8">
          <w:t xml:space="preserve"> do art. 2º</w:t>
        </w:r>
      </w:hyperlink>
      <w:r w:rsidRPr="00BB05D8">
        <w:t xml:space="preserve">, nos </w:t>
      </w:r>
      <w:hyperlink r:id="rId10" w:anchor="art33i" w:history="1">
        <w:r w:rsidRPr="00BB05D8">
          <w:t xml:space="preserve">incisos I a V do </w:t>
        </w:r>
        <w:r w:rsidRPr="00BB05D8">
          <w:rPr>
            <w:b/>
          </w:rPr>
          <w:t>caput</w:t>
        </w:r>
        <w:r w:rsidRPr="00BB05D8">
          <w:t xml:space="preserve"> do art. 33</w:t>
        </w:r>
      </w:hyperlink>
      <w:r w:rsidRPr="00BB05D8">
        <w:t xml:space="preserve"> e nos </w:t>
      </w:r>
      <w:hyperlink r:id="rId11" w:anchor="art34ii" w:history="1">
        <w:r w:rsidRPr="00BB05D8">
          <w:t xml:space="preserve">incisos II a VII do </w:t>
        </w:r>
        <w:r w:rsidRPr="00BB05D8">
          <w:rPr>
            <w:b/>
          </w:rPr>
          <w:t>caput</w:t>
        </w:r>
        <w:r w:rsidRPr="00BB05D8">
          <w:t xml:space="preserve"> do art. 34 da Lei nº 13.019, de 2014</w:t>
        </w:r>
      </w:hyperlink>
      <w:r w:rsidRPr="00BB05D8">
        <w:t xml:space="preserve">, e a não ocorrência de hipóteses que incorram nas vedações de que trata o </w:t>
      </w:r>
      <w:hyperlink r:id="rId12" w:anchor="art39" w:history="1">
        <w:r w:rsidRPr="00BB05D8">
          <w:t>art. 39 da referida Lei</w:t>
        </w:r>
      </w:hyperlink>
      <w:r w:rsidRPr="00BB05D8">
        <w:t>, que serão verificados por meio da apresentação dos seguintes documentos:</w:t>
      </w:r>
    </w:p>
    <w:p w:rsidR="009B5AAC" w:rsidRPr="00BB05D8" w:rsidRDefault="009B5AAC" w:rsidP="009B5AAC">
      <w:pPr>
        <w:tabs>
          <w:tab w:val="left" w:pos="1276"/>
        </w:tabs>
        <w:suppressAutoHyphens w:val="0"/>
        <w:spacing w:before="120" w:after="120"/>
        <w:ind w:firstLine="709"/>
        <w:jc w:val="both"/>
      </w:pPr>
      <w:r w:rsidRPr="00BB05D8">
        <w:t xml:space="preserve">I - </w:t>
      </w:r>
      <w:r>
        <w:tab/>
      </w:r>
      <w:r w:rsidRPr="00BB05D8">
        <w:t xml:space="preserve">cópia do estatuto registrado e suas alterações, em conformidade com as exigências previstas no </w:t>
      </w:r>
      <w:hyperlink r:id="rId13" w:anchor="art33" w:history="1">
        <w:r w:rsidRPr="00BB05D8">
          <w:t>art. 33 da Lei nº 13.019, de 2014</w:t>
        </w:r>
      </w:hyperlink>
      <w:r w:rsidRPr="00BB05D8">
        <w:t xml:space="preserve">; </w:t>
      </w:r>
    </w:p>
    <w:p w:rsidR="009B5AAC" w:rsidRPr="00BB05D8" w:rsidRDefault="009B5AAC" w:rsidP="009B5AAC">
      <w:pPr>
        <w:tabs>
          <w:tab w:val="left" w:pos="1276"/>
        </w:tabs>
        <w:suppressAutoHyphens w:val="0"/>
        <w:spacing w:before="120" w:after="120"/>
        <w:ind w:firstLine="709"/>
        <w:jc w:val="both"/>
      </w:pPr>
      <w:r w:rsidRPr="00BB05D8">
        <w:t xml:space="preserve">II - </w:t>
      </w:r>
      <w:r>
        <w:tab/>
      </w:r>
      <w:r w:rsidRPr="00BB05D8">
        <w:t xml:space="preserve">comprovante de inscrição no Cadastro Nacional da Pessoa Jurídica - CNPJ, emitido no sítio eletrônico oficial da Secretaria da Receita Federal do Brasil, para demonstrar que a </w:t>
      </w:r>
      <w:r>
        <w:t xml:space="preserve">OSC </w:t>
      </w:r>
      <w:r w:rsidRPr="00BB05D8">
        <w:t>existe há, no mínimo, três anos com cadastro ativo;</w:t>
      </w:r>
    </w:p>
    <w:p w:rsidR="009B5AAC" w:rsidRPr="00BB05D8" w:rsidRDefault="009B5AAC" w:rsidP="009B5AAC">
      <w:pPr>
        <w:tabs>
          <w:tab w:val="left" w:pos="1276"/>
        </w:tabs>
        <w:suppressAutoHyphens w:val="0"/>
        <w:spacing w:before="120" w:after="120"/>
        <w:ind w:firstLine="709"/>
        <w:contextualSpacing/>
        <w:jc w:val="both"/>
      </w:pPr>
      <w:r w:rsidRPr="00BB05D8">
        <w:t xml:space="preserve">III - </w:t>
      </w:r>
      <w:r>
        <w:tab/>
      </w:r>
      <w:r w:rsidRPr="00BB05D8">
        <w:t>comprovantes de experiência prévia na realização do objeto da parceria ou de objeto de natureza semelhante de, no mínimo, um ano de capacidade técnica e operacional, podendo ser admitidos, sem prejuízo de outros:</w:t>
      </w:r>
    </w:p>
    <w:p w:rsidR="009B5AAC" w:rsidRPr="00BB05D8" w:rsidRDefault="009B5AAC" w:rsidP="009B5AAC">
      <w:pPr>
        <w:tabs>
          <w:tab w:val="left" w:pos="1276"/>
        </w:tabs>
        <w:suppressAutoHyphens w:val="0"/>
        <w:spacing w:before="120" w:after="120"/>
        <w:ind w:firstLine="709"/>
        <w:contextualSpacing/>
        <w:jc w:val="both"/>
      </w:pPr>
      <w:r w:rsidRPr="00BB05D8">
        <w:t xml:space="preserve">a) </w:t>
      </w:r>
      <w:r>
        <w:tab/>
      </w:r>
      <w:r w:rsidRPr="00BB05D8">
        <w:t>instrumentos de parceria firmados com órgãos e entidades da administração pública, organismos internacionais, empresas ou outras organizações da sociedade civil;</w:t>
      </w:r>
    </w:p>
    <w:p w:rsidR="009B5AAC" w:rsidRPr="00BB05D8" w:rsidRDefault="009B5AAC" w:rsidP="009B5AAC">
      <w:pPr>
        <w:tabs>
          <w:tab w:val="left" w:pos="1276"/>
        </w:tabs>
        <w:suppressAutoHyphens w:val="0"/>
        <w:spacing w:before="120" w:after="120"/>
        <w:ind w:firstLine="709"/>
        <w:contextualSpacing/>
        <w:jc w:val="both"/>
      </w:pPr>
      <w:r w:rsidRPr="00BB05D8">
        <w:t xml:space="preserve">b) </w:t>
      </w:r>
      <w:r>
        <w:tab/>
      </w:r>
      <w:r w:rsidRPr="00BB05D8">
        <w:t>relatórios de atividades com comprovação das ações desenvolvidas;</w:t>
      </w:r>
    </w:p>
    <w:p w:rsidR="009B5AAC" w:rsidRPr="00BB05D8" w:rsidRDefault="009B5AAC" w:rsidP="009B5AAC">
      <w:pPr>
        <w:tabs>
          <w:tab w:val="left" w:pos="1276"/>
        </w:tabs>
        <w:suppressAutoHyphens w:val="0"/>
        <w:spacing w:before="120" w:after="120"/>
        <w:ind w:firstLine="709"/>
        <w:contextualSpacing/>
        <w:jc w:val="both"/>
      </w:pPr>
      <w:r w:rsidRPr="00BB05D8">
        <w:t xml:space="preserve">c) </w:t>
      </w:r>
      <w:r>
        <w:tab/>
      </w:r>
      <w:r w:rsidRPr="00BB05D8">
        <w:t xml:space="preserve">publicações, pesquisas e outras formas de produção de conhecimento realizadas pela </w:t>
      </w:r>
      <w:r>
        <w:t xml:space="preserve">OSC </w:t>
      </w:r>
      <w:r w:rsidRPr="00BB05D8">
        <w:t>ou a respeito dela;</w:t>
      </w:r>
    </w:p>
    <w:p w:rsidR="009B5AAC" w:rsidRPr="00BB05D8" w:rsidRDefault="009B5AAC" w:rsidP="009B5AAC">
      <w:pPr>
        <w:tabs>
          <w:tab w:val="left" w:pos="1276"/>
        </w:tabs>
        <w:suppressAutoHyphens w:val="0"/>
        <w:spacing w:before="120" w:after="120"/>
        <w:ind w:firstLine="709"/>
        <w:contextualSpacing/>
        <w:jc w:val="both"/>
      </w:pPr>
      <w:r w:rsidRPr="00BB05D8">
        <w:t xml:space="preserve">d) </w:t>
      </w:r>
      <w:r>
        <w:tab/>
      </w:r>
      <w:r w:rsidRPr="00BB05D8">
        <w:t xml:space="preserve">currículos profissionais de integrantes da </w:t>
      </w:r>
      <w:r>
        <w:t>OSC</w:t>
      </w:r>
      <w:r w:rsidRPr="00BB05D8">
        <w:t>, sejam dirigentes, conselheiros, associados, cooperados, empregados, entre outros;</w:t>
      </w:r>
    </w:p>
    <w:p w:rsidR="009B5AAC" w:rsidRPr="00BB05D8" w:rsidRDefault="009B5AAC" w:rsidP="009B5AAC">
      <w:pPr>
        <w:tabs>
          <w:tab w:val="left" w:pos="1276"/>
        </w:tabs>
        <w:suppressAutoHyphens w:val="0"/>
        <w:spacing w:before="120" w:after="120"/>
        <w:ind w:firstLine="709"/>
        <w:contextualSpacing/>
        <w:jc w:val="both"/>
      </w:pPr>
      <w:r w:rsidRPr="00BB05D8">
        <w:t xml:space="preserve">e) </w:t>
      </w:r>
      <w:r>
        <w:tab/>
      </w:r>
      <w:r w:rsidRPr="00BB05D8">
        <w:t>declarações de experiência prévia e de capacidade técnica no desenvolvimento de atividades ou projetos relacionados ao objeto da parceria ou de natureza semelhante, emitidas por órgãos públicos, instituições de ensino, redes, organizações da sociedade civil, movimentos sociais, empresas públicas ou privadas, conselhos, comissões ou comitês de políticas públicas; ou</w:t>
      </w:r>
    </w:p>
    <w:p w:rsidR="009B5AAC" w:rsidRPr="00BB05D8" w:rsidRDefault="009B5AAC" w:rsidP="009B5AAC">
      <w:pPr>
        <w:tabs>
          <w:tab w:val="left" w:pos="1276"/>
        </w:tabs>
        <w:suppressAutoHyphens w:val="0"/>
        <w:spacing w:before="120" w:after="120"/>
        <w:ind w:firstLine="709"/>
        <w:contextualSpacing/>
        <w:jc w:val="both"/>
      </w:pPr>
      <w:r w:rsidRPr="00BB05D8">
        <w:t xml:space="preserve">f) </w:t>
      </w:r>
      <w:r>
        <w:tab/>
      </w:r>
      <w:r w:rsidRPr="00BB05D8">
        <w:t xml:space="preserve">prêmios de relevância recebidos no País ou no exterior pela </w:t>
      </w:r>
      <w:r>
        <w:t>OSC</w:t>
      </w:r>
      <w:r w:rsidRPr="00BB05D8">
        <w:t>;</w:t>
      </w:r>
    </w:p>
    <w:p w:rsidR="009B5AAC" w:rsidRPr="00BB05D8" w:rsidRDefault="009B5AAC" w:rsidP="009B5AAC">
      <w:pPr>
        <w:suppressAutoHyphens w:val="0"/>
        <w:spacing w:before="120" w:after="120"/>
        <w:ind w:firstLine="527"/>
        <w:contextualSpacing/>
        <w:jc w:val="both"/>
      </w:pPr>
    </w:p>
    <w:p w:rsidR="009B5AAC" w:rsidRPr="00BB05D8" w:rsidRDefault="009B5AAC" w:rsidP="009B5AAC">
      <w:pPr>
        <w:tabs>
          <w:tab w:val="left" w:pos="1276"/>
        </w:tabs>
        <w:suppressAutoHyphens w:val="0"/>
        <w:spacing w:before="120" w:after="120"/>
        <w:ind w:firstLine="709"/>
        <w:jc w:val="both"/>
      </w:pPr>
      <w:r w:rsidRPr="00BB05D8">
        <w:t xml:space="preserve">IV - </w:t>
      </w:r>
      <w:r>
        <w:tab/>
      </w:r>
      <w:r w:rsidRPr="00BB05D8">
        <w:t xml:space="preserve">Certidão de Débitos Relativos a Créditos Tributários Federais e à Dívida Ativa da União; </w:t>
      </w:r>
    </w:p>
    <w:p w:rsidR="009B5AAC" w:rsidRPr="00BB05D8" w:rsidRDefault="009B5AAC" w:rsidP="009B5AAC">
      <w:pPr>
        <w:tabs>
          <w:tab w:val="left" w:pos="1276"/>
        </w:tabs>
        <w:suppressAutoHyphens w:val="0"/>
        <w:spacing w:before="120" w:after="120"/>
        <w:ind w:firstLine="709"/>
        <w:jc w:val="both"/>
      </w:pPr>
      <w:r w:rsidRPr="00BB05D8">
        <w:t xml:space="preserve">V - </w:t>
      </w:r>
      <w:r>
        <w:tab/>
      </w:r>
      <w:r w:rsidRPr="00BB05D8">
        <w:t>Certificado de Regularidade do Fundo de Garantia do Tempo de Serviço - CRF/FGTS;</w:t>
      </w:r>
    </w:p>
    <w:p w:rsidR="009B5AAC" w:rsidRPr="00BB05D8" w:rsidRDefault="009B5AAC" w:rsidP="009B5AAC">
      <w:pPr>
        <w:tabs>
          <w:tab w:val="left" w:pos="1276"/>
        </w:tabs>
        <w:suppressAutoHyphens w:val="0"/>
        <w:spacing w:before="120" w:after="120"/>
        <w:ind w:firstLine="709"/>
        <w:jc w:val="both"/>
      </w:pPr>
      <w:r w:rsidRPr="00BB05D8">
        <w:t xml:space="preserve">VI - </w:t>
      </w:r>
      <w:r>
        <w:tab/>
      </w:r>
      <w:r w:rsidRPr="00BB05D8">
        <w:t>Certidão Negativa de Débitos Trabalhistas - CNDT;</w:t>
      </w:r>
    </w:p>
    <w:p w:rsidR="009B5AAC" w:rsidRPr="003417C9" w:rsidRDefault="009B5AAC" w:rsidP="009B5AAC">
      <w:pPr>
        <w:tabs>
          <w:tab w:val="left" w:pos="1276"/>
        </w:tabs>
        <w:suppressAutoHyphens w:val="0"/>
        <w:spacing w:before="120" w:after="120"/>
        <w:ind w:firstLine="709"/>
        <w:jc w:val="both"/>
        <w:rPr>
          <w:b/>
        </w:rPr>
      </w:pPr>
      <w:r w:rsidRPr="00BB05D8">
        <w:t xml:space="preserve">VII - </w:t>
      </w:r>
      <w:r>
        <w:tab/>
      </w:r>
      <w:r w:rsidRPr="00BB05D8">
        <w:t xml:space="preserve">relação nominal atualizada dos dirigentes da </w:t>
      </w:r>
      <w:r>
        <w:t>OSC</w:t>
      </w:r>
      <w:r w:rsidRPr="00BB05D8">
        <w:t>, conforme o estatuto, com endereço, telefone, endereço de correio eletrônico, número e órgão expedidor da carteira de identidade e número de registro no Cadastro de Pessoas Físicas - CPF de cada um deles</w:t>
      </w:r>
      <w:r>
        <w:t xml:space="preserve">, conforme </w:t>
      </w:r>
      <w:r w:rsidRPr="003417C9">
        <w:rPr>
          <w:b/>
          <w:lang w:eastAsia="pt-BR"/>
        </w:rPr>
        <w:t xml:space="preserve">Anexo III – </w:t>
      </w:r>
      <w:r w:rsidRPr="003417C9">
        <w:rPr>
          <w:b/>
        </w:rPr>
        <w:t>Declaração do Art. 27 do Decreto nº 8.726, de 2016, e Relação dos Dirigentes da Entidade;</w:t>
      </w:r>
    </w:p>
    <w:p w:rsidR="009B5AAC" w:rsidRPr="00BB05D8" w:rsidRDefault="009B5AAC" w:rsidP="009B5AAC">
      <w:pPr>
        <w:tabs>
          <w:tab w:val="left" w:pos="1276"/>
        </w:tabs>
        <w:suppressAutoHyphens w:val="0"/>
        <w:spacing w:before="120" w:after="120"/>
        <w:ind w:firstLine="709"/>
        <w:jc w:val="both"/>
      </w:pPr>
      <w:r w:rsidRPr="00BB05D8">
        <w:lastRenderedPageBreak/>
        <w:t xml:space="preserve">VIII - </w:t>
      </w:r>
      <w:r>
        <w:tab/>
      </w:r>
      <w:r w:rsidRPr="00BB05D8">
        <w:t xml:space="preserve">cópia de documento que comprove que a </w:t>
      </w:r>
      <w:r>
        <w:t xml:space="preserve">OSC </w:t>
      </w:r>
      <w:r w:rsidRPr="00BB05D8">
        <w:t>funciona no endereço por ela declarado, como conta de consumo ou contrato de locação;</w:t>
      </w:r>
    </w:p>
    <w:p w:rsidR="009B5AAC" w:rsidRPr="003417C9" w:rsidRDefault="009B5AAC" w:rsidP="009B5AAC">
      <w:pPr>
        <w:widowControl w:val="0"/>
        <w:tabs>
          <w:tab w:val="left" w:pos="993"/>
          <w:tab w:val="left" w:pos="1276"/>
        </w:tabs>
        <w:autoSpaceDE w:val="0"/>
        <w:spacing w:before="120" w:after="120"/>
        <w:ind w:firstLine="709"/>
        <w:jc w:val="both"/>
      </w:pPr>
      <w:r w:rsidRPr="00BB05D8">
        <w:t xml:space="preserve">IX - </w:t>
      </w:r>
      <w:r>
        <w:tab/>
      </w:r>
      <w:r w:rsidRPr="00BB05D8">
        <w:t xml:space="preserve">declaração do representante legal da </w:t>
      </w:r>
      <w:r>
        <w:t xml:space="preserve">OSC </w:t>
      </w:r>
      <w:r w:rsidRPr="00BB05D8">
        <w:t xml:space="preserve">com informação de que a organização e seus dirigentes não incorrem em quaisquer das vedações previstas no </w:t>
      </w:r>
      <w:hyperlink r:id="rId14" w:anchor="art39" w:history="1">
        <w:r w:rsidRPr="00BB05D8">
          <w:t>art. 39 da Lei nº 13.019, de 2014</w:t>
        </w:r>
      </w:hyperlink>
      <w:r w:rsidRPr="00BB05D8">
        <w:t xml:space="preserve">, as quais deverão estar descritas no documento, conforme modelo no </w:t>
      </w:r>
      <w:r w:rsidRPr="003417C9">
        <w:t>Anexo VI – Declaração da Não Ocorrência de Impedimentos;</w:t>
      </w:r>
    </w:p>
    <w:p w:rsidR="009B5AAC" w:rsidRPr="003417C9" w:rsidRDefault="009B5AAC" w:rsidP="009B5AAC">
      <w:pPr>
        <w:tabs>
          <w:tab w:val="left" w:pos="1276"/>
        </w:tabs>
        <w:suppressAutoHyphens w:val="0"/>
        <w:spacing w:before="120" w:after="120"/>
        <w:ind w:firstLine="709"/>
        <w:jc w:val="both"/>
        <w:rPr>
          <w:b/>
        </w:rPr>
      </w:pPr>
      <w:r w:rsidRPr="00BB05D8">
        <w:t xml:space="preserve">X - </w:t>
      </w:r>
      <w:r>
        <w:tab/>
      </w:r>
      <w:r w:rsidRPr="00BB05D8">
        <w:t xml:space="preserve">declaração do representante legal da </w:t>
      </w:r>
      <w:r>
        <w:t xml:space="preserve">OSC </w:t>
      </w:r>
      <w:r w:rsidRPr="00BB05D8">
        <w:t>sobre a existência de instalações e outras condições materiais da organização ou sobre a previsão de contratar ou adquirir com recursos da parceria</w:t>
      </w:r>
      <w:r>
        <w:t xml:space="preserve">, conforme </w:t>
      </w:r>
      <w:r w:rsidRPr="003417C9">
        <w:rPr>
          <w:b/>
        </w:rPr>
        <w:t xml:space="preserve">Anexo II – Declaração sobre Instalações e Condições Materiais; </w:t>
      </w:r>
    </w:p>
    <w:p w:rsidR="009B5AAC" w:rsidRPr="003417C9" w:rsidRDefault="009B5AAC" w:rsidP="009B5AAC">
      <w:pPr>
        <w:tabs>
          <w:tab w:val="left" w:pos="1276"/>
        </w:tabs>
        <w:suppressAutoHyphens w:val="0"/>
        <w:spacing w:before="120" w:after="120"/>
        <w:ind w:firstLine="709"/>
        <w:jc w:val="both"/>
        <w:rPr>
          <w:b/>
          <w:bCs/>
        </w:rPr>
      </w:pPr>
      <w:r w:rsidRPr="0084501A">
        <w:t xml:space="preserve">XI- </w:t>
      </w:r>
      <w:r>
        <w:tab/>
      </w:r>
      <w:r w:rsidRPr="0084501A">
        <w:t xml:space="preserve">declaração do representante legal da OSC de que trata o art. 27 do Decreto nº 8.726, de 2016, conforme </w:t>
      </w:r>
      <w:r w:rsidRPr="003417C9">
        <w:rPr>
          <w:b/>
        </w:rPr>
        <w:t>Anexo III – Declaração do Art. 27 do Decreto nº 8.726, de 2016, e Relação dos Dirigentes da Entidade</w:t>
      </w:r>
      <w:r w:rsidR="00E87723" w:rsidRPr="003417C9">
        <w:rPr>
          <w:b/>
        </w:rPr>
        <w:t>.</w:t>
      </w:r>
    </w:p>
    <w:p w:rsidR="009B5AAC" w:rsidRDefault="009B5AAC" w:rsidP="009B5AAC">
      <w:pPr>
        <w:suppressAutoHyphens w:val="0"/>
        <w:spacing w:before="120" w:after="120"/>
        <w:jc w:val="both"/>
        <w:rPr>
          <w:b/>
        </w:rPr>
      </w:pPr>
    </w:p>
    <w:p w:rsidR="009B5AAC" w:rsidRPr="00BB05D8" w:rsidRDefault="009B5AAC" w:rsidP="009B5AAC">
      <w:pPr>
        <w:suppressAutoHyphens w:val="0"/>
        <w:spacing w:before="120" w:after="120"/>
        <w:jc w:val="both"/>
      </w:pPr>
      <w:r w:rsidRPr="00BB05D8">
        <w:rPr>
          <w:b/>
        </w:rPr>
        <w:t>8.2.5.</w:t>
      </w:r>
      <w:r w:rsidR="003417C9">
        <w:t xml:space="preserve"> Serão considera</w:t>
      </w:r>
      <w:r w:rsidRPr="00BB05D8">
        <w:t xml:space="preserve"> regulares as certidões positivas com efeito de negativas, no caso das certidões </w:t>
      </w:r>
      <w:r>
        <w:t xml:space="preserve">previstas nos incisos </w:t>
      </w:r>
      <w:r w:rsidRPr="00BB05D8">
        <w:t xml:space="preserve">IV, V e VI </w:t>
      </w:r>
      <w:r>
        <w:t>logo acima</w:t>
      </w:r>
      <w:r w:rsidRPr="00BB05D8">
        <w:t>.</w:t>
      </w:r>
    </w:p>
    <w:p w:rsidR="009B5AAC" w:rsidRPr="00BB05D8" w:rsidRDefault="009B5AAC" w:rsidP="009B5AAC">
      <w:pPr>
        <w:suppressAutoHyphens w:val="0"/>
        <w:spacing w:before="120" w:after="120"/>
        <w:jc w:val="both"/>
      </w:pPr>
      <w:r w:rsidRPr="00BB05D8">
        <w:rPr>
          <w:b/>
        </w:rPr>
        <w:t>8.2.6.</w:t>
      </w:r>
      <w:r w:rsidRPr="00BB05D8">
        <w:t xml:space="preserve"> A critério da </w:t>
      </w:r>
      <w:r>
        <w:t>OSC</w:t>
      </w:r>
      <w:r w:rsidRPr="00BB05D8">
        <w:t xml:space="preserve">, os documentos </w:t>
      </w:r>
      <w:r>
        <w:t xml:space="preserve">previstos nos incisos </w:t>
      </w:r>
      <w:r w:rsidRPr="00BB05D8">
        <w:t xml:space="preserve">IV e V </w:t>
      </w:r>
      <w:r>
        <w:t xml:space="preserve">logo acima </w:t>
      </w:r>
      <w:r w:rsidRPr="00BB05D8">
        <w:t xml:space="preserve">poderão ser substituídos pelo extrato emitido pelo Serviço Auxiliar de Informações para Transferências Voluntárias - </w:t>
      </w:r>
      <w:proofErr w:type="spellStart"/>
      <w:r w:rsidRPr="00BB05D8">
        <w:t>Cauc</w:t>
      </w:r>
      <w:proofErr w:type="spellEnd"/>
      <w:r w:rsidRPr="00BB05D8">
        <w:t>, quando disponibilizados pela Secretaria do Tesouro Nacional do Ministério da Fazenda</w:t>
      </w:r>
      <w:r w:rsidR="0045317C">
        <w:t xml:space="preserve"> (art. 26, §3º, do Decreto nº 8.726, de 2016)</w:t>
      </w:r>
      <w:r w:rsidRPr="00BB05D8">
        <w:t>. </w:t>
      </w:r>
    </w:p>
    <w:p w:rsidR="009B5AAC" w:rsidRPr="00BB05D8" w:rsidRDefault="009B5AAC" w:rsidP="009B5AAC">
      <w:pPr>
        <w:suppressAutoHyphens w:val="0"/>
        <w:spacing w:before="120" w:after="120"/>
        <w:jc w:val="both"/>
      </w:pPr>
      <w:r w:rsidRPr="00BB05D8">
        <w:rPr>
          <w:b/>
        </w:rPr>
        <w:t>8.2.7.</w:t>
      </w:r>
      <w:r w:rsidRPr="00BB05D8">
        <w:t xml:space="preserve"> As </w:t>
      </w:r>
      <w:proofErr w:type="spellStart"/>
      <w:r>
        <w:t>OSCs</w:t>
      </w:r>
      <w:proofErr w:type="spellEnd"/>
      <w:r>
        <w:t xml:space="preserve"> </w:t>
      </w:r>
      <w:r w:rsidRPr="00BB05D8">
        <w:t>ficarão dispensadas de reapresentar as certidões</w:t>
      </w:r>
      <w:r>
        <w:t xml:space="preserve"> previstas nos incisos </w:t>
      </w:r>
      <w:r w:rsidRPr="00BB05D8">
        <w:t xml:space="preserve">IV, V e VI </w:t>
      </w:r>
      <w:r>
        <w:t xml:space="preserve">logo acima </w:t>
      </w:r>
      <w:r w:rsidRPr="00BB05D8">
        <w:t>que estiverem vencidas no momento da análise, desde que estejam disponíveis eletronicamente</w:t>
      </w:r>
      <w:r w:rsidR="0045317C">
        <w:t xml:space="preserve"> (art. 26, §4º, do Decreto nº 8.726, de 2016)</w:t>
      </w:r>
      <w:r w:rsidRPr="00BB05D8">
        <w:t>. </w:t>
      </w:r>
    </w:p>
    <w:p w:rsidR="009B5AAC" w:rsidRPr="00BB05D8" w:rsidRDefault="009B5AAC" w:rsidP="009B5AAC">
      <w:pPr>
        <w:widowControl w:val="0"/>
        <w:autoSpaceDE w:val="0"/>
        <w:spacing w:before="120" w:after="120"/>
        <w:jc w:val="both"/>
      </w:pPr>
      <w:r w:rsidRPr="00BB05D8">
        <w:rPr>
          <w:b/>
        </w:rPr>
        <w:t>8.2.</w:t>
      </w:r>
      <w:r w:rsidR="00C60F34">
        <w:rPr>
          <w:b/>
        </w:rPr>
        <w:t>9</w:t>
      </w:r>
      <w:r w:rsidRPr="00BB05D8">
        <w:rPr>
          <w:b/>
        </w:rPr>
        <w:t>.</w:t>
      </w:r>
      <w:r w:rsidRPr="00BB05D8">
        <w:tab/>
        <w:t xml:space="preserve">O plano de trabalho e os documentos comprobatórios do cumprimento dos requisitos impostos nesta Etapa serão apresentados </w:t>
      </w:r>
      <w:r w:rsidR="00E87723">
        <w:t>à Comissão de Seleção, no Setor de Licitação da Prefeitura Municipal de Lontras.</w:t>
      </w:r>
    </w:p>
    <w:p w:rsidR="0092561A" w:rsidRPr="003F2AB4" w:rsidRDefault="0092561A" w:rsidP="0092561A">
      <w:pPr>
        <w:tabs>
          <w:tab w:val="left" w:pos="709"/>
        </w:tabs>
        <w:suppressAutoHyphens w:val="0"/>
        <w:spacing w:before="120" w:after="120"/>
        <w:jc w:val="both"/>
      </w:pPr>
      <w:r w:rsidRPr="006D3725">
        <w:rPr>
          <w:b/>
        </w:rPr>
        <w:t xml:space="preserve">8.3. </w:t>
      </w:r>
      <w:r w:rsidRPr="006D3725">
        <w:rPr>
          <w:b/>
        </w:rPr>
        <w:tab/>
        <w:t xml:space="preserve">Etapa 2: </w:t>
      </w:r>
      <w:r w:rsidRPr="0053220F">
        <w:rPr>
          <w:rFonts w:eastAsia="Calibri"/>
          <w:b/>
          <w:lang w:eastAsia="en-US"/>
        </w:rPr>
        <w:t xml:space="preserve">Verificação do cumprimento dos requisitos </w:t>
      </w:r>
      <w:r w:rsidRPr="0053220F">
        <w:rPr>
          <w:b/>
          <w:color w:val="000000"/>
          <w:lang w:eastAsia="pt-BR"/>
        </w:rPr>
        <w:t>para celebração da parceria e de que não incorre nos impedimentos (vedações) legais</w:t>
      </w:r>
      <w:r w:rsidRPr="0053220F">
        <w:rPr>
          <w:b/>
        </w:rPr>
        <w:t xml:space="preserve">. </w:t>
      </w:r>
      <w:r w:rsidRPr="0053220F">
        <w:rPr>
          <w:rFonts w:eastAsia="Calibri"/>
          <w:b/>
          <w:lang w:eastAsia="en-US"/>
        </w:rPr>
        <w:t>Análise do plano de trabalho</w:t>
      </w:r>
      <w:r w:rsidRPr="0053220F">
        <w:rPr>
          <w:b/>
        </w:rPr>
        <w:t>.</w:t>
      </w:r>
      <w:r w:rsidRPr="006D3725">
        <w:rPr>
          <w:b/>
        </w:rPr>
        <w:t xml:space="preserve"> </w:t>
      </w:r>
      <w:r w:rsidRPr="006D3725">
        <w:t xml:space="preserve">Esta etapa consiste no exame formal, a ser realizado pela administração pública, do atendimento, </w:t>
      </w:r>
      <w:r w:rsidRPr="006D3725">
        <w:rPr>
          <w:color w:val="000000"/>
        </w:rPr>
        <w:t>pela OSC selecionada, dos</w:t>
      </w:r>
      <w:r w:rsidRPr="003F2AB4">
        <w:rPr>
          <w:color w:val="000000"/>
        </w:rPr>
        <w:t xml:space="preserve"> </w:t>
      </w:r>
      <w:r w:rsidRPr="003F2AB4">
        <w:t>requisitos para a celebração da parceria</w:t>
      </w:r>
      <w:r>
        <w:t xml:space="preserve">, de que não incorre nos impedimentos legais </w:t>
      </w:r>
      <w:r w:rsidRPr="003F2AB4">
        <w:t xml:space="preserve">e cumprimento de </w:t>
      </w:r>
      <w:r w:rsidRPr="00D55DFB">
        <w:t xml:space="preserve">demais exigências </w:t>
      </w:r>
      <w:r>
        <w:t>descritas na Etapa anterior</w:t>
      </w:r>
      <w:r w:rsidRPr="00D55DFB">
        <w:t>. Esta</w:t>
      </w:r>
      <w:r>
        <w:t xml:space="preserve"> Etapa 2 engloba, ainda, a análise do plano de trabalho.</w:t>
      </w:r>
    </w:p>
    <w:p w:rsidR="0092561A" w:rsidRPr="004D58E4" w:rsidRDefault="003417C9" w:rsidP="0092561A">
      <w:pPr>
        <w:widowControl w:val="0"/>
        <w:tabs>
          <w:tab w:val="left" w:pos="567"/>
        </w:tabs>
        <w:autoSpaceDE w:val="0"/>
        <w:spacing w:before="120" w:after="120"/>
        <w:jc w:val="both"/>
        <w:rPr>
          <w:b/>
          <w:bCs/>
        </w:rPr>
      </w:pPr>
      <w:r>
        <w:rPr>
          <w:b/>
          <w:color w:val="000000"/>
          <w:lang w:eastAsia="pt-BR"/>
        </w:rPr>
        <w:t>8.3.1</w:t>
      </w:r>
      <w:r w:rsidR="0092561A" w:rsidRPr="00F044BE">
        <w:rPr>
          <w:b/>
          <w:color w:val="000000"/>
          <w:lang w:eastAsia="pt-BR"/>
        </w:rPr>
        <w:t>.</w:t>
      </w:r>
      <w:r w:rsidR="0092561A" w:rsidRPr="00F044BE">
        <w:rPr>
          <w:color w:val="000000"/>
          <w:lang w:eastAsia="pt-BR"/>
        </w:rPr>
        <w:t xml:space="preserve"> A</w:t>
      </w:r>
      <w:r w:rsidR="0092561A" w:rsidRPr="00F044BE">
        <w:rPr>
          <w:bCs/>
        </w:rPr>
        <w:t xml:space="preserve"> administração pública </w:t>
      </w:r>
      <w:r w:rsidR="00E87723">
        <w:rPr>
          <w:bCs/>
        </w:rPr>
        <w:t>municipal</w:t>
      </w:r>
      <w:r w:rsidR="0092561A" w:rsidRPr="00F044BE">
        <w:rPr>
          <w:bCs/>
        </w:rPr>
        <w:t xml:space="preserve"> examinará o plano de trabalho apresentado pela OSC selecionada ou, se for o caso, pela OSC </w:t>
      </w:r>
      <w:r w:rsidR="0092561A" w:rsidRPr="00F044BE">
        <w:rPr>
          <w:color w:val="000000"/>
        </w:rPr>
        <w:t>imediatamente mais bem classificada</w:t>
      </w:r>
      <w:r w:rsidR="0092561A" w:rsidRPr="00F044BE">
        <w:rPr>
          <w:bCs/>
        </w:rPr>
        <w:t xml:space="preserve"> que tenha sido convocada. </w:t>
      </w:r>
      <w:r w:rsidR="0092561A" w:rsidRPr="00F044BE">
        <w:rPr>
          <w:b/>
          <w:bCs/>
        </w:rPr>
        <w:t xml:space="preserve"> </w:t>
      </w:r>
    </w:p>
    <w:p w:rsidR="0092561A" w:rsidRDefault="0092561A" w:rsidP="0092561A">
      <w:pPr>
        <w:widowControl w:val="0"/>
        <w:autoSpaceDE w:val="0"/>
        <w:spacing w:before="120" w:after="120"/>
        <w:jc w:val="both"/>
        <w:rPr>
          <w:color w:val="000000"/>
        </w:rPr>
      </w:pPr>
      <w:r w:rsidRPr="004D58E4">
        <w:rPr>
          <w:b/>
        </w:rPr>
        <w:t>8.3.</w:t>
      </w:r>
      <w:r w:rsidR="003417C9">
        <w:rPr>
          <w:b/>
        </w:rPr>
        <w:t>2</w:t>
      </w:r>
      <w:r w:rsidRPr="004D58E4">
        <w:rPr>
          <w:b/>
        </w:rPr>
        <w:t>.</w:t>
      </w:r>
      <w:r w:rsidRPr="004D58E4">
        <w:t xml:space="preserve"> </w:t>
      </w:r>
      <w:r w:rsidRPr="004D58E4">
        <w:rPr>
          <w:color w:val="000000"/>
        </w:rPr>
        <w:t xml:space="preserve">Somente será aprovado o plano de trabalho que estiver de acordo com as informações </w:t>
      </w:r>
      <w:r w:rsidRPr="004D58E4">
        <w:rPr>
          <w:color w:val="000000"/>
        </w:rPr>
        <w:lastRenderedPageBreak/>
        <w:t xml:space="preserve">já apresentadas na proposta apresentada pela OSC, observados os termos e as condições constantes neste Edital e em seus anexos </w:t>
      </w:r>
      <w:r w:rsidRPr="004D58E4">
        <w:t>(art. 25, §2º, do Decreto nº 8.726, de 2016).</w:t>
      </w:r>
      <w:r w:rsidRPr="004D58E4">
        <w:rPr>
          <w:color w:val="000000"/>
        </w:rPr>
        <w:t xml:space="preserve"> Para tanto, a administração pública </w:t>
      </w:r>
      <w:r w:rsidR="003417C9">
        <w:rPr>
          <w:color w:val="000000"/>
        </w:rPr>
        <w:t xml:space="preserve">municipal </w:t>
      </w:r>
      <w:r w:rsidRPr="004D58E4">
        <w:rPr>
          <w:color w:val="000000"/>
        </w:rPr>
        <w:t xml:space="preserve">poderá solicitar a realização de ajustes no plano de trabalho, nos termos do §3º do art. 25 do mesmo Decreto. </w:t>
      </w:r>
    </w:p>
    <w:p w:rsidR="004A4887" w:rsidRDefault="004A4887" w:rsidP="004A4887">
      <w:pPr>
        <w:widowControl w:val="0"/>
        <w:tabs>
          <w:tab w:val="left" w:pos="709"/>
        </w:tabs>
        <w:autoSpaceDE w:val="0"/>
        <w:spacing w:before="120" w:after="120"/>
        <w:jc w:val="both"/>
        <w:rPr>
          <w:color w:val="000000"/>
        </w:rPr>
      </w:pPr>
      <w:r w:rsidRPr="00C7767D">
        <w:rPr>
          <w:b/>
          <w:color w:val="000000"/>
        </w:rPr>
        <w:t>8.3.</w:t>
      </w:r>
      <w:r w:rsidR="003417C9">
        <w:rPr>
          <w:b/>
          <w:color w:val="000000"/>
        </w:rPr>
        <w:t>3</w:t>
      </w:r>
      <w:r w:rsidRPr="00C7767D">
        <w:rPr>
          <w:b/>
          <w:color w:val="000000"/>
        </w:rPr>
        <w:t>.</w:t>
      </w:r>
      <w:r>
        <w:rPr>
          <w:color w:val="000000"/>
        </w:rPr>
        <w:tab/>
        <w:t xml:space="preserve">Nos termos do §1º do art. 28 da Lei nº 13.019, de 2014, na hipótese de a OSC selecionada não atender aos requisitos previstos na Etapa 1 da fase de celebração, incluindo os exigidos nos </w:t>
      </w:r>
      <w:proofErr w:type="spellStart"/>
      <w:r>
        <w:rPr>
          <w:color w:val="000000"/>
        </w:rPr>
        <w:t>arts</w:t>
      </w:r>
      <w:proofErr w:type="spellEnd"/>
      <w:r>
        <w:rPr>
          <w:color w:val="000000"/>
        </w:rPr>
        <w:t>. 33 e 34 da referida Lei, aquela imediatamente mais bem classificada poderá ser convidada a aceitar a celebração de parceria nos termos da proposta por ela apresentada.</w:t>
      </w:r>
    </w:p>
    <w:p w:rsidR="004A4887" w:rsidRPr="004D58E4" w:rsidRDefault="004A4887" w:rsidP="004A4887">
      <w:pPr>
        <w:widowControl w:val="0"/>
        <w:tabs>
          <w:tab w:val="left" w:pos="709"/>
        </w:tabs>
        <w:autoSpaceDE w:val="0"/>
        <w:spacing w:before="120" w:after="120"/>
        <w:jc w:val="both"/>
        <w:rPr>
          <w:b/>
          <w:color w:val="000000"/>
        </w:rPr>
      </w:pPr>
      <w:r w:rsidRPr="00C5768A">
        <w:rPr>
          <w:b/>
          <w:color w:val="000000"/>
        </w:rPr>
        <w:t>8.3.5.</w:t>
      </w:r>
      <w:r>
        <w:rPr>
          <w:color w:val="000000"/>
        </w:rPr>
        <w:t xml:space="preserve"> </w:t>
      </w:r>
      <w:r>
        <w:rPr>
          <w:color w:val="000000"/>
        </w:rPr>
        <w:tab/>
        <w:t>Em conformidade com o §2º do art. 28 da Lei nº 13.019, de 2014, caso a OSC convidada aceite celebrar a parceria, ela será convocada na forma da Etapa 1 da fase de celebração e, em seguida, proceder-se-á à verificação dos documentos na forma desta Etapa 2. Esse procedimento poderá ser repetido, sucessivamente, obedecida a ordem de classificação.</w:t>
      </w:r>
    </w:p>
    <w:p w:rsidR="00E91076" w:rsidRPr="006D3725" w:rsidRDefault="00E91076" w:rsidP="00E91076">
      <w:pPr>
        <w:widowControl w:val="0"/>
        <w:tabs>
          <w:tab w:val="left" w:pos="709"/>
        </w:tabs>
        <w:autoSpaceDE w:val="0"/>
        <w:spacing w:before="120" w:after="120"/>
        <w:jc w:val="both"/>
        <w:rPr>
          <w:b/>
        </w:rPr>
      </w:pPr>
      <w:r>
        <w:rPr>
          <w:b/>
        </w:rPr>
        <w:t>8.4.</w:t>
      </w:r>
      <w:r w:rsidRPr="006D3725">
        <w:rPr>
          <w:b/>
        </w:rPr>
        <w:t xml:space="preserve"> </w:t>
      </w:r>
      <w:r>
        <w:rPr>
          <w:b/>
        </w:rPr>
        <w:tab/>
      </w:r>
      <w:r w:rsidRPr="00502243">
        <w:rPr>
          <w:b/>
        </w:rPr>
        <w:t>Etapa 3</w:t>
      </w:r>
      <w:r>
        <w:rPr>
          <w:b/>
        </w:rPr>
        <w:t>:</w:t>
      </w:r>
      <w:r w:rsidRPr="00502243">
        <w:rPr>
          <w:b/>
        </w:rPr>
        <w:t xml:space="preserve"> Ajustes no plano de trabalho e regularização de documentação, se necessário.</w:t>
      </w:r>
    </w:p>
    <w:p w:rsidR="00E91076" w:rsidRPr="001878C3" w:rsidRDefault="00E91076" w:rsidP="00E91076">
      <w:pPr>
        <w:widowControl w:val="0"/>
        <w:autoSpaceDE w:val="0"/>
        <w:spacing w:before="120" w:after="120"/>
        <w:jc w:val="both"/>
      </w:pPr>
      <w:r w:rsidRPr="001878C3">
        <w:rPr>
          <w:b/>
          <w:color w:val="000000"/>
        </w:rPr>
        <w:t>8.4.1.</w:t>
      </w:r>
      <w:r w:rsidRPr="001878C3">
        <w:rPr>
          <w:color w:val="000000"/>
        </w:rPr>
        <w:t xml:space="preserve"> </w:t>
      </w:r>
      <w:r>
        <w:rPr>
          <w:color w:val="000000"/>
        </w:rPr>
        <w:tab/>
      </w:r>
      <w:r w:rsidRPr="001878C3">
        <w:rPr>
          <w:color w:val="000000"/>
        </w:rPr>
        <w:t>Caso se verifique irregularidade formal nos documentos apresentados</w:t>
      </w:r>
      <w:r w:rsidRPr="001878C3">
        <w:t xml:space="preserve"> ou constatado evento que impeça a celebração</w:t>
      </w:r>
      <w:r w:rsidRPr="001878C3">
        <w:rPr>
          <w:color w:val="000000"/>
        </w:rPr>
        <w:t xml:space="preserve">, a </w:t>
      </w:r>
      <w:r>
        <w:rPr>
          <w:color w:val="000000"/>
        </w:rPr>
        <w:t xml:space="preserve">OSC </w:t>
      </w:r>
      <w:r w:rsidRPr="001878C3">
        <w:rPr>
          <w:color w:val="000000"/>
        </w:rPr>
        <w:t xml:space="preserve">será </w:t>
      </w:r>
      <w:r w:rsidRPr="001878C3">
        <w:t>comunicada do fato e instada a regularizar sua situação, no prazo de 15 (quinze) dias corridos</w:t>
      </w:r>
      <w:r w:rsidRPr="001878C3">
        <w:rPr>
          <w:color w:val="000000"/>
        </w:rPr>
        <w:t>, sob pena de não celebração da parceria (art. 28</w:t>
      </w:r>
      <w:r w:rsidRPr="00502243">
        <w:rPr>
          <w:color w:val="000000"/>
        </w:rPr>
        <w:t xml:space="preserve"> do Decreto nº 8.726, de 2016)</w:t>
      </w:r>
      <w:r w:rsidRPr="001878C3">
        <w:rPr>
          <w:color w:val="000000"/>
        </w:rPr>
        <w:t>.</w:t>
      </w:r>
      <w:r>
        <w:rPr>
          <w:color w:val="000000"/>
        </w:rPr>
        <w:t xml:space="preserve"> </w:t>
      </w:r>
    </w:p>
    <w:p w:rsidR="00E91076" w:rsidRDefault="00E91076" w:rsidP="00E91076">
      <w:pPr>
        <w:widowControl w:val="0"/>
        <w:tabs>
          <w:tab w:val="left" w:pos="658"/>
        </w:tabs>
        <w:autoSpaceDE w:val="0"/>
        <w:spacing w:before="120" w:after="120"/>
        <w:jc w:val="both"/>
        <w:rPr>
          <w:b/>
        </w:rPr>
      </w:pPr>
      <w:r w:rsidRPr="004D58E4">
        <w:rPr>
          <w:b/>
          <w:color w:val="000000"/>
        </w:rPr>
        <w:t>8.4.2.</w:t>
      </w:r>
      <w:r>
        <w:rPr>
          <w:color w:val="000000"/>
        </w:rPr>
        <w:t xml:space="preserve"> </w:t>
      </w:r>
      <w:r>
        <w:rPr>
          <w:color w:val="000000"/>
        </w:rPr>
        <w:tab/>
      </w:r>
      <w:r w:rsidRPr="004D58E4">
        <w:rPr>
          <w:color w:val="000000"/>
        </w:rPr>
        <w:t xml:space="preserve">Caso </w:t>
      </w:r>
      <w:r>
        <w:rPr>
          <w:color w:val="000000"/>
        </w:rPr>
        <w:t>seja constatada necessidade de adequação no plano de trabalho enviado pela OSC, a administração pública solicitará</w:t>
      </w:r>
      <w:r w:rsidRPr="004D58E4">
        <w:rPr>
          <w:color w:val="000000"/>
        </w:rPr>
        <w:t xml:space="preserve"> a realização de ajustes</w:t>
      </w:r>
      <w:r>
        <w:rPr>
          <w:color w:val="000000"/>
        </w:rPr>
        <w:t xml:space="preserve"> e</w:t>
      </w:r>
      <w:r w:rsidRPr="004D58E4">
        <w:rPr>
          <w:color w:val="000000"/>
        </w:rPr>
        <w:t xml:space="preserve"> a OSC deverá fazê-lo em até 15 (quinze) dias corridos, contado</w:t>
      </w:r>
      <w:r>
        <w:rPr>
          <w:color w:val="000000"/>
        </w:rPr>
        <w:t>s</w:t>
      </w:r>
      <w:r w:rsidRPr="004D58E4">
        <w:rPr>
          <w:color w:val="000000"/>
        </w:rPr>
        <w:t xml:space="preserve"> da data de recebimento da solicitação apresentada</w:t>
      </w:r>
      <w:r>
        <w:rPr>
          <w:color w:val="000000"/>
        </w:rPr>
        <w:t xml:space="preserve"> </w:t>
      </w:r>
      <w:r w:rsidRPr="00502243">
        <w:rPr>
          <w:color w:val="000000"/>
        </w:rPr>
        <w:t>(art. 25, §§ 3º e 4º, do Decreto nº 8.726, de 2016)</w:t>
      </w:r>
      <w:r w:rsidRPr="004D58E4">
        <w:rPr>
          <w:color w:val="000000"/>
        </w:rPr>
        <w:t>.</w:t>
      </w:r>
    </w:p>
    <w:p w:rsidR="00E91076" w:rsidRPr="00502243" w:rsidRDefault="00E91076" w:rsidP="00E91076">
      <w:pPr>
        <w:widowControl w:val="0"/>
        <w:tabs>
          <w:tab w:val="left" w:pos="709"/>
        </w:tabs>
        <w:autoSpaceDE w:val="0"/>
        <w:spacing w:before="120" w:after="120"/>
        <w:jc w:val="both"/>
        <w:rPr>
          <w:b/>
        </w:rPr>
      </w:pPr>
      <w:r w:rsidRPr="00502243">
        <w:rPr>
          <w:b/>
        </w:rPr>
        <w:t xml:space="preserve">8.5. </w:t>
      </w:r>
      <w:r>
        <w:rPr>
          <w:b/>
        </w:rPr>
        <w:tab/>
      </w:r>
      <w:r w:rsidRPr="00502243">
        <w:rPr>
          <w:b/>
        </w:rPr>
        <w:t>Etapa 4</w:t>
      </w:r>
      <w:r>
        <w:rPr>
          <w:b/>
        </w:rPr>
        <w:t xml:space="preserve">: </w:t>
      </w:r>
      <w:r w:rsidRPr="00502243">
        <w:rPr>
          <w:b/>
        </w:rPr>
        <w:t xml:space="preserve">Parecer de órgão técnico e assinatura do </w:t>
      </w:r>
      <w:r>
        <w:rPr>
          <w:b/>
        </w:rPr>
        <w:t>termo de colaboração</w:t>
      </w:r>
      <w:r w:rsidRPr="00502243">
        <w:rPr>
          <w:b/>
        </w:rPr>
        <w:t>.</w:t>
      </w:r>
    </w:p>
    <w:p w:rsidR="00E91076" w:rsidRPr="00E17D24" w:rsidRDefault="00E91076" w:rsidP="00E91076">
      <w:pPr>
        <w:widowControl w:val="0"/>
        <w:tabs>
          <w:tab w:val="left" w:pos="709"/>
        </w:tabs>
        <w:autoSpaceDE w:val="0"/>
        <w:spacing w:before="120" w:after="120"/>
        <w:jc w:val="both"/>
        <w:rPr>
          <w:b/>
        </w:rPr>
      </w:pPr>
      <w:r>
        <w:rPr>
          <w:b/>
        </w:rPr>
        <w:t>8.5.1</w:t>
      </w:r>
      <w:r w:rsidRPr="003F2AB4">
        <w:rPr>
          <w:b/>
        </w:rPr>
        <w:t>.</w:t>
      </w:r>
      <w:r>
        <w:rPr>
          <w:b/>
        </w:rPr>
        <w:tab/>
      </w:r>
      <w:r w:rsidRPr="001878C3">
        <w:rPr>
          <w:color w:val="000000"/>
        </w:rPr>
        <w:t>A celebração do instrumento de parceria dependerá da adoção das providências impostas pela legislação regente, incluindo a aprovação do plano de trabalho, a emissão do</w:t>
      </w:r>
      <w:r w:rsidR="00866B54">
        <w:rPr>
          <w:color w:val="000000"/>
        </w:rPr>
        <w:t xml:space="preserve"> </w:t>
      </w:r>
      <w:r w:rsidR="00926AB2">
        <w:rPr>
          <w:color w:val="000000"/>
        </w:rPr>
        <w:t>parecer técnico</w:t>
      </w:r>
      <w:r>
        <w:rPr>
          <w:color w:val="000000"/>
        </w:rPr>
        <w:t>,</w:t>
      </w:r>
      <w:r w:rsidRPr="001878C3">
        <w:rPr>
          <w:color w:val="000000"/>
        </w:rPr>
        <w:t xml:space="preserve"> </w:t>
      </w:r>
      <w:r>
        <w:t xml:space="preserve">as designações do gestor da parceria e da Comissão de Monitoramento e Avaliação, </w:t>
      </w:r>
      <w:r>
        <w:rPr>
          <w:color w:val="000000"/>
        </w:rPr>
        <w:t>e de</w:t>
      </w:r>
      <w:r w:rsidRPr="001878C3">
        <w:rPr>
          <w:color w:val="000000"/>
        </w:rPr>
        <w:t xml:space="preserve"> prévia dotação orçamentária para execução da parceria.</w:t>
      </w:r>
      <w:r w:rsidRPr="003F2AB4">
        <w:t xml:space="preserve"> </w:t>
      </w:r>
      <w:r>
        <w:tab/>
      </w:r>
    </w:p>
    <w:p w:rsidR="00E91076" w:rsidRPr="001976AA" w:rsidRDefault="00E91076" w:rsidP="00E91076">
      <w:pPr>
        <w:widowControl w:val="0"/>
        <w:tabs>
          <w:tab w:val="left" w:pos="709"/>
        </w:tabs>
        <w:autoSpaceDE w:val="0"/>
        <w:spacing w:before="120" w:after="120"/>
        <w:jc w:val="both"/>
        <w:rPr>
          <w:color w:val="000000"/>
          <w:highlight w:val="yellow"/>
          <w:lang w:eastAsia="pt-BR"/>
        </w:rPr>
      </w:pPr>
      <w:r>
        <w:rPr>
          <w:b/>
          <w:color w:val="000000"/>
          <w:lang w:eastAsia="pt-BR"/>
        </w:rPr>
        <w:t>8.5.2</w:t>
      </w:r>
      <w:r w:rsidRPr="00EF6652">
        <w:rPr>
          <w:b/>
          <w:color w:val="000000"/>
          <w:lang w:eastAsia="pt-BR"/>
        </w:rPr>
        <w:t>.</w:t>
      </w:r>
      <w:r>
        <w:rPr>
          <w:color w:val="000000"/>
          <w:lang w:eastAsia="pt-BR"/>
        </w:rPr>
        <w:t xml:space="preserve"> </w:t>
      </w:r>
      <w:r>
        <w:rPr>
          <w:color w:val="000000"/>
          <w:lang w:eastAsia="pt-BR"/>
        </w:rPr>
        <w:tab/>
      </w:r>
      <w:r w:rsidRPr="001878C3">
        <w:rPr>
          <w:color w:val="000000"/>
        </w:rPr>
        <w:t xml:space="preserve">A aprovação do plano de trabalho não gerará direito à celebração da parceria </w:t>
      </w:r>
      <w:r w:rsidRPr="001878C3">
        <w:t>(art. 25, §5º, do Decreto nº 8.726, de 2016)</w:t>
      </w:r>
      <w:r w:rsidRPr="001878C3">
        <w:rPr>
          <w:color w:val="000000"/>
        </w:rPr>
        <w:t>.</w:t>
      </w:r>
    </w:p>
    <w:p w:rsidR="00E91076" w:rsidRDefault="00E91076" w:rsidP="00E91076">
      <w:pPr>
        <w:widowControl w:val="0"/>
        <w:tabs>
          <w:tab w:val="left" w:pos="709"/>
        </w:tabs>
        <w:autoSpaceDE w:val="0"/>
        <w:spacing w:before="120" w:after="120"/>
        <w:jc w:val="both"/>
        <w:rPr>
          <w:b/>
        </w:rPr>
      </w:pPr>
      <w:r>
        <w:rPr>
          <w:b/>
          <w:color w:val="000000"/>
        </w:rPr>
        <w:t>8</w:t>
      </w:r>
      <w:r w:rsidRPr="001878C3">
        <w:rPr>
          <w:b/>
          <w:color w:val="000000"/>
        </w:rPr>
        <w:t>.</w:t>
      </w:r>
      <w:r>
        <w:rPr>
          <w:b/>
          <w:color w:val="000000"/>
        </w:rPr>
        <w:t>5</w:t>
      </w:r>
      <w:r w:rsidRPr="001878C3">
        <w:rPr>
          <w:b/>
          <w:color w:val="000000"/>
        </w:rPr>
        <w:t>.</w:t>
      </w:r>
      <w:r>
        <w:rPr>
          <w:b/>
          <w:color w:val="000000"/>
        </w:rPr>
        <w:t>3</w:t>
      </w:r>
      <w:r w:rsidRPr="001878C3">
        <w:rPr>
          <w:b/>
          <w:color w:val="000000"/>
        </w:rPr>
        <w:t>.</w:t>
      </w:r>
      <w:r>
        <w:rPr>
          <w:b/>
          <w:color w:val="000000"/>
        </w:rPr>
        <w:tab/>
      </w:r>
      <w:r w:rsidRPr="00900B30">
        <w:rPr>
          <w:color w:val="000000"/>
        </w:rPr>
        <w:t>No período entre a apresentação da documentação prevista n</w:t>
      </w:r>
      <w:r>
        <w:rPr>
          <w:color w:val="000000"/>
        </w:rPr>
        <w:t xml:space="preserve">a Etapa 1 da fase de celebração </w:t>
      </w:r>
      <w:r w:rsidRPr="00900B30">
        <w:rPr>
          <w:color w:val="000000"/>
        </w:rPr>
        <w:t>e a assinatura do instrumento de parceria, a</w:t>
      </w:r>
      <w:r w:rsidRPr="00900B30">
        <w:rPr>
          <w:lang w:eastAsia="pt-BR"/>
        </w:rPr>
        <w:t xml:space="preserve"> OSC fica obrigada a informar qualquer evento superveniente que possa prejudicar a regular celebração da parceria, sobretudo quanto ao cumprimento dos requisitos e exigências previstos para celebração.</w:t>
      </w:r>
      <w:r w:rsidRPr="00900B30">
        <w:rPr>
          <w:b/>
        </w:rPr>
        <w:t xml:space="preserve"> </w:t>
      </w:r>
    </w:p>
    <w:p w:rsidR="00E91076" w:rsidRDefault="00E91076" w:rsidP="00E91076">
      <w:pPr>
        <w:tabs>
          <w:tab w:val="left" w:pos="709"/>
        </w:tabs>
        <w:spacing w:after="80" w:line="300" w:lineRule="exact"/>
        <w:jc w:val="both"/>
      </w:pPr>
      <w:r>
        <w:rPr>
          <w:b/>
        </w:rPr>
        <w:lastRenderedPageBreak/>
        <w:t>8.5.4.</w:t>
      </w:r>
      <w:r>
        <w:t xml:space="preserve"> </w:t>
      </w:r>
      <w:r>
        <w:tab/>
      </w:r>
      <w:r w:rsidRPr="00B04E4F">
        <w:t xml:space="preserve">A </w:t>
      </w:r>
      <w:r>
        <w:t xml:space="preserve">OSC </w:t>
      </w:r>
      <w:r w:rsidRPr="00B04E4F">
        <w:t>deverá comunicar alterações em seus atos societários e no quadro de dirigentes, quando houver</w:t>
      </w:r>
      <w:r w:rsidR="00866B54">
        <w:t xml:space="preserve"> (art. 26, §5º, do Decreto nº 8.726, de 2016)</w:t>
      </w:r>
      <w:r w:rsidRPr="00B04E4F">
        <w:t>.</w:t>
      </w:r>
    </w:p>
    <w:p w:rsidR="0068050E" w:rsidRPr="00B04E4F" w:rsidRDefault="0068050E" w:rsidP="00E91076">
      <w:pPr>
        <w:tabs>
          <w:tab w:val="left" w:pos="709"/>
        </w:tabs>
        <w:spacing w:after="80" w:line="300" w:lineRule="exact"/>
        <w:jc w:val="both"/>
      </w:pPr>
      <w:r w:rsidRPr="0068050E">
        <w:rPr>
          <w:b/>
        </w:rPr>
        <w:t>8.6.</w:t>
      </w:r>
      <w:r>
        <w:tab/>
      </w:r>
      <w:r w:rsidRPr="0068050E">
        <w:rPr>
          <w:b/>
        </w:rPr>
        <w:t xml:space="preserve">Etapa 5: </w:t>
      </w:r>
      <w:r w:rsidRPr="0068050E">
        <w:rPr>
          <w:rFonts w:eastAsia="Calibri"/>
          <w:b/>
          <w:lang w:eastAsia="en-US"/>
        </w:rPr>
        <w:t>Publicação do extrato do termo de colaboração no Diário Oficial da União.</w:t>
      </w:r>
      <w:r>
        <w:rPr>
          <w:rFonts w:eastAsia="Calibri"/>
          <w:lang w:eastAsia="en-US"/>
        </w:rPr>
        <w:t xml:space="preserve"> O termo de colaboração somente produzirá efeitos jurídicos após a publicação do respectivo extrato no meio oficial de publicidade da administração pública (art. 38 da Lei nº 13.019, de 2014).</w:t>
      </w:r>
    </w:p>
    <w:p w:rsidR="00342309" w:rsidRDefault="00342309" w:rsidP="0025216A">
      <w:pPr>
        <w:widowControl w:val="0"/>
        <w:autoSpaceDE w:val="0"/>
        <w:spacing w:before="120" w:after="120"/>
        <w:jc w:val="both"/>
        <w:rPr>
          <w:b/>
        </w:rPr>
      </w:pPr>
    </w:p>
    <w:p w:rsidR="00907836" w:rsidRPr="003F2AB4" w:rsidRDefault="00907836" w:rsidP="00907836">
      <w:pPr>
        <w:tabs>
          <w:tab w:val="left" w:pos="567"/>
        </w:tabs>
        <w:spacing w:before="120" w:after="120"/>
        <w:jc w:val="both"/>
        <w:rPr>
          <w:b/>
        </w:rPr>
      </w:pPr>
      <w:r>
        <w:rPr>
          <w:b/>
        </w:rPr>
        <w:t>9</w:t>
      </w:r>
      <w:r w:rsidRPr="003F2AB4">
        <w:rPr>
          <w:b/>
        </w:rPr>
        <w:t xml:space="preserve">. </w:t>
      </w:r>
      <w:r w:rsidRPr="003F2AB4">
        <w:rPr>
          <w:b/>
        </w:rPr>
        <w:tab/>
        <w:t>PROGRAMAÇÃO ORÇAMENTÁRIA E VALOR PREVISTO PARA A REALIZAÇÃO DO OBJETO</w:t>
      </w:r>
    </w:p>
    <w:p w:rsidR="00907836" w:rsidRPr="003F2AB4" w:rsidRDefault="00907836" w:rsidP="00907836">
      <w:pPr>
        <w:tabs>
          <w:tab w:val="left" w:pos="567"/>
        </w:tabs>
        <w:spacing w:before="120" w:after="120"/>
      </w:pPr>
    </w:p>
    <w:p w:rsidR="00831E63" w:rsidRDefault="00907836" w:rsidP="00907836">
      <w:pPr>
        <w:tabs>
          <w:tab w:val="left" w:pos="567"/>
        </w:tabs>
        <w:autoSpaceDE w:val="0"/>
        <w:autoSpaceDN w:val="0"/>
        <w:adjustRightInd w:val="0"/>
        <w:spacing w:before="120" w:after="120"/>
        <w:jc w:val="both"/>
      </w:pPr>
      <w:r w:rsidRPr="00831E63">
        <w:rPr>
          <w:b/>
        </w:rPr>
        <w:t>9.1.</w:t>
      </w:r>
      <w:r w:rsidRPr="00831E63">
        <w:rPr>
          <w:b/>
        </w:rPr>
        <w:tab/>
      </w:r>
      <w:r w:rsidRPr="00831E63">
        <w:rPr>
          <w:sz w:val="23"/>
          <w:szCs w:val="23"/>
        </w:rPr>
        <w:t xml:space="preserve">Os </w:t>
      </w:r>
      <w:r w:rsidRPr="00831E63">
        <w:t xml:space="preserve">créditos </w:t>
      </w:r>
      <w:r w:rsidR="00866B54" w:rsidRPr="00831E63">
        <w:t xml:space="preserve">orçamentários </w:t>
      </w:r>
      <w:r w:rsidRPr="00831E63">
        <w:t>necessários ao custeio de despesas relativas ao presente Edital são proveni</w:t>
      </w:r>
      <w:r w:rsidR="00831E63">
        <w:t>entes da funcional programática:</w:t>
      </w:r>
    </w:p>
    <w:p w:rsidR="00831E63" w:rsidRDefault="00831E63" w:rsidP="00907836">
      <w:pPr>
        <w:tabs>
          <w:tab w:val="left" w:pos="567"/>
        </w:tabs>
        <w:autoSpaceDE w:val="0"/>
        <w:autoSpaceDN w:val="0"/>
        <w:adjustRightInd w:val="0"/>
        <w:spacing w:before="120" w:after="120"/>
        <w:jc w:val="both"/>
      </w:pPr>
      <w:r>
        <w:t>04.01 Secretaria de Desenvolvimento Rural e Meio Ambiente</w:t>
      </w:r>
    </w:p>
    <w:p w:rsidR="00831E63" w:rsidRDefault="00831E63" w:rsidP="00907836">
      <w:pPr>
        <w:tabs>
          <w:tab w:val="left" w:pos="567"/>
        </w:tabs>
        <w:autoSpaceDE w:val="0"/>
        <w:autoSpaceDN w:val="0"/>
        <w:adjustRightInd w:val="0"/>
        <w:spacing w:before="120" w:after="120"/>
        <w:jc w:val="both"/>
      </w:pPr>
      <w:r>
        <w:t>0020.0606.0004.2010 – Assistência do Produtor Rural</w:t>
      </w:r>
    </w:p>
    <w:p w:rsidR="00831E63" w:rsidRDefault="00831E63" w:rsidP="00907836">
      <w:pPr>
        <w:tabs>
          <w:tab w:val="left" w:pos="567"/>
        </w:tabs>
        <w:autoSpaceDE w:val="0"/>
        <w:autoSpaceDN w:val="0"/>
        <w:adjustRightInd w:val="0"/>
        <w:spacing w:before="120" w:after="120"/>
        <w:jc w:val="both"/>
      </w:pPr>
      <w:r>
        <w:t xml:space="preserve">33300000000000 – </w:t>
      </w:r>
      <w:proofErr w:type="spellStart"/>
      <w:r>
        <w:t>Tranferencia</w:t>
      </w:r>
      <w:proofErr w:type="spellEnd"/>
      <w:r>
        <w:t xml:space="preserve"> de Instituições Privadas sem fins lucrativos </w:t>
      </w:r>
    </w:p>
    <w:p w:rsidR="00831E63" w:rsidRDefault="00831E63" w:rsidP="00831E63">
      <w:pPr>
        <w:pStyle w:val="PargrafodaLista"/>
        <w:numPr>
          <w:ilvl w:val="1"/>
          <w:numId w:val="13"/>
        </w:numPr>
        <w:tabs>
          <w:tab w:val="left" w:pos="567"/>
        </w:tabs>
        <w:autoSpaceDE w:val="0"/>
        <w:autoSpaceDN w:val="0"/>
        <w:adjustRightInd w:val="0"/>
        <w:spacing w:before="120" w:after="120"/>
        <w:jc w:val="both"/>
      </w:pPr>
      <w:r>
        <w:t>– Recursos Ordinários</w:t>
      </w:r>
    </w:p>
    <w:p w:rsidR="00907836" w:rsidRPr="007D3965" w:rsidRDefault="00907836" w:rsidP="00907836">
      <w:pPr>
        <w:widowControl w:val="0"/>
        <w:tabs>
          <w:tab w:val="left" w:pos="567"/>
        </w:tabs>
        <w:autoSpaceDE w:val="0"/>
        <w:autoSpaceDN w:val="0"/>
        <w:adjustRightInd w:val="0"/>
        <w:spacing w:before="120" w:after="120"/>
        <w:jc w:val="both"/>
      </w:pPr>
      <w:r w:rsidRPr="008247C8">
        <w:rPr>
          <w:b/>
        </w:rPr>
        <w:t>9.</w:t>
      </w:r>
      <w:r w:rsidR="00831E63">
        <w:rPr>
          <w:b/>
        </w:rPr>
        <w:t>2</w:t>
      </w:r>
      <w:r w:rsidRPr="008247C8">
        <w:rPr>
          <w:b/>
        </w:rPr>
        <w:t xml:space="preserve">. </w:t>
      </w:r>
      <w:r>
        <w:rPr>
          <w:b/>
        </w:rPr>
        <w:tab/>
      </w:r>
      <w:r w:rsidRPr="007D3965">
        <w:t>N</w:t>
      </w:r>
      <w:r>
        <w:t xml:space="preserve">as </w:t>
      </w:r>
      <w:r w:rsidRPr="007D3965">
        <w:rPr>
          <w:iCs/>
        </w:rPr>
        <w:t xml:space="preserve">parcerias com vigência </w:t>
      </w:r>
      <w:r w:rsidRPr="007D3965">
        <w:t>plurianual</w:t>
      </w:r>
      <w:r w:rsidRPr="007D3965">
        <w:rPr>
          <w:iCs/>
        </w:rPr>
        <w:t xml:space="preserve"> ou firmadas em exercício financeiro seguinte ao da seleção, o órgão ou a entidade pública </w:t>
      </w:r>
      <w:r w:rsidR="00926AB2">
        <w:rPr>
          <w:iCs/>
        </w:rPr>
        <w:t>municipal</w:t>
      </w:r>
      <w:r w:rsidRPr="007D3965">
        <w:rPr>
          <w:iCs/>
        </w:rPr>
        <w:t xml:space="preserve"> indicará</w:t>
      </w:r>
      <w:r w:rsidRPr="007D3965">
        <w:t xml:space="preserve"> a previsão dos créditos necessários para garantir a execução das parcerias nos orçamentos dos exercícios seguintes (art. 9</w:t>
      </w:r>
      <w:r>
        <w:t>º,</w:t>
      </w:r>
      <w:r w:rsidRPr="007D3965">
        <w:t xml:space="preserve"> §1º, do Decreto nº 8.726, de 2016). </w:t>
      </w:r>
    </w:p>
    <w:p w:rsidR="00907836" w:rsidRDefault="00907836" w:rsidP="00907836">
      <w:pPr>
        <w:widowControl w:val="0"/>
        <w:autoSpaceDE w:val="0"/>
        <w:autoSpaceDN w:val="0"/>
        <w:adjustRightInd w:val="0"/>
        <w:spacing w:before="120" w:after="120"/>
        <w:jc w:val="both"/>
        <w:rPr>
          <w:rFonts w:eastAsia="MS Mincho"/>
        </w:rPr>
      </w:pPr>
      <w:r>
        <w:rPr>
          <w:b/>
        </w:rPr>
        <w:t>9</w:t>
      </w:r>
      <w:r w:rsidRPr="003F2AB4">
        <w:rPr>
          <w:b/>
        </w:rPr>
        <w:t>.</w:t>
      </w:r>
      <w:r w:rsidR="00831E63">
        <w:rPr>
          <w:b/>
        </w:rPr>
        <w:t>2</w:t>
      </w:r>
      <w:r w:rsidRPr="003F2AB4">
        <w:rPr>
          <w:b/>
        </w:rPr>
        <w:t>.</w:t>
      </w:r>
      <w:r>
        <w:rPr>
          <w:b/>
        </w:rPr>
        <w:t>1</w:t>
      </w:r>
      <w:r w:rsidRPr="003F2AB4">
        <w:rPr>
          <w:b/>
        </w:rPr>
        <w:t xml:space="preserve">. </w:t>
      </w:r>
      <w:r w:rsidRPr="003F2AB4">
        <w:t>A indicação dos créditos orçamentários e empenhos necessários à cobertura de cada parcela da despesa</w:t>
      </w:r>
      <w:r>
        <w:t>,</w:t>
      </w:r>
      <w:r w:rsidRPr="003F2AB4">
        <w:t xml:space="preserve"> a ser transferida pela administração pública federal nos exercícios subsequentes, será realizada mediante registro contábil e deverá ser formalizada por meio de certidão de </w:t>
      </w:r>
      <w:proofErr w:type="spellStart"/>
      <w:r w:rsidRPr="003F2AB4">
        <w:t>apostilamento</w:t>
      </w:r>
      <w:proofErr w:type="spellEnd"/>
      <w:r w:rsidRPr="003F2AB4">
        <w:t xml:space="preserve"> do instrumento da parceria, no exercício em que a despesa estiver consignada</w:t>
      </w:r>
      <w:r>
        <w:t xml:space="preserve"> (art. 24, parágrafo único, e art. 43, §1º, inciso II, ambos do Decreto nº 8.726, de 2016)</w:t>
      </w:r>
      <w:r w:rsidRPr="003F2AB4">
        <w:rPr>
          <w:rFonts w:eastAsia="MS Mincho"/>
        </w:rPr>
        <w:t>.</w:t>
      </w:r>
    </w:p>
    <w:p w:rsidR="00907836" w:rsidRDefault="00907836" w:rsidP="00907836">
      <w:pPr>
        <w:tabs>
          <w:tab w:val="left" w:pos="567"/>
        </w:tabs>
        <w:spacing w:before="120" w:after="120"/>
        <w:jc w:val="both"/>
        <w:rPr>
          <w:color w:val="000000"/>
        </w:rPr>
      </w:pPr>
      <w:r>
        <w:rPr>
          <w:b/>
        </w:rPr>
        <w:t>9</w:t>
      </w:r>
      <w:r w:rsidRPr="003F2AB4">
        <w:rPr>
          <w:b/>
        </w:rPr>
        <w:t>.</w:t>
      </w:r>
      <w:r w:rsidR="00831E63">
        <w:rPr>
          <w:b/>
        </w:rPr>
        <w:t>3</w:t>
      </w:r>
      <w:r w:rsidRPr="003F2AB4">
        <w:rPr>
          <w:b/>
        </w:rPr>
        <w:t>.</w:t>
      </w:r>
      <w:r w:rsidRPr="003F2AB4">
        <w:tab/>
        <w:t xml:space="preserve">O valor total de recursos </w:t>
      </w:r>
      <w:r w:rsidRPr="00B04E4F">
        <w:t xml:space="preserve">disponibilizados será </w:t>
      </w:r>
      <w:r w:rsidR="00926AB2" w:rsidRPr="00C65A67">
        <w:t xml:space="preserve">de R$ </w:t>
      </w:r>
      <w:r w:rsidR="00C65A67" w:rsidRPr="00C65A67">
        <w:t>148</w:t>
      </w:r>
      <w:r w:rsidR="00926AB2" w:rsidRPr="00C65A67">
        <w:t>.</w:t>
      </w:r>
      <w:r w:rsidR="00D2287D">
        <w:t>6</w:t>
      </w:r>
      <w:r w:rsidR="00926AB2" w:rsidRPr="00C65A67">
        <w:t>00,00</w:t>
      </w:r>
      <w:r w:rsidRPr="00C65A67">
        <w:t xml:space="preserve"> (</w:t>
      </w:r>
      <w:r w:rsidR="00C65A67" w:rsidRPr="00C65A67">
        <w:t xml:space="preserve">cento e quarenta e oito </w:t>
      </w:r>
      <w:r w:rsidR="00D2287D">
        <w:t>e seiscentos</w:t>
      </w:r>
      <w:r w:rsidR="00C65A67" w:rsidRPr="00C65A67">
        <w:t xml:space="preserve"> </w:t>
      </w:r>
      <w:r w:rsidRPr="00C65A67">
        <w:t xml:space="preserve">reais). Nos </w:t>
      </w:r>
      <w:r w:rsidRPr="00C65A67">
        <w:rPr>
          <w:iCs/>
          <w:color w:val="000000"/>
        </w:rPr>
        <w:t>casos das parcerias com vigência </w:t>
      </w:r>
      <w:r w:rsidRPr="00C65A67">
        <w:rPr>
          <w:color w:val="000000"/>
        </w:rPr>
        <w:t>plurianual</w:t>
      </w:r>
      <w:r w:rsidRPr="00C65A67">
        <w:rPr>
          <w:iCs/>
          <w:color w:val="000000"/>
        </w:rPr>
        <w:t> ou firmadas em exercício financeiro seguinte</w:t>
      </w:r>
      <w:r w:rsidRPr="003F2AB4">
        <w:rPr>
          <w:iCs/>
          <w:color w:val="000000"/>
        </w:rPr>
        <w:t xml:space="preserve"> ao da seleção</w:t>
      </w:r>
      <w:r>
        <w:rPr>
          <w:iCs/>
          <w:color w:val="000000"/>
        </w:rPr>
        <w:t>,</w:t>
      </w:r>
      <w:r w:rsidRPr="003F2AB4">
        <w:rPr>
          <w:color w:val="000000"/>
        </w:rPr>
        <w:t xml:space="preserve"> a previsão dos créditos necessários para garantir a execução das parcerias </w:t>
      </w:r>
      <w:r>
        <w:rPr>
          <w:iCs/>
          <w:color w:val="000000"/>
        </w:rPr>
        <w:t>será indicada</w:t>
      </w:r>
      <w:r w:rsidRPr="003F2AB4">
        <w:rPr>
          <w:color w:val="000000"/>
        </w:rPr>
        <w:t> nos orçamentos dos exercícios seguintes.</w:t>
      </w:r>
    </w:p>
    <w:p w:rsidR="001355D6" w:rsidRPr="00BE206E" w:rsidRDefault="00831E63" w:rsidP="003F2AB4">
      <w:pPr>
        <w:tabs>
          <w:tab w:val="left" w:pos="567"/>
        </w:tabs>
        <w:spacing w:before="120" w:after="120"/>
        <w:jc w:val="both"/>
      </w:pPr>
      <w:r>
        <w:rPr>
          <w:b/>
          <w:color w:val="000000"/>
        </w:rPr>
        <w:t>9.4</w:t>
      </w:r>
      <w:r w:rsidR="00907836" w:rsidRPr="00907836">
        <w:rPr>
          <w:b/>
          <w:color w:val="000000"/>
        </w:rPr>
        <w:t>.</w:t>
      </w:r>
      <w:r w:rsidR="00907836">
        <w:rPr>
          <w:color w:val="000000"/>
        </w:rPr>
        <w:tab/>
      </w:r>
      <w:r w:rsidR="00E721E1" w:rsidRPr="001655A1">
        <w:t xml:space="preserve">O valor de referência para a realização do </w:t>
      </w:r>
      <w:r w:rsidR="00E721E1" w:rsidRPr="00BE206E">
        <w:t xml:space="preserve">objeto do termo de colaboração é </w:t>
      </w:r>
      <w:r w:rsidR="00F070DB" w:rsidRPr="00BE206E">
        <w:t>de acordo com a tabela constante no item 2.1</w:t>
      </w:r>
      <w:r w:rsidR="00E721E1" w:rsidRPr="00BE206E">
        <w:t xml:space="preserve">, conforme disposto no Anexo </w:t>
      </w:r>
      <w:r w:rsidR="001655A1" w:rsidRPr="00BE206E">
        <w:t>V</w:t>
      </w:r>
      <w:r w:rsidR="00F34AF5" w:rsidRPr="00BE206E">
        <w:t xml:space="preserve"> – </w:t>
      </w:r>
      <w:r w:rsidR="001655A1" w:rsidRPr="00BE206E">
        <w:t>Referências para Colaboração</w:t>
      </w:r>
      <w:r w:rsidR="00E721E1" w:rsidRPr="00BE206E">
        <w:t>. O exato valor a ser repassado será definido no termo de colaboração, observada a proposta ap</w:t>
      </w:r>
      <w:r w:rsidR="00177854" w:rsidRPr="00BE206E">
        <w:t>resentada pela OSC selecionada.</w:t>
      </w:r>
    </w:p>
    <w:p w:rsidR="00907836" w:rsidRPr="003F2AB4" w:rsidRDefault="00907836" w:rsidP="00907836">
      <w:pPr>
        <w:tabs>
          <w:tab w:val="left" w:pos="567"/>
        </w:tabs>
        <w:spacing w:before="120" w:after="120"/>
        <w:jc w:val="both"/>
      </w:pPr>
      <w:r>
        <w:rPr>
          <w:b/>
        </w:rPr>
        <w:lastRenderedPageBreak/>
        <w:t>9</w:t>
      </w:r>
      <w:r w:rsidRPr="003F2AB4">
        <w:rPr>
          <w:b/>
        </w:rPr>
        <w:t>.</w:t>
      </w:r>
      <w:r w:rsidR="00831E63">
        <w:rPr>
          <w:b/>
        </w:rPr>
        <w:t>5</w:t>
      </w:r>
      <w:r w:rsidRPr="003F2AB4">
        <w:rPr>
          <w:b/>
        </w:rPr>
        <w:t>.</w:t>
      </w:r>
      <w:r w:rsidRPr="003F2AB4">
        <w:tab/>
      </w:r>
      <w:r>
        <w:rPr>
          <w:rFonts w:ascii="Arial" w:hAnsi="Arial" w:cs="Arial"/>
          <w:color w:val="000000"/>
          <w:sz w:val="20"/>
          <w:szCs w:val="20"/>
        </w:rPr>
        <w:t> </w:t>
      </w:r>
      <w:r w:rsidRPr="009D2C8C">
        <w:t>As liberações de recursos obedecerão ao cronograma de desembolso</w:t>
      </w:r>
      <w:r>
        <w:t>,</w:t>
      </w:r>
      <w:r w:rsidRPr="009D2C8C">
        <w:t xml:space="preserve"> que guardará consonância com as metas da parceria</w:t>
      </w:r>
      <w:r w:rsidRPr="003F2AB4">
        <w:t xml:space="preserve">, observado o </w:t>
      </w:r>
      <w:r>
        <w:t xml:space="preserve">disposto no </w:t>
      </w:r>
      <w:r w:rsidRPr="003F2AB4">
        <w:t xml:space="preserve">art. 48 da Lei nº 13.019, de 2014, e </w:t>
      </w:r>
      <w:r>
        <w:t>n</w:t>
      </w:r>
      <w:r w:rsidRPr="003F2AB4">
        <w:t xml:space="preserve">os </w:t>
      </w:r>
      <w:proofErr w:type="spellStart"/>
      <w:r w:rsidRPr="003F2AB4">
        <w:t>arts</w:t>
      </w:r>
      <w:proofErr w:type="spellEnd"/>
      <w:r w:rsidRPr="003F2AB4">
        <w:t>. 33 e 34 do Decreto nº 8.726, de 2016.</w:t>
      </w:r>
    </w:p>
    <w:p w:rsidR="00907836" w:rsidRDefault="00907836" w:rsidP="00907836">
      <w:pPr>
        <w:tabs>
          <w:tab w:val="left" w:pos="567"/>
        </w:tabs>
        <w:spacing w:before="120" w:after="120"/>
        <w:jc w:val="both"/>
        <w:rPr>
          <w:bCs/>
        </w:rPr>
      </w:pPr>
      <w:r w:rsidRPr="001F0305">
        <w:rPr>
          <w:b/>
        </w:rPr>
        <w:t>9.</w:t>
      </w:r>
      <w:r w:rsidR="00831E63">
        <w:rPr>
          <w:b/>
        </w:rPr>
        <w:t>6</w:t>
      </w:r>
      <w:r w:rsidRPr="001F0305">
        <w:rPr>
          <w:b/>
        </w:rPr>
        <w:t>.</w:t>
      </w:r>
      <w:r w:rsidRPr="001F0305">
        <w:tab/>
        <w:t>Nas contratações e na realização de despesas e pagamentos em geral efetuados com recursos da parceria, a OSC deverá observar o instrumento de parceria e a legislação regente, em especial o disposto nos incisos XIX e XX do art. 42</w:t>
      </w:r>
      <w:r>
        <w:t xml:space="preserve">, </w:t>
      </w:r>
      <w:r w:rsidRPr="001F0305">
        <w:t xml:space="preserve">nos </w:t>
      </w:r>
      <w:proofErr w:type="spellStart"/>
      <w:r w:rsidRPr="001F0305">
        <w:t>arts</w:t>
      </w:r>
      <w:proofErr w:type="spellEnd"/>
      <w:r w:rsidRPr="001F0305">
        <w:t xml:space="preserve">. 45 e 46 da Lei nº 13.019, de 2014, e nos </w:t>
      </w:r>
      <w:proofErr w:type="spellStart"/>
      <w:r w:rsidRPr="001F0305">
        <w:t>arts</w:t>
      </w:r>
      <w:proofErr w:type="spellEnd"/>
      <w:r w:rsidRPr="001F0305">
        <w:t xml:space="preserve">. 35 a 42 do Decreto nº 8.726, de 2016. </w:t>
      </w:r>
      <w:r w:rsidRPr="001F0305">
        <w:rPr>
          <w:bCs/>
        </w:rPr>
        <w:t>É recomendável a leitura integral dessa legislação, não podendo a OSC ou seu dirigente alegar, futuramente, que não a conhece, seja para deixar de cumpri-la, seja para evitar as sanções cabíveis.</w:t>
      </w:r>
    </w:p>
    <w:p w:rsidR="00907836" w:rsidRDefault="00907836" w:rsidP="00907836">
      <w:pPr>
        <w:tabs>
          <w:tab w:val="left" w:pos="567"/>
        </w:tabs>
        <w:spacing w:before="120" w:after="120"/>
        <w:jc w:val="both"/>
      </w:pPr>
      <w:r w:rsidRPr="006E181D">
        <w:rPr>
          <w:b/>
        </w:rPr>
        <w:t>9.</w:t>
      </w:r>
      <w:r w:rsidR="00831E63">
        <w:rPr>
          <w:b/>
        </w:rPr>
        <w:t>7</w:t>
      </w:r>
      <w:r w:rsidRPr="006E181D">
        <w:rPr>
          <w:b/>
        </w:rPr>
        <w:t>.</w:t>
      </w:r>
      <w:r w:rsidRPr="006E181D">
        <w:t xml:space="preserve"> </w:t>
      </w:r>
      <w:r w:rsidRPr="006E181D">
        <w:tab/>
        <w:t xml:space="preserve">Todos os recursos da parceria deverão ser utilizados para satisfação de seu objeto, </w:t>
      </w:r>
      <w:r>
        <w:t>sendo admitidas, dentre outras despesas previstas e aprovadas no plano de trabalho (art. 46 da Lei nº 13.019, de 2014):</w:t>
      </w:r>
    </w:p>
    <w:p w:rsidR="00907836" w:rsidRDefault="00907836" w:rsidP="00907836">
      <w:pPr>
        <w:tabs>
          <w:tab w:val="left" w:pos="567"/>
        </w:tabs>
        <w:spacing w:before="120" w:after="120"/>
        <w:jc w:val="both"/>
        <w:rPr>
          <w:color w:val="000000"/>
          <w:lang w:eastAsia="pt-BR"/>
        </w:rPr>
      </w:pPr>
      <w:r>
        <w:tab/>
        <w:t>a) r</w:t>
      </w:r>
      <w:r w:rsidRPr="001F0305">
        <w:rPr>
          <w:color w:val="000000"/>
          <w:lang w:eastAsia="pt-BR"/>
        </w:rPr>
        <w:t xml:space="preserve">emuneração da equipe encarregada da execução do plano de trabalho, inclusive de pessoal próprio da </w:t>
      </w:r>
      <w:r>
        <w:rPr>
          <w:color w:val="000000"/>
          <w:lang w:eastAsia="pt-BR"/>
        </w:rPr>
        <w:t>OSC</w:t>
      </w:r>
      <w:r w:rsidRPr="001F0305">
        <w:rPr>
          <w:color w:val="000000"/>
          <w:lang w:eastAsia="pt-BR"/>
        </w:rPr>
        <w:t>, durante a vigência da parceria, compreendendo as despesas com pagamentos de impostos, contribuições sociais, Fundo de Garantia do Tempo de Serviço - FGTS, férias, décimo terceiro salário, salários proporcionais, verbas rescisórias e demais encargos sociais e trabalhistas</w:t>
      </w:r>
      <w:r>
        <w:rPr>
          <w:color w:val="000000"/>
          <w:lang w:eastAsia="pt-BR"/>
        </w:rPr>
        <w:t>;</w:t>
      </w:r>
    </w:p>
    <w:p w:rsidR="00907836" w:rsidRDefault="00907836" w:rsidP="00907836">
      <w:pPr>
        <w:tabs>
          <w:tab w:val="left" w:pos="567"/>
        </w:tabs>
        <w:spacing w:before="120" w:after="120"/>
        <w:jc w:val="both"/>
        <w:rPr>
          <w:color w:val="000000"/>
          <w:lang w:eastAsia="pt-BR"/>
        </w:rPr>
      </w:pPr>
      <w:r>
        <w:rPr>
          <w:color w:val="000000"/>
          <w:lang w:eastAsia="pt-BR"/>
        </w:rPr>
        <w:tab/>
        <w:t xml:space="preserve">b) </w:t>
      </w:r>
      <w:r w:rsidRPr="001F0305">
        <w:rPr>
          <w:color w:val="000000"/>
          <w:lang w:eastAsia="pt-BR"/>
        </w:rPr>
        <w:t>diárias referentes a deslocamento, hospedagem e alimentação nos casos em que a execução do objeto da parceria assim o exija</w:t>
      </w:r>
      <w:r>
        <w:rPr>
          <w:color w:val="000000"/>
          <w:lang w:eastAsia="pt-BR"/>
        </w:rPr>
        <w:t>;</w:t>
      </w:r>
    </w:p>
    <w:p w:rsidR="00907836" w:rsidRDefault="00907836" w:rsidP="00907836">
      <w:pPr>
        <w:tabs>
          <w:tab w:val="left" w:pos="567"/>
        </w:tabs>
        <w:spacing w:before="120" w:after="120"/>
        <w:jc w:val="both"/>
        <w:rPr>
          <w:color w:val="000000"/>
          <w:lang w:eastAsia="pt-BR"/>
        </w:rPr>
      </w:pPr>
      <w:r>
        <w:rPr>
          <w:color w:val="000000"/>
          <w:lang w:eastAsia="pt-BR"/>
        </w:rPr>
        <w:tab/>
        <w:t xml:space="preserve">c) </w:t>
      </w:r>
      <w:r w:rsidRPr="001F0305">
        <w:rPr>
          <w:color w:val="000000"/>
          <w:lang w:eastAsia="pt-BR"/>
        </w:rPr>
        <w:t>custos indiretos necessários à execução do objeto, seja qual for a proporção em relação ao valor total da parceria</w:t>
      </w:r>
      <w:r>
        <w:rPr>
          <w:color w:val="000000"/>
          <w:lang w:eastAsia="pt-BR"/>
        </w:rPr>
        <w:t xml:space="preserve"> (aluguel, telefone, assessoria jurídica, contador, água, energia, dentre outros); e</w:t>
      </w:r>
    </w:p>
    <w:p w:rsidR="00907836" w:rsidRPr="001F0305" w:rsidRDefault="00907836" w:rsidP="00907836">
      <w:pPr>
        <w:tabs>
          <w:tab w:val="left" w:pos="567"/>
        </w:tabs>
        <w:spacing w:before="120" w:after="120"/>
        <w:jc w:val="both"/>
        <w:rPr>
          <w:lang w:eastAsia="pt-BR"/>
        </w:rPr>
      </w:pPr>
      <w:r>
        <w:rPr>
          <w:color w:val="000000"/>
          <w:lang w:eastAsia="pt-BR"/>
        </w:rPr>
        <w:tab/>
        <w:t xml:space="preserve">d) </w:t>
      </w:r>
      <w:bookmarkStart w:id="1" w:name="art46iv"/>
      <w:bookmarkEnd w:id="1"/>
      <w:r w:rsidRPr="001F0305">
        <w:rPr>
          <w:color w:val="000000"/>
          <w:lang w:eastAsia="pt-BR"/>
        </w:rPr>
        <w:t>aquisição de equipamentos e materiais permanentes essenciais à consecução do objeto e serviços de adequação de espaço físico, desde que necessários à instalação dos referidos equipamentos e materiais.</w:t>
      </w:r>
    </w:p>
    <w:p w:rsidR="00907836" w:rsidRDefault="00907836" w:rsidP="00907836">
      <w:pPr>
        <w:tabs>
          <w:tab w:val="left" w:pos="567"/>
        </w:tabs>
        <w:autoSpaceDE w:val="0"/>
        <w:autoSpaceDN w:val="0"/>
        <w:adjustRightInd w:val="0"/>
        <w:spacing w:before="120" w:after="120"/>
        <w:jc w:val="both"/>
        <w:rPr>
          <w:bCs/>
        </w:rPr>
      </w:pPr>
      <w:r w:rsidRPr="006E181D">
        <w:rPr>
          <w:b/>
        </w:rPr>
        <w:t>9.</w:t>
      </w:r>
      <w:r w:rsidR="00831E63">
        <w:rPr>
          <w:b/>
        </w:rPr>
        <w:t>8</w:t>
      </w:r>
      <w:r w:rsidRPr="006E181D">
        <w:rPr>
          <w:b/>
        </w:rPr>
        <w:t>.</w:t>
      </w:r>
      <w:r>
        <w:t xml:space="preserve"> </w:t>
      </w:r>
      <w:r>
        <w:tab/>
      </w:r>
      <w:r w:rsidRPr="00ED29FC">
        <w:rPr>
          <w:bCs/>
        </w:rPr>
        <w:t xml:space="preserve">É vedado remunerar, a qualquer título, com recursos </w:t>
      </w:r>
      <w:r>
        <w:rPr>
          <w:bCs/>
        </w:rPr>
        <w:t xml:space="preserve">vinculados à </w:t>
      </w:r>
      <w:r w:rsidRPr="00ED29FC">
        <w:rPr>
          <w:bCs/>
        </w:rPr>
        <w:t xml:space="preserve">parceria, servidor ou empregado público, inclusive aquele que exerça cargo em comissão ou função de confiança, de órgão ou entidade da administração pública federal celebrante, ou seu cônjuge, companheiro ou parente em linha reta, colateral ou por afinidade, até o segundo grau, ressalvadas as hipóteses previstas em lei específica </w:t>
      </w:r>
      <w:r w:rsidR="00B0745C">
        <w:rPr>
          <w:bCs/>
        </w:rPr>
        <w:t xml:space="preserve">ou </w:t>
      </w:r>
      <w:r w:rsidRPr="00ED29FC">
        <w:rPr>
          <w:bCs/>
        </w:rPr>
        <w:t>na Lei de Diretrizes Orçamentárias da União.</w:t>
      </w:r>
    </w:p>
    <w:p w:rsidR="00907836" w:rsidRPr="003F2AB4" w:rsidRDefault="00907836" w:rsidP="00907836">
      <w:pPr>
        <w:tabs>
          <w:tab w:val="left" w:pos="567"/>
        </w:tabs>
        <w:spacing w:before="120" w:after="120"/>
        <w:jc w:val="both"/>
      </w:pPr>
      <w:r w:rsidRPr="00A1424C">
        <w:rPr>
          <w:b/>
        </w:rPr>
        <w:t>9.</w:t>
      </w:r>
      <w:r w:rsidR="00831E63">
        <w:rPr>
          <w:b/>
        </w:rPr>
        <w:t>9</w:t>
      </w:r>
      <w:r w:rsidRPr="00A1424C">
        <w:rPr>
          <w:b/>
        </w:rPr>
        <w:t>.</w:t>
      </w:r>
      <w:r>
        <w:t xml:space="preserve"> </w:t>
      </w:r>
      <w:r w:rsidRPr="003F2AB4">
        <w:t xml:space="preserve">Eventuais saldos financeiros remanescentes dos recursos públicos transferidos, inclusive os provenientes das receitas obtidas das aplicações financeiras realizadas, serão devolvidos à administração pública por </w:t>
      </w:r>
      <w:r w:rsidRPr="003F2AB4">
        <w:rPr>
          <w:color w:val="000000"/>
        </w:rPr>
        <w:t>ocasião da conclusão, denúncia, rescisão ou extinção da parceria</w:t>
      </w:r>
      <w:r w:rsidRPr="003F2AB4">
        <w:t xml:space="preserve">, nos termos do art. 52 da Lei nº 13.019, de 2014. </w:t>
      </w:r>
    </w:p>
    <w:p w:rsidR="00907836" w:rsidRPr="003F2AB4" w:rsidRDefault="00907836" w:rsidP="00907836">
      <w:pPr>
        <w:widowControl w:val="0"/>
        <w:tabs>
          <w:tab w:val="left" w:pos="567"/>
        </w:tabs>
        <w:spacing w:before="120" w:after="120"/>
        <w:jc w:val="both"/>
        <w:rPr>
          <w:bCs/>
        </w:rPr>
      </w:pPr>
      <w:r w:rsidRPr="007C40E3">
        <w:rPr>
          <w:b/>
          <w:bCs/>
        </w:rPr>
        <w:t>9</w:t>
      </w:r>
      <w:r>
        <w:rPr>
          <w:b/>
          <w:bCs/>
        </w:rPr>
        <w:t>.1</w:t>
      </w:r>
      <w:r w:rsidR="00831E63">
        <w:rPr>
          <w:b/>
          <w:bCs/>
        </w:rPr>
        <w:t>0</w:t>
      </w:r>
      <w:r w:rsidRPr="007C40E3">
        <w:rPr>
          <w:b/>
          <w:bCs/>
        </w:rPr>
        <w:t>.</w:t>
      </w:r>
      <w:r w:rsidRPr="007C40E3">
        <w:rPr>
          <w:bCs/>
        </w:rPr>
        <w:t xml:space="preserve"> O instrumento de parceria será celebrado de acordo com a disponibilidade orçamentária e financeira, respeitado o interesse público e desde que caracterizadas a </w:t>
      </w:r>
      <w:r w:rsidRPr="007C40E3">
        <w:rPr>
          <w:bCs/>
        </w:rPr>
        <w:lastRenderedPageBreak/>
        <w:t>oportunidade e conveniência administrativas. A seleção de propostas não obriga a administração pública a firmar o instrumento de parceria com quaisquer dos proponentes, os quais não têm direito subjetivo ao repasse financeiro.</w:t>
      </w:r>
      <w:r w:rsidRPr="003F2AB4">
        <w:rPr>
          <w:bCs/>
        </w:rPr>
        <w:t xml:space="preserve">  </w:t>
      </w:r>
    </w:p>
    <w:p w:rsidR="00ED29FC" w:rsidRDefault="00ED29FC" w:rsidP="00ED29FC">
      <w:pPr>
        <w:autoSpaceDE w:val="0"/>
        <w:autoSpaceDN w:val="0"/>
        <w:adjustRightInd w:val="0"/>
        <w:jc w:val="both"/>
      </w:pPr>
    </w:p>
    <w:p w:rsidR="00E91076" w:rsidRPr="003F2AB4" w:rsidRDefault="00E91076" w:rsidP="00E91076">
      <w:pPr>
        <w:tabs>
          <w:tab w:val="left" w:pos="567"/>
        </w:tabs>
        <w:spacing w:before="120" w:after="120"/>
        <w:jc w:val="both"/>
        <w:rPr>
          <w:b/>
        </w:rPr>
      </w:pPr>
      <w:r w:rsidRPr="003F2AB4">
        <w:rPr>
          <w:b/>
        </w:rPr>
        <w:t>1</w:t>
      </w:r>
      <w:r>
        <w:rPr>
          <w:b/>
        </w:rPr>
        <w:t>0</w:t>
      </w:r>
      <w:r w:rsidRPr="003F2AB4">
        <w:rPr>
          <w:b/>
        </w:rPr>
        <w:t xml:space="preserve">. </w:t>
      </w:r>
      <w:r w:rsidRPr="003F2AB4">
        <w:rPr>
          <w:b/>
        </w:rPr>
        <w:tab/>
        <w:t>CONTRAPARTIDA</w:t>
      </w:r>
    </w:p>
    <w:p w:rsidR="00E91076" w:rsidRPr="003F2AB4" w:rsidRDefault="00E91076" w:rsidP="00E91076">
      <w:pPr>
        <w:tabs>
          <w:tab w:val="left" w:pos="567"/>
        </w:tabs>
        <w:spacing w:before="120" w:after="120"/>
      </w:pPr>
    </w:p>
    <w:p w:rsidR="00E91076" w:rsidRPr="00D1275D" w:rsidRDefault="00E91076" w:rsidP="00E91076">
      <w:pPr>
        <w:tabs>
          <w:tab w:val="left" w:pos="567"/>
        </w:tabs>
        <w:spacing w:before="120" w:after="120"/>
      </w:pPr>
      <w:r w:rsidRPr="00D1275D">
        <w:rPr>
          <w:b/>
        </w:rPr>
        <w:t>10.1.</w:t>
      </w:r>
      <w:r w:rsidRPr="00D1275D">
        <w:rPr>
          <w:b/>
        </w:rPr>
        <w:tab/>
      </w:r>
      <w:r w:rsidRPr="00D1275D">
        <w:rPr>
          <w:bCs/>
        </w:rPr>
        <w:t>Não será exigida qualquer contrapartida da OSC selecionada.</w:t>
      </w:r>
    </w:p>
    <w:p w:rsidR="00E91076" w:rsidRPr="003F2AB4" w:rsidRDefault="00E91076" w:rsidP="00ED29FC">
      <w:pPr>
        <w:autoSpaceDE w:val="0"/>
        <w:autoSpaceDN w:val="0"/>
        <w:adjustRightInd w:val="0"/>
        <w:jc w:val="both"/>
      </w:pPr>
    </w:p>
    <w:p w:rsidR="00630D3A" w:rsidRPr="003F2AB4" w:rsidRDefault="00630D3A" w:rsidP="00630D3A">
      <w:pPr>
        <w:widowControl w:val="0"/>
        <w:tabs>
          <w:tab w:val="left" w:pos="567"/>
        </w:tabs>
        <w:autoSpaceDE w:val="0"/>
        <w:spacing w:before="120" w:after="120"/>
        <w:jc w:val="both"/>
        <w:rPr>
          <w:b/>
        </w:rPr>
      </w:pPr>
      <w:r w:rsidRPr="003F2AB4">
        <w:rPr>
          <w:b/>
        </w:rPr>
        <w:t>1</w:t>
      </w:r>
      <w:r>
        <w:rPr>
          <w:b/>
        </w:rPr>
        <w:t>1</w:t>
      </w:r>
      <w:r w:rsidRPr="003F2AB4">
        <w:rPr>
          <w:b/>
        </w:rPr>
        <w:t xml:space="preserve">. </w:t>
      </w:r>
      <w:r>
        <w:rPr>
          <w:b/>
        </w:rPr>
        <w:tab/>
      </w:r>
      <w:r w:rsidRPr="003F2AB4">
        <w:rPr>
          <w:b/>
        </w:rPr>
        <w:t>DISPOSIÇÕES FINAIS</w:t>
      </w:r>
    </w:p>
    <w:p w:rsidR="00630D3A" w:rsidRPr="003F2AB4" w:rsidRDefault="00630D3A" w:rsidP="00630D3A">
      <w:pPr>
        <w:autoSpaceDE w:val="0"/>
        <w:spacing w:before="120" w:after="120"/>
        <w:jc w:val="both"/>
      </w:pPr>
    </w:p>
    <w:p w:rsidR="0004574F" w:rsidRPr="003F2AB4" w:rsidRDefault="00630D3A" w:rsidP="0004574F">
      <w:pPr>
        <w:widowControl w:val="0"/>
        <w:tabs>
          <w:tab w:val="left" w:pos="567"/>
        </w:tabs>
        <w:autoSpaceDE w:val="0"/>
        <w:spacing w:before="120" w:after="120"/>
        <w:jc w:val="both"/>
        <w:rPr>
          <w:color w:val="000000"/>
          <w:lang w:eastAsia="pt-BR"/>
        </w:rPr>
      </w:pPr>
      <w:r>
        <w:rPr>
          <w:b/>
          <w:color w:val="000000"/>
          <w:lang w:eastAsia="pt-BR"/>
        </w:rPr>
        <w:t>11.</w:t>
      </w:r>
      <w:r w:rsidRPr="00EC2EAB">
        <w:rPr>
          <w:b/>
          <w:color w:val="000000"/>
          <w:lang w:eastAsia="pt-BR"/>
        </w:rPr>
        <w:t>1.</w:t>
      </w:r>
      <w:r>
        <w:rPr>
          <w:color w:val="000000"/>
          <w:lang w:eastAsia="pt-BR"/>
        </w:rPr>
        <w:t xml:space="preserve"> </w:t>
      </w:r>
      <w:r w:rsidR="0004574F" w:rsidRPr="003F2AB4">
        <w:rPr>
          <w:color w:val="000000"/>
          <w:lang w:eastAsia="pt-BR"/>
        </w:rPr>
        <w:t xml:space="preserve">O presente Edital </w:t>
      </w:r>
      <w:r w:rsidR="0004574F" w:rsidRPr="00F20998">
        <w:rPr>
          <w:color w:val="000000"/>
          <w:lang w:eastAsia="pt-BR"/>
        </w:rPr>
        <w:t>será divulgado em página do sítio eletrônico oficial do</w:t>
      </w:r>
      <w:r w:rsidR="0004574F">
        <w:rPr>
          <w:color w:val="000000"/>
          <w:lang w:eastAsia="pt-BR"/>
        </w:rPr>
        <w:t xml:space="preserve"> Município de Lontras</w:t>
      </w:r>
      <w:r w:rsidR="0004574F" w:rsidRPr="003F2AB4">
        <w:rPr>
          <w:i/>
          <w:color w:val="000000"/>
          <w:lang w:eastAsia="pt-BR"/>
        </w:rPr>
        <w:t xml:space="preserve"> na internet</w:t>
      </w:r>
      <w:r w:rsidR="0004574F" w:rsidRPr="003F2AB4">
        <w:rPr>
          <w:color w:val="000000"/>
          <w:lang w:eastAsia="pt-BR"/>
        </w:rPr>
        <w:t xml:space="preserve"> </w:t>
      </w:r>
      <w:r w:rsidR="0004574F" w:rsidRPr="003F2AB4">
        <w:rPr>
          <w:color w:val="000000"/>
        </w:rPr>
        <w:t>(</w:t>
      </w:r>
      <w:r w:rsidR="0004574F" w:rsidRPr="00697747">
        <w:rPr>
          <w:color w:val="000000"/>
        </w:rPr>
        <w:t>http://www.lontras.sc.gov.br/</w:t>
      </w:r>
      <w:r w:rsidR="0004574F" w:rsidRPr="003F2AB4">
        <w:rPr>
          <w:color w:val="000000"/>
        </w:rPr>
        <w:t xml:space="preserve">) </w:t>
      </w:r>
      <w:r w:rsidR="0004574F">
        <w:rPr>
          <w:color w:val="000000"/>
        </w:rPr>
        <w:t>e mural público</w:t>
      </w:r>
      <w:r w:rsidR="0004574F" w:rsidRPr="003F2AB4">
        <w:rPr>
          <w:color w:val="000000"/>
          <w:lang w:eastAsia="pt-BR"/>
        </w:rPr>
        <w:t xml:space="preserve">, com </w:t>
      </w:r>
      <w:r w:rsidR="0004574F">
        <w:rPr>
          <w:color w:val="000000"/>
          <w:lang w:eastAsia="pt-BR"/>
        </w:rPr>
        <w:t xml:space="preserve">prazo </w:t>
      </w:r>
      <w:r w:rsidR="0004574F" w:rsidRPr="003F2AB4">
        <w:rPr>
          <w:color w:val="000000"/>
          <w:lang w:eastAsia="pt-BR"/>
        </w:rPr>
        <w:t>mínim</w:t>
      </w:r>
      <w:r w:rsidR="0004574F">
        <w:rPr>
          <w:color w:val="000000"/>
          <w:lang w:eastAsia="pt-BR"/>
        </w:rPr>
        <w:t>o</w:t>
      </w:r>
      <w:r w:rsidR="0004574F" w:rsidRPr="003F2AB4">
        <w:rPr>
          <w:color w:val="000000"/>
          <w:lang w:eastAsia="pt-BR"/>
        </w:rPr>
        <w:t xml:space="preserve"> de 30 (trinta) dias para a apresentação das propostas</w:t>
      </w:r>
      <w:r w:rsidR="0004574F">
        <w:rPr>
          <w:color w:val="000000"/>
          <w:lang w:eastAsia="pt-BR"/>
        </w:rPr>
        <w:t>,</w:t>
      </w:r>
      <w:r w:rsidR="0004574F" w:rsidRPr="003D15AF">
        <w:t xml:space="preserve"> </w:t>
      </w:r>
      <w:r w:rsidR="0004574F" w:rsidRPr="003D15AF">
        <w:rPr>
          <w:color w:val="000000"/>
          <w:lang w:eastAsia="pt-BR"/>
        </w:rPr>
        <w:t xml:space="preserve">contado da data de publicação do </w:t>
      </w:r>
      <w:r w:rsidR="0004574F">
        <w:rPr>
          <w:color w:val="000000"/>
          <w:lang w:eastAsia="pt-BR"/>
        </w:rPr>
        <w:t>E</w:t>
      </w:r>
      <w:r w:rsidR="0004574F" w:rsidRPr="003D15AF">
        <w:rPr>
          <w:color w:val="000000"/>
          <w:lang w:eastAsia="pt-BR"/>
        </w:rPr>
        <w:t>dital</w:t>
      </w:r>
      <w:r w:rsidR="0004574F">
        <w:rPr>
          <w:color w:val="000000"/>
          <w:lang w:eastAsia="pt-BR"/>
        </w:rPr>
        <w:t>.</w:t>
      </w:r>
    </w:p>
    <w:p w:rsidR="00630D3A" w:rsidRPr="006C116C" w:rsidRDefault="00630D3A" w:rsidP="00630D3A">
      <w:pPr>
        <w:widowControl w:val="0"/>
        <w:spacing w:before="120" w:after="120"/>
        <w:jc w:val="both"/>
        <w:rPr>
          <w:b/>
          <w:bCs/>
        </w:rPr>
      </w:pPr>
      <w:r w:rsidRPr="006C116C">
        <w:rPr>
          <w:b/>
          <w:bCs/>
        </w:rPr>
        <w:t xml:space="preserve">11.2. </w:t>
      </w:r>
      <w:r w:rsidRPr="006C116C">
        <w:rPr>
          <w:bCs/>
        </w:rPr>
        <w:t>Qualquer pessoa poderá impugnar o presente Edital, com antecedência mínima de 10 (dias) dias da data-limite para envio das propostas, por petição dirigida ou protocolada no</w:t>
      </w:r>
      <w:r>
        <w:rPr>
          <w:bCs/>
        </w:rPr>
        <w:t xml:space="preserve"> </w:t>
      </w:r>
      <w:r w:rsidR="00A67B48">
        <w:t>Setor de Licitação da Prefeitura Municipal de Lontras</w:t>
      </w:r>
      <w:r w:rsidRPr="006C116C">
        <w:rPr>
          <w:bCs/>
        </w:rPr>
        <w:t xml:space="preserve"> A resposta às </w:t>
      </w:r>
      <w:r>
        <w:rPr>
          <w:bCs/>
        </w:rPr>
        <w:t xml:space="preserve">impugnações </w:t>
      </w:r>
      <w:r w:rsidR="00A67B48">
        <w:rPr>
          <w:bCs/>
        </w:rPr>
        <w:t xml:space="preserve">caberá a Comissão de Seleção designada, dentro do prazo de 03 (três) dias. </w:t>
      </w:r>
    </w:p>
    <w:p w:rsidR="00630D3A" w:rsidRPr="006C116C" w:rsidRDefault="00630D3A" w:rsidP="00630D3A">
      <w:pPr>
        <w:widowControl w:val="0"/>
        <w:spacing w:before="120" w:after="120"/>
        <w:jc w:val="both"/>
        <w:rPr>
          <w:bCs/>
        </w:rPr>
      </w:pPr>
      <w:r w:rsidRPr="006C116C">
        <w:rPr>
          <w:b/>
          <w:bCs/>
        </w:rPr>
        <w:t>11.2.1.</w:t>
      </w:r>
      <w:r w:rsidRPr="006C116C">
        <w:rPr>
          <w:bCs/>
        </w:rPr>
        <w:t xml:space="preserve"> Os pedidos de esclarecimentos, decorrentes de dúvidas na interpretação deste Edital e de seus anexos, deverão ser encaminhados com antecedência mínima de 10 (dias) dias da data-limite para envio da proposta, exclusivamente de forma eletrônica, </w:t>
      </w:r>
      <w:r w:rsidRPr="00E54FB9">
        <w:rPr>
          <w:bCs/>
        </w:rPr>
        <w:t xml:space="preserve">pelo e-mail: </w:t>
      </w:r>
      <w:hyperlink r:id="rId15" w:history="1">
        <w:r w:rsidR="00E54FB9" w:rsidRPr="001E477E">
          <w:rPr>
            <w:rStyle w:val="Hyperlink"/>
            <w:bCs/>
          </w:rPr>
          <w:t>lontras@lontras.sc.gov.br</w:t>
        </w:r>
      </w:hyperlink>
      <w:r w:rsidR="00E54FB9">
        <w:rPr>
          <w:bCs/>
        </w:rPr>
        <w:t xml:space="preserve">. </w:t>
      </w:r>
      <w:r w:rsidRPr="006C116C">
        <w:rPr>
          <w:bCs/>
        </w:rPr>
        <w:t>Os esclarecimentos serão prestados pela Comissão de Seleção.</w:t>
      </w:r>
    </w:p>
    <w:p w:rsidR="00630D3A" w:rsidRPr="006C116C" w:rsidRDefault="00630D3A" w:rsidP="00630D3A">
      <w:pPr>
        <w:widowControl w:val="0"/>
        <w:spacing w:before="120" w:after="120"/>
        <w:jc w:val="both"/>
        <w:rPr>
          <w:color w:val="000000"/>
        </w:rPr>
      </w:pPr>
      <w:r w:rsidRPr="006C116C">
        <w:rPr>
          <w:b/>
          <w:color w:val="000000"/>
        </w:rPr>
        <w:t>11.2.2.</w:t>
      </w:r>
      <w:r w:rsidRPr="006C116C">
        <w:rPr>
          <w:color w:val="000000"/>
        </w:rPr>
        <w:t xml:space="preserve"> As impugnações e pedidos de esclarecimentos não suspendem os prazos previstos no Edital. As respostas às impugnações e os esclarecimentos prestados serão </w:t>
      </w:r>
      <w:r w:rsidR="00866B54">
        <w:rPr>
          <w:color w:val="000000"/>
        </w:rPr>
        <w:t xml:space="preserve">juntados </w:t>
      </w:r>
      <w:r w:rsidRPr="006C116C">
        <w:rPr>
          <w:color w:val="000000"/>
        </w:rPr>
        <w:t>nos autos do processo de Chamamento Público e estarão disponíveis para consulta por qualquer interessado.</w:t>
      </w:r>
    </w:p>
    <w:p w:rsidR="00630D3A" w:rsidRPr="003F2AB4" w:rsidRDefault="00630D3A" w:rsidP="00630D3A">
      <w:pPr>
        <w:widowControl w:val="0"/>
        <w:spacing w:before="120" w:after="120"/>
        <w:jc w:val="both"/>
        <w:rPr>
          <w:bCs/>
        </w:rPr>
      </w:pPr>
      <w:r w:rsidRPr="006C116C">
        <w:rPr>
          <w:b/>
          <w:bCs/>
        </w:rPr>
        <w:t>11.2.3.</w:t>
      </w:r>
      <w:r w:rsidRPr="006C116C">
        <w:rPr>
          <w:bCs/>
        </w:rPr>
        <w:t xml:space="preserve"> Eventual m</w:t>
      </w:r>
      <w:r w:rsidRPr="006C116C">
        <w:t>odificação no Edital, decorrente das impugnações ou dos pedidos de esclarecimentos, ensejará divulgação pela mesma forma que se deu o texto original, alterando</w:t>
      </w:r>
      <w:r w:rsidRPr="006C116C">
        <w:rPr>
          <w:rFonts w:ascii="Cambria Math" w:hAnsi="Cambria Math" w:cs="Cambria Math"/>
        </w:rPr>
        <w:t>‐</w:t>
      </w:r>
      <w:r w:rsidRPr="006C116C">
        <w:t>se o prazo inicialmente estabelecido somente quando a alteração afetar a formulação das propostas ou o princípio da isonomia.</w:t>
      </w:r>
    </w:p>
    <w:p w:rsidR="00630D3A" w:rsidRPr="003F2AB4" w:rsidRDefault="00630D3A" w:rsidP="00630D3A">
      <w:pPr>
        <w:widowControl w:val="0"/>
        <w:tabs>
          <w:tab w:val="left" w:pos="567"/>
          <w:tab w:val="left" w:pos="992"/>
        </w:tabs>
        <w:spacing w:before="120" w:after="120"/>
        <w:jc w:val="both"/>
        <w:rPr>
          <w:bCs/>
        </w:rPr>
      </w:pPr>
      <w:r w:rsidRPr="003F2AB4">
        <w:rPr>
          <w:b/>
          <w:bCs/>
        </w:rPr>
        <w:t>1</w:t>
      </w:r>
      <w:r>
        <w:rPr>
          <w:b/>
          <w:bCs/>
        </w:rPr>
        <w:t>1</w:t>
      </w:r>
      <w:r w:rsidRPr="003F2AB4">
        <w:rPr>
          <w:b/>
          <w:bCs/>
        </w:rPr>
        <w:t>.3.</w:t>
      </w:r>
      <w:r w:rsidRPr="003F2AB4">
        <w:rPr>
          <w:bCs/>
        </w:rPr>
        <w:t xml:space="preserve"> </w:t>
      </w:r>
      <w:r>
        <w:rPr>
          <w:bCs/>
        </w:rPr>
        <w:tab/>
      </w:r>
      <w:r w:rsidR="0004574F">
        <w:rPr>
          <w:bCs/>
        </w:rPr>
        <w:t xml:space="preserve">A Comissão de Seleção </w:t>
      </w:r>
      <w:r w:rsidRPr="0004574F">
        <w:rPr>
          <w:bCs/>
        </w:rPr>
        <w:t>resolverá</w:t>
      </w:r>
      <w:r w:rsidRPr="003F2AB4">
        <w:rPr>
          <w:bCs/>
        </w:rPr>
        <w:t xml:space="preserve"> os casos omissos e as situações não previstas no presente Edital</w:t>
      </w:r>
      <w:r w:rsidRPr="003F2AB4">
        <w:t>, observadas as disposições legais e os princípios que regem a administração pública.</w:t>
      </w:r>
    </w:p>
    <w:p w:rsidR="00630D3A" w:rsidRPr="003F2AB4" w:rsidRDefault="00630D3A" w:rsidP="00630D3A">
      <w:pPr>
        <w:widowControl w:val="0"/>
        <w:tabs>
          <w:tab w:val="left" w:pos="567"/>
        </w:tabs>
        <w:spacing w:before="120" w:after="120"/>
        <w:jc w:val="both"/>
        <w:rPr>
          <w:bCs/>
        </w:rPr>
      </w:pPr>
      <w:r w:rsidRPr="003F2AB4">
        <w:rPr>
          <w:b/>
          <w:bCs/>
        </w:rPr>
        <w:t>1</w:t>
      </w:r>
      <w:r>
        <w:rPr>
          <w:b/>
          <w:bCs/>
        </w:rPr>
        <w:t>1</w:t>
      </w:r>
      <w:r w:rsidRPr="003F2AB4">
        <w:rPr>
          <w:b/>
          <w:bCs/>
        </w:rPr>
        <w:t>.4.</w:t>
      </w:r>
      <w:r w:rsidRPr="003F2AB4">
        <w:rPr>
          <w:bCs/>
        </w:rPr>
        <w:t xml:space="preserve"> A qualquer tempo, o presente Edital poderá ser revogado por interesse público ou anulado, no todo ou em parte, por vício insanável, sem que isso implique direito a </w:t>
      </w:r>
      <w:r w:rsidRPr="003F2AB4">
        <w:rPr>
          <w:bCs/>
        </w:rPr>
        <w:lastRenderedPageBreak/>
        <w:t>indenização ou reclamação de qualquer natureza.</w:t>
      </w:r>
    </w:p>
    <w:p w:rsidR="00630D3A" w:rsidRDefault="00630D3A" w:rsidP="00630D3A">
      <w:pPr>
        <w:widowControl w:val="0"/>
        <w:tabs>
          <w:tab w:val="left" w:pos="567"/>
        </w:tabs>
        <w:spacing w:before="120" w:after="120"/>
        <w:jc w:val="both"/>
        <w:rPr>
          <w:bCs/>
        </w:rPr>
      </w:pPr>
      <w:r w:rsidRPr="003F2AB4">
        <w:rPr>
          <w:b/>
          <w:bCs/>
        </w:rPr>
        <w:t>1</w:t>
      </w:r>
      <w:r>
        <w:rPr>
          <w:b/>
          <w:bCs/>
        </w:rPr>
        <w:t>1</w:t>
      </w:r>
      <w:r w:rsidRPr="003F2AB4">
        <w:rPr>
          <w:b/>
          <w:bCs/>
        </w:rPr>
        <w:t>.5.</w:t>
      </w:r>
      <w:r>
        <w:rPr>
          <w:bCs/>
        </w:rPr>
        <w:tab/>
      </w:r>
      <w:r w:rsidRPr="003F2AB4">
        <w:rPr>
          <w:bCs/>
        </w:rPr>
        <w:t xml:space="preserve">O proponente é responsável pela fidelidade e legitimidade das informações prestadas e dos documentos apresentados em qualquer </w:t>
      </w:r>
      <w:r w:rsidR="00C802F6">
        <w:rPr>
          <w:bCs/>
        </w:rPr>
        <w:t xml:space="preserve">fase </w:t>
      </w:r>
      <w:r w:rsidR="00C802F6" w:rsidRPr="003F2AB4">
        <w:rPr>
          <w:bCs/>
        </w:rPr>
        <w:t xml:space="preserve">do </w:t>
      </w:r>
      <w:r w:rsidR="001659C1">
        <w:rPr>
          <w:bCs/>
        </w:rPr>
        <w:t>C</w:t>
      </w:r>
      <w:r w:rsidR="00C802F6">
        <w:rPr>
          <w:bCs/>
        </w:rPr>
        <w:t xml:space="preserve">hamamento </w:t>
      </w:r>
      <w:r w:rsidR="001659C1">
        <w:rPr>
          <w:bCs/>
        </w:rPr>
        <w:t>P</w:t>
      </w:r>
      <w:r w:rsidR="00C802F6">
        <w:rPr>
          <w:bCs/>
        </w:rPr>
        <w:t>úblico</w:t>
      </w:r>
      <w:r w:rsidRPr="003F2AB4">
        <w:rPr>
          <w:bCs/>
        </w:rPr>
        <w:t xml:space="preserve">. A falsidade de qualquer documento apresentado ou a inverdade das informações nele contidas </w:t>
      </w:r>
      <w:r>
        <w:rPr>
          <w:bCs/>
        </w:rPr>
        <w:t xml:space="preserve">poderá </w:t>
      </w:r>
      <w:r w:rsidRPr="003F2AB4">
        <w:rPr>
          <w:bCs/>
        </w:rPr>
        <w:t>acarretar a eliminação da proposta apresentada, a aplicação das sanções administrativas cabíveis e a comunicação do fato às autoridades competentes, inclusive para apuração do cometimento de eventual crime. Além disso, caso a descoberta da falsidade ou inverdade ocorra após a celebração da parceria, o fato poderá dar ensejo à rescisão do instrumento, rejeição das contas e</w:t>
      </w:r>
      <w:r>
        <w:rPr>
          <w:bCs/>
        </w:rPr>
        <w:t>/ou</w:t>
      </w:r>
      <w:r w:rsidRPr="003F2AB4">
        <w:rPr>
          <w:bCs/>
        </w:rPr>
        <w:t xml:space="preserve"> aplicação das sanções de que trata o art. 73 da Lei nº 13.019, de 2014. </w:t>
      </w:r>
    </w:p>
    <w:p w:rsidR="00630D3A" w:rsidRDefault="00630D3A" w:rsidP="00342309">
      <w:pPr>
        <w:widowControl w:val="0"/>
        <w:tabs>
          <w:tab w:val="left" w:pos="567"/>
        </w:tabs>
        <w:spacing w:before="120" w:after="120"/>
        <w:jc w:val="both"/>
      </w:pPr>
      <w:r w:rsidRPr="003F2AB4">
        <w:rPr>
          <w:b/>
        </w:rPr>
        <w:t>1</w:t>
      </w:r>
      <w:r>
        <w:rPr>
          <w:b/>
        </w:rPr>
        <w:t>1</w:t>
      </w:r>
      <w:r w:rsidRPr="003F2AB4">
        <w:rPr>
          <w:b/>
        </w:rPr>
        <w:t>.</w:t>
      </w:r>
      <w:r>
        <w:rPr>
          <w:b/>
        </w:rPr>
        <w:t>6</w:t>
      </w:r>
      <w:r w:rsidRPr="003F2AB4">
        <w:rPr>
          <w:b/>
        </w:rPr>
        <w:t>.</w:t>
      </w:r>
      <w:r w:rsidRPr="003F2AB4">
        <w:t xml:space="preserve"> </w:t>
      </w:r>
      <w:r>
        <w:tab/>
        <w:t xml:space="preserve">A administração pública não cobrará das entidades concorrentes taxa para participar deste </w:t>
      </w:r>
      <w:r w:rsidR="00866B54">
        <w:t>Chamamento Público</w:t>
      </w:r>
      <w:r>
        <w:t xml:space="preserve">. </w:t>
      </w:r>
      <w:r w:rsidRPr="003F2AB4">
        <w:rPr>
          <w:bCs/>
        </w:rPr>
        <w:t xml:space="preserve"> </w:t>
      </w:r>
      <w:r w:rsidRPr="003F2AB4">
        <w:rPr>
          <w:bCs/>
        </w:rPr>
        <w:cr/>
      </w:r>
      <w:r w:rsidRPr="003F2AB4">
        <w:rPr>
          <w:b/>
        </w:rPr>
        <w:t>1</w:t>
      </w:r>
      <w:r>
        <w:rPr>
          <w:b/>
        </w:rPr>
        <w:t>1</w:t>
      </w:r>
      <w:r w:rsidRPr="003F2AB4">
        <w:rPr>
          <w:b/>
        </w:rPr>
        <w:t>.</w:t>
      </w:r>
      <w:r>
        <w:rPr>
          <w:b/>
        </w:rPr>
        <w:t>7</w:t>
      </w:r>
      <w:r w:rsidRPr="003F2AB4">
        <w:rPr>
          <w:b/>
        </w:rPr>
        <w:t>.</w:t>
      </w:r>
      <w:r w:rsidRPr="003F2AB4">
        <w:t xml:space="preserve"> </w:t>
      </w:r>
      <w:r>
        <w:tab/>
      </w:r>
      <w:r w:rsidRPr="003F2AB4">
        <w:t xml:space="preserve">Todos os custos decorrentes da elaboração das propostas e quaisquer outras despesas correlatas à participação no </w:t>
      </w:r>
      <w:r>
        <w:t>C</w:t>
      </w:r>
      <w:r w:rsidRPr="003F2AB4">
        <w:t>hamamento Público serão de inteira responsabilidade das entidades concorrentes, não cabendo nenhuma remuneração, apoio ou indenização por parte da administração pública.</w:t>
      </w:r>
    </w:p>
    <w:p w:rsidR="00630D3A" w:rsidRPr="0004574F" w:rsidRDefault="00630D3A" w:rsidP="00630D3A">
      <w:pPr>
        <w:widowControl w:val="0"/>
        <w:tabs>
          <w:tab w:val="left" w:pos="992"/>
        </w:tabs>
        <w:spacing w:before="120" w:after="120"/>
        <w:jc w:val="both"/>
      </w:pPr>
      <w:r w:rsidRPr="0004574F">
        <w:rPr>
          <w:b/>
        </w:rPr>
        <w:t>11.8.</w:t>
      </w:r>
      <w:r w:rsidRPr="0004574F">
        <w:t xml:space="preserve"> O presente Edital terá v</w:t>
      </w:r>
      <w:r w:rsidR="00866B54" w:rsidRPr="0004574F">
        <w:t>igência</w:t>
      </w:r>
      <w:r w:rsidRPr="0004574F">
        <w:t xml:space="preserve"> de </w:t>
      </w:r>
      <w:r w:rsidR="0004574F">
        <w:t>12</w:t>
      </w:r>
      <w:r w:rsidRPr="0004574F">
        <w:t xml:space="preserve"> meses a contar da data da homologação do resultado definitivo.</w:t>
      </w:r>
    </w:p>
    <w:p w:rsidR="001F6890" w:rsidRPr="003F2AB4" w:rsidRDefault="00485554" w:rsidP="004A513C">
      <w:pPr>
        <w:widowControl w:val="0"/>
        <w:tabs>
          <w:tab w:val="left" w:pos="567"/>
        </w:tabs>
        <w:spacing w:before="120" w:after="120"/>
        <w:jc w:val="both"/>
      </w:pPr>
      <w:r w:rsidRPr="003F2AB4">
        <w:rPr>
          <w:b/>
        </w:rPr>
        <w:t>1</w:t>
      </w:r>
      <w:r w:rsidR="00197BB2">
        <w:rPr>
          <w:b/>
        </w:rPr>
        <w:t>1</w:t>
      </w:r>
      <w:r w:rsidR="00563741" w:rsidRPr="003F2AB4">
        <w:rPr>
          <w:b/>
        </w:rPr>
        <w:t>.</w:t>
      </w:r>
      <w:r w:rsidR="00630D3A">
        <w:rPr>
          <w:b/>
        </w:rPr>
        <w:t>9</w:t>
      </w:r>
      <w:r w:rsidRPr="003F2AB4">
        <w:rPr>
          <w:b/>
        </w:rPr>
        <w:t>.</w:t>
      </w:r>
      <w:r w:rsidRPr="003F2AB4">
        <w:t xml:space="preserve"> </w:t>
      </w:r>
      <w:r w:rsidR="001F6890" w:rsidRPr="003F2AB4">
        <w:t>Constituem anexos do presente Edital, dele fazendo parte integrante:</w:t>
      </w:r>
    </w:p>
    <w:p w:rsidR="001F6890" w:rsidRPr="000A6009" w:rsidRDefault="001F6890" w:rsidP="003F2AB4">
      <w:pPr>
        <w:widowControl w:val="0"/>
        <w:suppressAutoHyphens w:val="0"/>
        <w:autoSpaceDE w:val="0"/>
        <w:spacing w:before="120" w:after="120"/>
        <w:jc w:val="both"/>
        <w:rPr>
          <w:color w:val="000000"/>
        </w:rPr>
      </w:pPr>
      <w:r w:rsidRPr="000A6009">
        <w:t xml:space="preserve">Anexo I – </w:t>
      </w:r>
      <w:r w:rsidR="002E48CD" w:rsidRPr="000A6009">
        <w:t>D</w:t>
      </w:r>
      <w:r w:rsidRPr="000A6009">
        <w:t xml:space="preserve">eclaração de </w:t>
      </w:r>
      <w:r w:rsidR="00DC575A" w:rsidRPr="000A6009">
        <w:t xml:space="preserve">Ciência e </w:t>
      </w:r>
      <w:r w:rsidR="002E48CD" w:rsidRPr="000A6009">
        <w:t>C</w:t>
      </w:r>
      <w:r w:rsidRPr="000A6009">
        <w:t>oncordância</w:t>
      </w:r>
      <w:r w:rsidRPr="000A6009">
        <w:rPr>
          <w:color w:val="000000"/>
        </w:rPr>
        <w:t>;</w:t>
      </w:r>
    </w:p>
    <w:p w:rsidR="000D31E7" w:rsidRPr="000A6009" w:rsidRDefault="000D31E7" w:rsidP="000D31E7">
      <w:pPr>
        <w:widowControl w:val="0"/>
        <w:suppressAutoHyphens w:val="0"/>
        <w:autoSpaceDE w:val="0"/>
        <w:spacing w:before="120" w:after="120"/>
        <w:jc w:val="both"/>
      </w:pPr>
      <w:r w:rsidRPr="000A6009">
        <w:t>Anexo II – Declaração sobre Instalações e Condições Materiais</w:t>
      </w:r>
    </w:p>
    <w:p w:rsidR="000D31E7" w:rsidRPr="000A6009" w:rsidRDefault="000D31E7" w:rsidP="000D31E7">
      <w:pPr>
        <w:widowControl w:val="0"/>
        <w:suppressAutoHyphens w:val="0"/>
        <w:autoSpaceDE w:val="0"/>
        <w:spacing w:before="120" w:after="120"/>
        <w:jc w:val="both"/>
      </w:pPr>
      <w:r w:rsidRPr="000A6009">
        <w:t>Anexo III – Declaração do Art. 27 do Decreto nº 8.726, de 2016, e Relação dos Dirigentes da Entidade;</w:t>
      </w:r>
    </w:p>
    <w:p w:rsidR="001F6890" w:rsidRPr="000A6009" w:rsidRDefault="001F6890" w:rsidP="003F2AB4">
      <w:pPr>
        <w:pStyle w:val="Rodap"/>
        <w:tabs>
          <w:tab w:val="clear" w:pos="4419"/>
          <w:tab w:val="clear" w:pos="8838"/>
        </w:tabs>
        <w:suppressAutoHyphens w:val="0"/>
        <w:spacing w:before="120" w:after="120"/>
        <w:jc w:val="both"/>
        <w:rPr>
          <w:rFonts w:ascii="Times New Roman" w:hAnsi="Times New Roman"/>
          <w:sz w:val="24"/>
          <w:szCs w:val="24"/>
        </w:rPr>
      </w:pPr>
      <w:r w:rsidRPr="000A6009">
        <w:rPr>
          <w:rFonts w:ascii="Times New Roman" w:hAnsi="Times New Roman"/>
          <w:sz w:val="24"/>
          <w:szCs w:val="24"/>
        </w:rPr>
        <w:t xml:space="preserve">Anexo </w:t>
      </w:r>
      <w:r w:rsidR="00923CB9" w:rsidRPr="000A6009">
        <w:rPr>
          <w:rFonts w:ascii="Times New Roman" w:hAnsi="Times New Roman"/>
          <w:sz w:val="24"/>
          <w:szCs w:val="24"/>
        </w:rPr>
        <w:t>I</w:t>
      </w:r>
      <w:r w:rsidR="000D31E7" w:rsidRPr="000A6009">
        <w:rPr>
          <w:rFonts w:ascii="Times New Roman" w:hAnsi="Times New Roman"/>
          <w:sz w:val="24"/>
          <w:szCs w:val="24"/>
        </w:rPr>
        <w:t>V</w:t>
      </w:r>
      <w:r w:rsidRPr="000A6009">
        <w:rPr>
          <w:rFonts w:ascii="Times New Roman" w:hAnsi="Times New Roman"/>
          <w:sz w:val="24"/>
          <w:szCs w:val="24"/>
        </w:rPr>
        <w:t xml:space="preserve"> – Modelo de </w:t>
      </w:r>
      <w:r w:rsidR="002E48CD" w:rsidRPr="000A6009">
        <w:rPr>
          <w:rFonts w:ascii="Times New Roman" w:hAnsi="Times New Roman"/>
          <w:sz w:val="24"/>
          <w:szCs w:val="24"/>
        </w:rPr>
        <w:t>P</w:t>
      </w:r>
      <w:r w:rsidRPr="000A6009">
        <w:rPr>
          <w:rFonts w:ascii="Times New Roman" w:hAnsi="Times New Roman"/>
          <w:sz w:val="24"/>
          <w:szCs w:val="24"/>
        </w:rPr>
        <w:t xml:space="preserve">lano de </w:t>
      </w:r>
      <w:r w:rsidR="002E48CD" w:rsidRPr="000A6009">
        <w:rPr>
          <w:rFonts w:ascii="Times New Roman" w:hAnsi="Times New Roman"/>
          <w:sz w:val="24"/>
          <w:szCs w:val="24"/>
        </w:rPr>
        <w:t>T</w:t>
      </w:r>
      <w:r w:rsidRPr="000A6009">
        <w:rPr>
          <w:rFonts w:ascii="Times New Roman" w:hAnsi="Times New Roman"/>
          <w:sz w:val="24"/>
          <w:szCs w:val="24"/>
        </w:rPr>
        <w:t>rabalho;</w:t>
      </w:r>
    </w:p>
    <w:p w:rsidR="00923CB9" w:rsidRPr="00923CB9" w:rsidRDefault="00197BB2" w:rsidP="00566A6D">
      <w:pPr>
        <w:widowControl w:val="0"/>
        <w:tabs>
          <w:tab w:val="left" w:pos="567"/>
        </w:tabs>
        <w:suppressAutoHyphens w:val="0"/>
        <w:spacing w:before="120" w:after="120"/>
        <w:jc w:val="both"/>
      </w:pPr>
      <w:r w:rsidRPr="008904B1">
        <w:t xml:space="preserve">Anexo </w:t>
      </w:r>
      <w:r w:rsidR="000D31E7" w:rsidRPr="008904B1">
        <w:t>V</w:t>
      </w:r>
      <w:r w:rsidR="000A7E1C" w:rsidRPr="008904B1">
        <w:t xml:space="preserve"> </w:t>
      </w:r>
      <w:r w:rsidR="008904B1" w:rsidRPr="008904B1">
        <w:t>–</w:t>
      </w:r>
      <w:r w:rsidR="00566A6D">
        <w:t xml:space="preserve"> </w:t>
      </w:r>
      <w:r w:rsidR="00923CB9" w:rsidRPr="00923CB9">
        <w:t>Declaração da Não Ocorrência de Impedimentos;</w:t>
      </w:r>
    </w:p>
    <w:p w:rsidR="00014BD9" w:rsidRDefault="00197BB2" w:rsidP="003F2AB4">
      <w:pPr>
        <w:pStyle w:val="Rodap"/>
        <w:tabs>
          <w:tab w:val="clear" w:pos="4419"/>
          <w:tab w:val="clear" w:pos="8838"/>
        </w:tabs>
        <w:suppressAutoHyphens w:val="0"/>
        <w:spacing w:before="120" w:after="120"/>
        <w:jc w:val="both"/>
        <w:rPr>
          <w:rFonts w:ascii="Times New Roman" w:hAnsi="Times New Roman"/>
          <w:sz w:val="24"/>
          <w:szCs w:val="24"/>
        </w:rPr>
      </w:pPr>
      <w:r w:rsidRPr="003F2AB4">
        <w:rPr>
          <w:rFonts w:ascii="Times New Roman" w:hAnsi="Times New Roman"/>
          <w:sz w:val="24"/>
          <w:szCs w:val="24"/>
        </w:rPr>
        <w:t>Anexo V</w:t>
      </w:r>
      <w:r w:rsidR="000D31E7">
        <w:rPr>
          <w:rFonts w:ascii="Times New Roman" w:hAnsi="Times New Roman"/>
          <w:sz w:val="24"/>
          <w:szCs w:val="24"/>
        </w:rPr>
        <w:t>I</w:t>
      </w:r>
      <w:r w:rsidRPr="003F2AB4">
        <w:rPr>
          <w:rFonts w:ascii="Times New Roman" w:hAnsi="Times New Roman"/>
          <w:sz w:val="24"/>
          <w:szCs w:val="24"/>
        </w:rPr>
        <w:t xml:space="preserve"> – Minuta do </w:t>
      </w:r>
      <w:r w:rsidR="008904B1">
        <w:rPr>
          <w:rFonts w:ascii="Times New Roman" w:hAnsi="Times New Roman"/>
          <w:sz w:val="24"/>
          <w:szCs w:val="24"/>
        </w:rPr>
        <w:t>Termo de Colaboração</w:t>
      </w:r>
      <w:r w:rsidR="00177854">
        <w:rPr>
          <w:rFonts w:ascii="Times New Roman" w:hAnsi="Times New Roman"/>
          <w:sz w:val="24"/>
          <w:szCs w:val="24"/>
        </w:rPr>
        <w:t xml:space="preserve">; </w:t>
      </w:r>
    </w:p>
    <w:p w:rsidR="00566A6D" w:rsidRPr="003F2AB4" w:rsidRDefault="00566A6D" w:rsidP="003F2AB4">
      <w:pPr>
        <w:pStyle w:val="Rodap"/>
        <w:tabs>
          <w:tab w:val="clear" w:pos="4419"/>
          <w:tab w:val="clear" w:pos="8838"/>
        </w:tabs>
        <w:suppressAutoHyphens w:val="0"/>
        <w:spacing w:before="120" w:after="120"/>
        <w:jc w:val="both"/>
        <w:rPr>
          <w:rFonts w:ascii="Times New Roman" w:hAnsi="Times New Roman"/>
          <w:sz w:val="24"/>
          <w:szCs w:val="24"/>
        </w:rPr>
      </w:pPr>
    </w:p>
    <w:p w:rsidR="001F6890" w:rsidRPr="003F2AB4" w:rsidRDefault="00342309" w:rsidP="003F2AB4">
      <w:pPr>
        <w:widowControl w:val="0"/>
        <w:spacing w:before="120" w:after="120"/>
        <w:jc w:val="center"/>
      </w:pPr>
      <w:r>
        <w:t>Lontras, 23</w:t>
      </w:r>
      <w:r w:rsidR="0004574F">
        <w:t xml:space="preserve"> de abril de 2016.</w:t>
      </w:r>
    </w:p>
    <w:p w:rsidR="0088099A" w:rsidRPr="0088099A" w:rsidRDefault="0088099A" w:rsidP="0088099A">
      <w:pPr>
        <w:tabs>
          <w:tab w:val="left" w:pos="567"/>
        </w:tabs>
        <w:jc w:val="center"/>
      </w:pPr>
    </w:p>
    <w:p w:rsidR="0088099A" w:rsidRPr="0088099A" w:rsidRDefault="0088099A" w:rsidP="0088099A">
      <w:pPr>
        <w:tabs>
          <w:tab w:val="left" w:pos="567"/>
        </w:tabs>
        <w:jc w:val="center"/>
      </w:pPr>
      <w:r w:rsidRPr="0088099A">
        <w:t>MARCIONEI HILLESHEIM</w:t>
      </w:r>
    </w:p>
    <w:p w:rsidR="0088099A" w:rsidRDefault="002D7AF7" w:rsidP="002D7AF7">
      <w:pPr>
        <w:tabs>
          <w:tab w:val="left" w:pos="567"/>
        </w:tabs>
        <w:jc w:val="center"/>
      </w:pPr>
      <w:r>
        <w:t>Prefeito Municipal</w:t>
      </w:r>
    </w:p>
    <w:p w:rsidR="002D7AF7" w:rsidRDefault="002D7AF7" w:rsidP="002D7AF7">
      <w:pPr>
        <w:tabs>
          <w:tab w:val="left" w:pos="567"/>
        </w:tabs>
        <w:jc w:val="center"/>
      </w:pPr>
    </w:p>
    <w:p w:rsidR="002D7AF7" w:rsidRDefault="002D7AF7" w:rsidP="002D7AF7">
      <w:pPr>
        <w:tabs>
          <w:tab w:val="left" w:pos="567"/>
        </w:tabs>
        <w:jc w:val="center"/>
      </w:pPr>
      <w:r>
        <w:t>MARIO BINI</w:t>
      </w:r>
    </w:p>
    <w:p w:rsidR="003B4DBC" w:rsidRDefault="002D7AF7" w:rsidP="00342309">
      <w:pPr>
        <w:tabs>
          <w:tab w:val="left" w:pos="567"/>
        </w:tabs>
        <w:jc w:val="center"/>
        <w:rPr>
          <w:b/>
          <w:sz w:val="44"/>
        </w:rPr>
      </w:pPr>
      <w:r>
        <w:t>Secretario do Desenvolvimento Rural e do Meio Ambiente</w:t>
      </w:r>
      <w:r w:rsidR="003B4DBC">
        <w:rPr>
          <w:b/>
          <w:sz w:val="44"/>
        </w:rPr>
        <w:br w:type="page"/>
      </w:r>
    </w:p>
    <w:p w:rsidR="001A4DD5" w:rsidRDefault="001A4DD5" w:rsidP="001A4DD5">
      <w:pPr>
        <w:spacing w:before="120" w:after="120" w:line="360" w:lineRule="auto"/>
        <w:ind w:right="-234"/>
        <w:jc w:val="center"/>
        <w:rPr>
          <w:b/>
          <w:sz w:val="44"/>
          <w:szCs w:val="20"/>
        </w:rPr>
      </w:pPr>
      <w:r>
        <w:rPr>
          <w:b/>
          <w:sz w:val="44"/>
        </w:rPr>
        <w:lastRenderedPageBreak/>
        <w:t>(MODELO)</w:t>
      </w:r>
    </w:p>
    <w:p w:rsidR="001A4DD5" w:rsidRDefault="001A4DD5" w:rsidP="001A4DD5">
      <w:pPr>
        <w:spacing w:before="120" w:after="120" w:line="360" w:lineRule="auto"/>
        <w:ind w:right="-234"/>
        <w:jc w:val="center"/>
        <w:rPr>
          <w:b/>
          <w:sz w:val="26"/>
        </w:rPr>
      </w:pPr>
    </w:p>
    <w:p w:rsidR="001A4DD5" w:rsidRPr="00A67B48" w:rsidRDefault="001A4DD5" w:rsidP="001A4DD5">
      <w:pPr>
        <w:spacing w:before="120" w:after="120" w:line="360" w:lineRule="auto"/>
        <w:ind w:right="-234"/>
        <w:jc w:val="center"/>
        <w:rPr>
          <w:b/>
          <w:sz w:val="28"/>
          <w:szCs w:val="28"/>
        </w:rPr>
      </w:pPr>
      <w:r w:rsidRPr="00A67B48">
        <w:rPr>
          <w:b/>
          <w:sz w:val="28"/>
          <w:szCs w:val="28"/>
        </w:rPr>
        <w:t>ANEXO I</w:t>
      </w:r>
    </w:p>
    <w:p w:rsidR="001A4DD5" w:rsidRPr="00D24C5A" w:rsidRDefault="001A4DD5" w:rsidP="001A4DD5">
      <w:pPr>
        <w:spacing w:before="120" w:after="120" w:line="360" w:lineRule="auto"/>
        <w:ind w:right="-234"/>
        <w:jc w:val="center"/>
        <w:rPr>
          <w:b/>
          <w:sz w:val="28"/>
          <w:szCs w:val="28"/>
        </w:rPr>
      </w:pPr>
      <w:r w:rsidRPr="00D24C5A">
        <w:rPr>
          <w:b/>
          <w:sz w:val="28"/>
          <w:szCs w:val="28"/>
        </w:rPr>
        <w:t xml:space="preserve">DECLARAÇÃO DE </w:t>
      </w:r>
      <w:r w:rsidR="00DC575A">
        <w:rPr>
          <w:b/>
          <w:sz w:val="28"/>
          <w:szCs w:val="28"/>
        </w:rPr>
        <w:t xml:space="preserve">CIÊNCIA E </w:t>
      </w:r>
      <w:r>
        <w:rPr>
          <w:b/>
          <w:sz w:val="28"/>
          <w:szCs w:val="28"/>
        </w:rPr>
        <w:t>CONCORDÂNCIA</w:t>
      </w:r>
    </w:p>
    <w:p w:rsidR="001A4DD5" w:rsidRDefault="001A4DD5" w:rsidP="001A4DD5">
      <w:pPr>
        <w:spacing w:before="120" w:after="120" w:line="360" w:lineRule="auto"/>
        <w:ind w:right="-234"/>
        <w:jc w:val="center"/>
        <w:rPr>
          <w:b/>
          <w:sz w:val="26"/>
        </w:rPr>
      </w:pPr>
    </w:p>
    <w:p w:rsidR="001A4DD5" w:rsidRDefault="001A4DD5" w:rsidP="001A4DD5">
      <w:pPr>
        <w:tabs>
          <w:tab w:val="left" w:pos="567"/>
        </w:tabs>
        <w:spacing w:before="120" w:after="120" w:line="360" w:lineRule="auto"/>
        <w:ind w:right="-232"/>
        <w:jc w:val="both"/>
        <w:rPr>
          <w:color w:val="000000"/>
        </w:rPr>
      </w:pPr>
      <w:r>
        <w:tab/>
      </w:r>
      <w:r w:rsidRPr="00D24C5A">
        <w:t>Declaro</w:t>
      </w:r>
      <w:r w:rsidR="000D31E7">
        <w:t xml:space="preserve"> que </w:t>
      </w:r>
      <w:r w:rsidR="00DC575A" w:rsidRPr="00BE206E">
        <w:t xml:space="preserve">a </w:t>
      </w:r>
      <w:r w:rsidR="00DC575A" w:rsidRPr="00BE206E">
        <w:rPr>
          <w:i/>
        </w:rPr>
        <w:t>[identificação da organização da sociedade civil – OSC]</w:t>
      </w:r>
      <w:r w:rsidRPr="00BE206E">
        <w:t xml:space="preserve"> </w:t>
      </w:r>
      <w:r w:rsidR="000D31E7" w:rsidRPr="00BE206E">
        <w:t xml:space="preserve">está </w:t>
      </w:r>
      <w:r w:rsidR="00DC575A" w:rsidRPr="003F2AB4">
        <w:rPr>
          <w:color w:val="000000"/>
        </w:rPr>
        <w:t>ciente e concord</w:t>
      </w:r>
      <w:r w:rsidR="000D31E7">
        <w:rPr>
          <w:color w:val="000000"/>
        </w:rPr>
        <w:t>a</w:t>
      </w:r>
      <w:r w:rsidR="00DC575A" w:rsidRPr="003F2AB4">
        <w:rPr>
          <w:color w:val="000000"/>
        </w:rPr>
        <w:t xml:space="preserve"> com as </w:t>
      </w:r>
      <w:r w:rsidR="00DC575A">
        <w:rPr>
          <w:color w:val="000000"/>
        </w:rPr>
        <w:t xml:space="preserve">disposições previstas </w:t>
      </w:r>
      <w:r w:rsidR="00DC575A" w:rsidRPr="003F2AB4">
        <w:rPr>
          <w:color w:val="000000"/>
        </w:rPr>
        <w:t xml:space="preserve">no Edital </w:t>
      </w:r>
      <w:r w:rsidR="00DC575A">
        <w:rPr>
          <w:color w:val="000000"/>
        </w:rPr>
        <w:t xml:space="preserve">de Chamamento Público </w:t>
      </w:r>
      <w:r w:rsidR="0088099A">
        <w:t>nº .........../</w:t>
      </w:r>
      <w:proofErr w:type="gramStart"/>
      <w:r w:rsidR="0088099A">
        <w:t xml:space="preserve">2017 </w:t>
      </w:r>
      <w:r w:rsidR="00DC575A">
        <w:t xml:space="preserve"> </w:t>
      </w:r>
      <w:r w:rsidR="00DC575A" w:rsidRPr="003F2AB4">
        <w:rPr>
          <w:color w:val="000000"/>
        </w:rPr>
        <w:t>e</w:t>
      </w:r>
      <w:proofErr w:type="gramEnd"/>
      <w:r w:rsidR="00DC575A" w:rsidRPr="003F2AB4">
        <w:rPr>
          <w:color w:val="000000"/>
        </w:rPr>
        <w:t xml:space="preserve"> </w:t>
      </w:r>
      <w:r w:rsidR="00DC575A">
        <w:rPr>
          <w:color w:val="000000"/>
        </w:rPr>
        <w:t xml:space="preserve">em </w:t>
      </w:r>
      <w:r w:rsidR="00DC575A" w:rsidRPr="003F2AB4">
        <w:rPr>
          <w:color w:val="000000"/>
        </w:rPr>
        <w:t xml:space="preserve">seus anexos, bem como que </w:t>
      </w:r>
      <w:r w:rsidR="000D31E7">
        <w:rPr>
          <w:color w:val="000000"/>
        </w:rPr>
        <w:t xml:space="preserve">se </w:t>
      </w:r>
      <w:r w:rsidR="00DC575A" w:rsidRPr="003F2AB4">
        <w:rPr>
          <w:color w:val="000000"/>
        </w:rPr>
        <w:t>responsabiliz</w:t>
      </w:r>
      <w:r w:rsidR="000D31E7">
        <w:rPr>
          <w:color w:val="000000"/>
        </w:rPr>
        <w:t>a, sob as penas da Lei,</w:t>
      </w:r>
      <w:r w:rsidR="00DC575A">
        <w:rPr>
          <w:color w:val="000000"/>
        </w:rPr>
        <w:t xml:space="preserve"> </w:t>
      </w:r>
      <w:r w:rsidR="00DC575A" w:rsidRPr="003F2AB4">
        <w:rPr>
          <w:color w:val="000000"/>
        </w:rPr>
        <w:t>pela veracidade e legitimidade das informações e documentos apresentados durante o processo de seleção.</w:t>
      </w:r>
    </w:p>
    <w:p w:rsidR="00DC575A" w:rsidRDefault="00DC575A" w:rsidP="001A4DD5">
      <w:pPr>
        <w:tabs>
          <w:tab w:val="left" w:pos="567"/>
        </w:tabs>
        <w:spacing w:before="120" w:after="120" w:line="360" w:lineRule="auto"/>
        <w:ind w:right="-232"/>
        <w:jc w:val="both"/>
        <w:rPr>
          <w:color w:val="000000"/>
        </w:rPr>
      </w:pPr>
    </w:p>
    <w:p w:rsidR="00DC575A" w:rsidRPr="00D24C5A" w:rsidRDefault="00DC575A" w:rsidP="00DC575A">
      <w:pPr>
        <w:spacing w:before="120" w:after="120" w:line="360" w:lineRule="auto"/>
        <w:ind w:right="-232"/>
        <w:jc w:val="center"/>
      </w:pPr>
      <w:r>
        <w:t xml:space="preserve">Local-UF, </w:t>
      </w:r>
      <w:r w:rsidRPr="00D24C5A">
        <w:t xml:space="preserve">____ de ______________ </w:t>
      </w:r>
      <w:proofErr w:type="spellStart"/>
      <w:r w:rsidRPr="00D24C5A">
        <w:t>de</w:t>
      </w:r>
      <w:proofErr w:type="spellEnd"/>
      <w:r w:rsidRPr="00D24C5A">
        <w:t xml:space="preserve"> 20___</w:t>
      </w:r>
      <w:r w:rsidR="005D7537">
        <w:t>.</w:t>
      </w:r>
    </w:p>
    <w:p w:rsidR="00DC575A" w:rsidRPr="00D24C5A" w:rsidRDefault="00DC575A" w:rsidP="00DC575A">
      <w:pPr>
        <w:spacing w:before="120" w:after="120" w:line="360" w:lineRule="auto"/>
        <w:ind w:right="-232"/>
        <w:jc w:val="both"/>
      </w:pPr>
    </w:p>
    <w:p w:rsidR="00DC575A" w:rsidRPr="00D24C5A" w:rsidRDefault="00DC575A" w:rsidP="00DC575A">
      <w:pPr>
        <w:spacing w:before="120" w:after="120" w:line="360" w:lineRule="auto"/>
        <w:ind w:right="-232"/>
        <w:jc w:val="center"/>
      </w:pPr>
      <w:r w:rsidRPr="00D24C5A">
        <w:t>...........................................................................................</w:t>
      </w:r>
    </w:p>
    <w:p w:rsidR="00DC575A" w:rsidRDefault="00DC575A" w:rsidP="00DC575A">
      <w:pPr>
        <w:spacing w:before="120" w:after="120" w:line="360" w:lineRule="auto"/>
        <w:ind w:right="-232"/>
        <w:jc w:val="center"/>
      </w:pPr>
      <w:r w:rsidRPr="00D24C5A">
        <w:t>(</w:t>
      </w:r>
      <w:r>
        <w:t xml:space="preserve">Nome e </w:t>
      </w:r>
      <w:r w:rsidRPr="00D24C5A">
        <w:t>Cargo</w:t>
      </w:r>
      <w:r>
        <w:t xml:space="preserve"> do Representante Legal da OSC</w:t>
      </w:r>
      <w:r w:rsidRPr="00D24C5A">
        <w:t>)</w:t>
      </w:r>
    </w:p>
    <w:p w:rsidR="00DC575A" w:rsidRDefault="00DC575A" w:rsidP="001A4DD5">
      <w:pPr>
        <w:tabs>
          <w:tab w:val="left" w:pos="567"/>
        </w:tabs>
        <w:spacing w:before="120" w:after="120" w:line="360" w:lineRule="auto"/>
        <w:ind w:right="-232"/>
        <w:jc w:val="both"/>
      </w:pPr>
    </w:p>
    <w:p w:rsidR="00D24C5A" w:rsidRDefault="00D24C5A" w:rsidP="00A87873">
      <w:pPr>
        <w:tabs>
          <w:tab w:val="left" w:pos="567"/>
        </w:tabs>
        <w:rPr>
          <w:color w:val="000000"/>
        </w:rPr>
      </w:pPr>
    </w:p>
    <w:p w:rsidR="00D24C5A" w:rsidRDefault="00D24C5A" w:rsidP="00A87873">
      <w:pPr>
        <w:tabs>
          <w:tab w:val="left" w:pos="567"/>
        </w:tabs>
        <w:rPr>
          <w:color w:val="000000"/>
        </w:rPr>
      </w:pPr>
    </w:p>
    <w:p w:rsidR="00D24C5A" w:rsidRDefault="00D24C5A" w:rsidP="00A87873">
      <w:pPr>
        <w:tabs>
          <w:tab w:val="left" w:pos="567"/>
        </w:tabs>
        <w:rPr>
          <w:color w:val="000000"/>
        </w:rPr>
      </w:pPr>
    </w:p>
    <w:p w:rsidR="00D24C5A" w:rsidRDefault="00D24C5A" w:rsidP="00A87873">
      <w:pPr>
        <w:tabs>
          <w:tab w:val="left" w:pos="567"/>
        </w:tabs>
        <w:rPr>
          <w:color w:val="000000"/>
        </w:rPr>
      </w:pPr>
    </w:p>
    <w:p w:rsidR="00D24C5A" w:rsidRDefault="00D24C5A" w:rsidP="00A87873">
      <w:pPr>
        <w:tabs>
          <w:tab w:val="left" w:pos="567"/>
        </w:tabs>
        <w:rPr>
          <w:color w:val="000000"/>
        </w:rPr>
      </w:pPr>
    </w:p>
    <w:p w:rsidR="00D24C5A" w:rsidRDefault="00D24C5A" w:rsidP="00A87873">
      <w:pPr>
        <w:tabs>
          <w:tab w:val="left" w:pos="567"/>
        </w:tabs>
        <w:rPr>
          <w:color w:val="000000"/>
        </w:rPr>
      </w:pPr>
    </w:p>
    <w:p w:rsidR="00D24C5A" w:rsidRDefault="00D24C5A" w:rsidP="00A87873">
      <w:pPr>
        <w:tabs>
          <w:tab w:val="left" w:pos="567"/>
        </w:tabs>
        <w:rPr>
          <w:color w:val="000000"/>
        </w:rPr>
      </w:pPr>
    </w:p>
    <w:p w:rsidR="00D24C5A" w:rsidRDefault="00D24C5A" w:rsidP="00A87873">
      <w:pPr>
        <w:tabs>
          <w:tab w:val="left" w:pos="567"/>
        </w:tabs>
        <w:rPr>
          <w:color w:val="000000"/>
        </w:rPr>
      </w:pPr>
    </w:p>
    <w:p w:rsidR="00D24C5A" w:rsidRDefault="00D24C5A" w:rsidP="00A87873">
      <w:pPr>
        <w:tabs>
          <w:tab w:val="left" w:pos="567"/>
        </w:tabs>
        <w:rPr>
          <w:color w:val="000000"/>
        </w:rPr>
      </w:pPr>
    </w:p>
    <w:p w:rsidR="000D31E7" w:rsidRDefault="000D31E7" w:rsidP="00A87873">
      <w:pPr>
        <w:tabs>
          <w:tab w:val="left" w:pos="567"/>
        </w:tabs>
        <w:rPr>
          <w:color w:val="000000"/>
        </w:rPr>
      </w:pPr>
    </w:p>
    <w:p w:rsidR="000D31E7" w:rsidRDefault="000D31E7" w:rsidP="000D31E7">
      <w:pPr>
        <w:spacing w:before="120" w:after="120" w:line="360" w:lineRule="auto"/>
        <w:ind w:right="-234"/>
        <w:jc w:val="center"/>
        <w:rPr>
          <w:b/>
          <w:sz w:val="44"/>
          <w:szCs w:val="20"/>
        </w:rPr>
      </w:pPr>
      <w:r>
        <w:rPr>
          <w:b/>
          <w:sz w:val="44"/>
        </w:rPr>
        <w:lastRenderedPageBreak/>
        <w:t>(MODELO)</w:t>
      </w:r>
    </w:p>
    <w:p w:rsidR="000D31E7" w:rsidRPr="0088099A" w:rsidRDefault="000D31E7" w:rsidP="000D31E7">
      <w:pPr>
        <w:spacing w:before="120" w:after="120" w:line="360" w:lineRule="auto"/>
        <w:ind w:right="-234"/>
        <w:jc w:val="center"/>
        <w:rPr>
          <w:b/>
          <w:sz w:val="28"/>
          <w:szCs w:val="28"/>
        </w:rPr>
      </w:pPr>
      <w:r w:rsidRPr="0088099A">
        <w:rPr>
          <w:b/>
          <w:sz w:val="28"/>
          <w:szCs w:val="28"/>
        </w:rPr>
        <w:t>ANEXO I</w:t>
      </w:r>
      <w:r w:rsidR="0004040A" w:rsidRPr="0088099A">
        <w:rPr>
          <w:b/>
          <w:sz w:val="28"/>
          <w:szCs w:val="28"/>
        </w:rPr>
        <w:t>I</w:t>
      </w:r>
    </w:p>
    <w:p w:rsidR="000D31E7" w:rsidRPr="00D24C5A" w:rsidRDefault="000D31E7" w:rsidP="000D31E7">
      <w:pPr>
        <w:spacing w:before="120" w:after="120" w:line="360" w:lineRule="auto"/>
        <w:ind w:right="-234"/>
        <w:jc w:val="center"/>
        <w:rPr>
          <w:b/>
          <w:sz w:val="28"/>
          <w:szCs w:val="28"/>
        </w:rPr>
      </w:pPr>
      <w:r w:rsidRPr="00D24C5A">
        <w:rPr>
          <w:b/>
          <w:sz w:val="28"/>
          <w:szCs w:val="28"/>
        </w:rPr>
        <w:t xml:space="preserve">DECLARAÇÃO </w:t>
      </w:r>
      <w:r>
        <w:rPr>
          <w:b/>
          <w:sz w:val="28"/>
          <w:szCs w:val="28"/>
        </w:rPr>
        <w:t>SOBRE INSTALAÇÕES E CONDIÇÕES MATERIAIS</w:t>
      </w:r>
    </w:p>
    <w:p w:rsidR="0004040A" w:rsidRPr="00BE206E" w:rsidRDefault="000D31E7" w:rsidP="000D31E7">
      <w:pPr>
        <w:tabs>
          <w:tab w:val="left" w:pos="567"/>
        </w:tabs>
        <w:spacing w:before="120" w:after="120" w:line="360" w:lineRule="auto"/>
        <w:ind w:right="-232"/>
        <w:jc w:val="both"/>
        <w:rPr>
          <w:i/>
        </w:rPr>
      </w:pPr>
      <w:r>
        <w:tab/>
      </w:r>
      <w:r w:rsidRPr="00D24C5A">
        <w:t>Declaro</w:t>
      </w:r>
      <w:r>
        <w:t xml:space="preserve">, em conformidade com o </w:t>
      </w:r>
      <w:r w:rsidR="0004040A">
        <w:t xml:space="preserve">art. 33, </w:t>
      </w:r>
      <w:r w:rsidR="0004040A" w:rsidRPr="0004040A">
        <w:rPr>
          <w:b/>
        </w:rPr>
        <w:t>caput</w:t>
      </w:r>
      <w:r w:rsidR="0004040A">
        <w:t xml:space="preserve">, inciso V, alínea “c”, da Lei nº 13.019, de 2014, c/c o </w:t>
      </w:r>
      <w:r>
        <w:t>art. 26,</w:t>
      </w:r>
      <w:r w:rsidRPr="000D31E7">
        <w:rPr>
          <w:b/>
        </w:rPr>
        <w:t xml:space="preserve"> </w:t>
      </w:r>
      <w:r w:rsidRPr="00BE206E">
        <w:rPr>
          <w:b/>
        </w:rPr>
        <w:t>caput</w:t>
      </w:r>
      <w:r w:rsidRPr="00BE206E">
        <w:t xml:space="preserve">, inciso X, do Decreto nº 8.726, de 2016, que a </w:t>
      </w:r>
      <w:r w:rsidRPr="00BE206E">
        <w:rPr>
          <w:i/>
        </w:rPr>
        <w:t>[identificação da organização da sociedade civil – OSC]</w:t>
      </w:r>
      <w:r w:rsidR="0004040A" w:rsidRPr="00BE206E">
        <w:t>:</w:t>
      </w:r>
    </w:p>
    <w:p w:rsidR="0004040A" w:rsidRPr="00BE206E" w:rsidRDefault="000D31E7" w:rsidP="0004040A">
      <w:pPr>
        <w:pStyle w:val="PargrafodaLista"/>
        <w:numPr>
          <w:ilvl w:val="0"/>
          <w:numId w:val="8"/>
        </w:numPr>
        <w:tabs>
          <w:tab w:val="left" w:pos="851"/>
        </w:tabs>
        <w:spacing w:before="120" w:after="120" w:line="360" w:lineRule="auto"/>
        <w:ind w:left="0" w:right="-232" w:firstLine="567"/>
        <w:jc w:val="both"/>
      </w:pPr>
      <w:proofErr w:type="gramStart"/>
      <w:r w:rsidRPr="00BE206E">
        <w:t>dispõe</w:t>
      </w:r>
      <w:proofErr w:type="gramEnd"/>
      <w:r w:rsidRPr="00BE206E">
        <w:t xml:space="preserve"> de instalações e outras condições materiais para o desenvolvimento das atividades ou projetos previstos na parceria e o cumprimento</w:t>
      </w:r>
      <w:r w:rsidR="0004040A" w:rsidRPr="00BE206E">
        <w:t xml:space="preserve"> das metas estabelecidas.</w:t>
      </w:r>
    </w:p>
    <w:p w:rsidR="0004040A" w:rsidRPr="00BE206E" w:rsidRDefault="0004040A" w:rsidP="0004040A">
      <w:pPr>
        <w:pStyle w:val="PargrafodaLista"/>
        <w:tabs>
          <w:tab w:val="left" w:pos="851"/>
        </w:tabs>
        <w:spacing w:before="120" w:after="120" w:line="360" w:lineRule="auto"/>
        <w:ind w:left="567" w:right="-232"/>
        <w:jc w:val="both"/>
        <w:rPr>
          <w:i/>
        </w:rPr>
      </w:pPr>
      <w:r w:rsidRPr="00BE206E">
        <w:rPr>
          <w:i/>
        </w:rPr>
        <w:t>OU</w:t>
      </w:r>
    </w:p>
    <w:p w:rsidR="0004040A" w:rsidRPr="00BE206E" w:rsidRDefault="0004040A" w:rsidP="0004040A">
      <w:pPr>
        <w:pStyle w:val="PargrafodaLista"/>
        <w:numPr>
          <w:ilvl w:val="0"/>
          <w:numId w:val="8"/>
        </w:numPr>
        <w:tabs>
          <w:tab w:val="left" w:pos="851"/>
        </w:tabs>
        <w:spacing w:before="120" w:after="120" w:line="360" w:lineRule="auto"/>
        <w:ind w:left="0" w:right="-232" w:firstLine="567"/>
        <w:jc w:val="both"/>
      </w:pPr>
      <w:proofErr w:type="gramStart"/>
      <w:r w:rsidRPr="00BE206E">
        <w:t>pretende</w:t>
      </w:r>
      <w:proofErr w:type="gramEnd"/>
      <w:r w:rsidRPr="00BE206E">
        <w:t xml:space="preserve"> contratar ou adquirir com recursos da parceria as condições materiais para o desenvolvimento das atividades ou projetos previstos na parceria e o cumprimento das metas estabelecidas. </w:t>
      </w:r>
    </w:p>
    <w:p w:rsidR="0004040A" w:rsidRPr="00BE206E" w:rsidRDefault="0004040A" w:rsidP="0004040A">
      <w:pPr>
        <w:pStyle w:val="PargrafodaLista"/>
        <w:tabs>
          <w:tab w:val="left" w:pos="851"/>
        </w:tabs>
        <w:spacing w:before="120" w:after="120" w:line="360" w:lineRule="auto"/>
        <w:ind w:left="567" w:right="-232"/>
        <w:jc w:val="both"/>
        <w:rPr>
          <w:i/>
        </w:rPr>
      </w:pPr>
      <w:r w:rsidRPr="00BE206E">
        <w:rPr>
          <w:i/>
        </w:rPr>
        <w:t>OU</w:t>
      </w:r>
    </w:p>
    <w:p w:rsidR="0004040A" w:rsidRPr="0004040A" w:rsidRDefault="0004040A" w:rsidP="0004040A">
      <w:pPr>
        <w:pStyle w:val="PargrafodaLista"/>
        <w:numPr>
          <w:ilvl w:val="0"/>
          <w:numId w:val="8"/>
        </w:numPr>
        <w:tabs>
          <w:tab w:val="left" w:pos="851"/>
        </w:tabs>
        <w:spacing w:before="120" w:after="120" w:line="360" w:lineRule="auto"/>
        <w:ind w:left="0" w:right="-232" w:firstLine="567"/>
        <w:jc w:val="both"/>
        <w:rPr>
          <w:color w:val="FF0000"/>
        </w:rPr>
      </w:pPr>
      <w:proofErr w:type="gramStart"/>
      <w:r w:rsidRPr="00BE206E">
        <w:t>dispõe</w:t>
      </w:r>
      <w:proofErr w:type="gramEnd"/>
      <w:r w:rsidRPr="00BE206E">
        <w:t xml:space="preserve"> </w:t>
      </w:r>
      <w:r>
        <w:t>de instalações e outras condições materiais para o desenvolvimento das atividades ou projetos previstos na parceria e o cumprimento das metas estabelecidas, bem como pretende, ainda, contratar ou adquirir com recursos da parceria outros bens para tanto.</w:t>
      </w:r>
    </w:p>
    <w:p w:rsidR="0004040A" w:rsidRDefault="0004040A" w:rsidP="0004040A">
      <w:pPr>
        <w:widowControl w:val="0"/>
        <w:suppressAutoHyphens w:val="0"/>
        <w:autoSpaceDE w:val="0"/>
        <w:spacing w:before="120" w:after="120"/>
        <w:jc w:val="both"/>
      </w:pPr>
    </w:p>
    <w:p w:rsidR="0004040A" w:rsidRPr="008F21FD" w:rsidRDefault="0004040A" w:rsidP="008F21FD">
      <w:pPr>
        <w:widowControl w:val="0"/>
        <w:suppressAutoHyphens w:val="0"/>
        <w:autoSpaceDE w:val="0"/>
        <w:spacing w:before="120" w:after="120" w:line="360" w:lineRule="auto"/>
        <w:jc w:val="both"/>
        <w:rPr>
          <w:i/>
        </w:rPr>
      </w:pPr>
      <w:r w:rsidRPr="008F21FD">
        <w:rPr>
          <w:i/>
        </w:rPr>
        <w:t>OBS: A organização da sociedade civil adotará uma das três redações acima, conforme a sua situação.</w:t>
      </w:r>
      <w:r w:rsidR="008F21FD" w:rsidRPr="008F21FD">
        <w:rPr>
          <w:i/>
        </w:rPr>
        <w:t xml:space="preserve"> A presente observação deverá ser suprimida da versão final da declaração.</w:t>
      </w:r>
      <w:r w:rsidRPr="008F21FD">
        <w:rPr>
          <w:i/>
        </w:rPr>
        <w:t xml:space="preserve"> </w:t>
      </w:r>
    </w:p>
    <w:p w:rsidR="000D31E7" w:rsidRPr="00D24C5A" w:rsidRDefault="000D31E7" w:rsidP="0004040A">
      <w:pPr>
        <w:spacing w:before="120" w:after="120" w:line="360" w:lineRule="auto"/>
        <w:ind w:right="-232"/>
        <w:jc w:val="center"/>
      </w:pPr>
      <w:r>
        <w:t xml:space="preserve">Local-UF, </w:t>
      </w:r>
      <w:r w:rsidRPr="00D24C5A">
        <w:t xml:space="preserve">____ de ______________ </w:t>
      </w:r>
      <w:proofErr w:type="spellStart"/>
      <w:r w:rsidRPr="00D24C5A">
        <w:t>de</w:t>
      </w:r>
      <w:proofErr w:type="spellEnd"/>
      <w:r w:rsidRPr="00D24C5A">
        <w:t xml:space="preserve"> 20___</w:t>
      </w:r>
      <w:r>
        <w:t>.</w:t>
      </w:r>
    </w:p>
    <w:p w:rsidR="003B4DBC" w:rsidRDefault="000D31E7" w:rsidP="000D31E7">
      <w:pPr>
        <w:spacing w:before="120" w:after="120" w:line="360" w:lineRule="auto"/>
        <w:ind w:right="-232"/>
        <w:jc w:val="center"/>
      </w:pPr>
      <w:r w:rsidRPr="00D24C5A">
        <w:t>...........................................................................................</w:t>
      </w:r>
    </w:p>
    <w:p w:rsidR="000D31E7" w:rsidRPr="00D24C5A" w:rsidRDefault="000D31E7" w:rsidP="003B4DBC">
      <w:pPr>
        <w:suppressAutoHyphens w:val="0"/>
        <w:spacing w:after="160" w:line="259" w:lineRule="auto"/>
      </w:pPr>
    </w:p>
    <w:p w:rsidR="000D31E7" w:rsidRDefault="000D31E7" w:rsidP="000D31E7">
      <w:pPr>
        <w:spacing w:before="120" w:after="120" w:line="360" w:lineRule="auto"/>
        <w:ind w:right="-232"/>
        <w:jc w:val="center"/>
      </w:pPr>
      <w:r w:rsidRPr="00D24C5A">
        <w:t>(</w:t>
      </w:r>
      <w:r>
        <w:t xml:space="preserve">Nome e </w:t>
      </w:r>
      <w:r w:rsidRPr="00D24C5A">
        <w:t>Cargo</w:t>
      </w:r>
      <w:r>
        <w:t xml:space="preserve"> do Representante Legal da OSC</w:t>
      </w:r>
      <w:r w:rsidRPr="00D24C5A">
        <w:t>)</w:t>
      </w:r>
    </w:p>
    <w:p w:rsidR="00D24C5A" w:rsidRDefault="00D24C5A" w:rsidP="00A87873">
      <w:pPr>
        <w:tabs>
          <w:tab w:val="left" w:pos="567"/>
        </w:tabs>
        <w:rPr>
          <w:color w:val="000000"/>
        </w:rPr>
      </w:pPr>
    </w:p>
    <w:p w:rsidR="00DC575A" w:rsidRDefault="00DC575A" w:rsidP="00DC575A">
      <w:pPr>
        <w:spacing w:before="120" w:after="120" w:line="360" w:lineRule="auto"/>
        <w:ind w:right="-234"/>
        <w:jc w:val="center"/>
        <w:rPr>
          <w:b/>
          <w:sz w:val="44"/>
          <w:szCs w:val="20"/>
        </w:rPr>
      </w:pPr>
      <w:r>
        <w:rPr>
          <w:b/>
          <w:sz w:val="44"/>
        </w:rPr>
        <w:t>(MODELO)</w:t>
      </w:r>
    </w:p>
    <w:p w:rsidR="006B4894" w:rsidRDefault="006B4894" w:rsidP="00DC575A">
      <w:pPr>
        <w:spacing w:before="120" w:after="120" w:line="360" w:lineRule="auto"/>
        <w:ind w:right="-234"/>
        <w:jc w:val="center"/>
        <w:rPr>
          <w:b/>
          <w:color w:val="FF0000"/>
          <w:sz w:val="28"/>
          <w:szCs w:val="28"/>
        </w:rPr>
      </w:pPr>
    </w:p>
    <w:p w:rsidR="00DC575A" w:rsidRPr="0088099A" w:rsidRDefault="00DC575A" w:rsidP="00DC575A">
      <w:pPr>
        <w:spacing w:before="120" w:after="120" w:line="360" w:lineRule="auto"/>
        <w:ind w:right="-234"/>
        <w:jc w:val="center"/>
        <w:rPr>
          <w:b/>
          <w:sz w:val="28"/>
          <w:szCs w:val="28"/>
        </w:rPr>
      </w:pPr>
      <w:r w:rsidRPr="0088099A">
        <w:rPr>
          <w:b/>
          <w:sz w:val="28"/>
          <w:szCs w:val="28"/>
        </w:rPr>
        <w:t>ANEXO I</w:t>
      </w:r>
      <w:r w:rsidR="007765E2" w:rsidRPr="0088099A">
        <w:rPr>
          <w:b/>
          <w:sz w:val="28"/>
          <w:szCs w:val="28"/>
        </w:rPr>
        <w:t>II</w:t>
      </w:r>
    </w:p>
    <w:p w:rsidR="00823AD1" w:rsidRDefault="00DC575A" w:rsidP="00DC575A">
      <w:pPr>
        <w:spacing w:before="120" w:after="120" w:line="360" w:lineRule="auto"/>
        <w:ind w:right="-234"/>
        <w:jc w:val="center"/>
        <w:rPr>
          <w:b/>
          <w:sz w:val="28"/>
          <w:szCs w:val="28"/>
        </w:rPr>
      </w:pPr>
      <w:r w:rsidRPr="00D24C5A">
        <w:rPr>
          <w:b/>
          <w:sz w:val="28"/>
          <w:szCs w:val="28"/>
        </w:rPr>
        <w:t>DECLARAÇÃO D</w:t>
      </w:r>
      <w:r>
        <w:rPr>
          <w:b/>
          <w:sz w:val="28"/>
          <w:szCs w:val="28"/>
        </w:rPr>
        <w:t>O ART. 27 DO DECRETO Nº 8.726, DE 2016</w:t>
      </w:r>
      <w:r w:rsidR="00823AD1">
        <w:rPr>
          <w:b/>
          <w:sz w:val="28"/>
          <w:szCs w:val="28"/>
        </w:rPr>
        <w:t>,</w:t>
      </w:r>
    </w:p>
    <w:p w:rsidR="00DC575A" w:rsidRPr="00D24C5A" w:rsidRDefault="00823AD1" w:rsidP="00DC575A">
      <w:pPr>
        <w:spacing w:before="120" w:after="120" w:line="360" w:lineRule="auto"/>
        <w:ind w:right="-234"/>
        <w:jc w:val="center"/>
        <w:rPr>
          <w:b/>
          <w:sz w:val="28"/>
          <w:szCs w:val="28"/>
        </w:rPr>
      </w:pPr>
      <w:r>
        <w:rPr>
          <w:b/>
          <w:sz w:val="28"/>
          <w:szCs w:val="28"/>
        </w:rPr>
        <w:t>E RELAÇÃO DOS DIRIGENTES DA ENTIDADE</w:t>
      </w:r>
    </w:p>
    <w:p w:rsidR="00E32216" w:rsidRDefault="00E32216" w:rsidP="00823AD1">
      <w:pPr>
        <w:tabs>
          <w:tab w:val="left" w:pos="567"/>
        </w:tabs>
        <w:spacing w:before="120" w:after="120" w:line="360" w:lineRule="auto"/>
        <w:ind w:right="-232" w:firstLine="567"/>
        <w:jc w:val="both"/>
      </w:pPr>
    </w:p>
    <w:p w:rsidR="00DC575A" w:rsidRPr="00BE206E" w:rsidRDefault="00DC575A" w:rsidP="00823AD1">
      <w:pPr>
        <w:tabs>
          <w:tab w:val="left" w:pos="567"/>
        </w:tabs>
        <w:spacing w:before="120" w:after="120" w:line="360" w:lineRule="auto"/>
        <w:ind w:right="-232" w:firstLine="567"/>
        <w:jc w:val="both"/>
      </w:pPr>
      <w:r w:rsidRPr="00A0379D">
        <w:t xml:space="preserve">Declaro para os devidos fins, em </w:t>
      </w:r>
      <w:r w:rsidRPr="00BE206E">
        <w:t xml:space="preserve">nome da </w:t>
      </w:r>
      <w:r w:rsidRPr="00BE206E">
        <w:rPr>
          <w:i/>
        </w:rPr>
        <w:t>[identificação da organização da sociedade civil – OSC]</w:t>
      </w:r>
      <w:r w:rsidRPr="00BE206E">
        <w:t>, nos termos do</w:t>
      </w:r>
      <w:r w:rsidR="00E32216" w:rsidRPr="00BE206E">
        <w:t>s</w:t>
      </w:r>
      <w:r w:rsidRPr="00BE206E">
        <w:t xml:space="preserve"> </w:t>
      </w:r>
      <w:proofErr w:type="spellStart"/>
      <w:r w:rsidRPr="00BE206E">
        <w:t>art</w:t>
      </w:r>
      <w:r w:rsidR="00E32216" w:rsidRPr="00BE206E">
        <w:t>s</w:t>
      </w:r>
      <w:proofErr w:type="spellEnd"/>
      <w:r w:rsidRPr="00BE206E">
        <w:t xml:space="preserve">. </w:t>
      </w:r>
      <w:r w:rsidR="00E32216" w:rsidRPr="00BE206E">
        <w:t xml:space="preserve">26, </w:t>
      </w:r>
      <w:r w:rsidR="00E32216" w:rsidRPr="00BE206E">
        <w:rPr>
          <w:b/>
        </w:rPr>
        <w:t>caput</w:t>
      </w:r>
      <w:r w:rsidR="00E32216" w:rsidRPr="00BE206E">
        <w:t xml:space="preserve">, inciso VII, e </w:t>
      </w:r>
      <w:r w:rsidRPr="00BE206E">
        <w:t>27</w:t>
      </w:r>
      <w:r w:rsidR="00E32216" w:rsidRPr="00BE206E">
        <w:t xml:space="preserve"> </w:t>
      </w:r>
      <w:r w:rsidRPr="00BE206E">
        <w:t>do Decreto nº 8.726, de 2016, que:</w:t>
      </w:r>
    </w:p>
    <w:p w:rsidR="00DC575A" w:rsidRPr="00A0379D" w:rsidRDefault="00DC575A" w:rsidP="00823AD1">
      <w:pPr>
        <w:pStyle w:val="PargrafodaLista"/>
        <w:numPr>
          <w:ilvl w:val="0"/>
          <w:numId w:val="7"/>
        </w:numPr>
        <w:tabs>
          <w:tab w:val="left" w:pos="993"/>
        </w:tabs>
        <w:suppressAutoHyphens w:val="0"/>
        <w:spacing w:before="120" w:after="120" w:line="360" w:lineRule="auto"/>
        <w:ind w:left="0" w:right="-232" w:firstLine="567"/>
        <w:jc w:val="both"/>
        <w:rPr>
          <w:color w:val="000000"/>
          <w:lang w:eastAsia="pt-BR"/>
        </w:rPr>
      </w:pPr>
      <w:r w:rsidRPr="00BE206E">
        <w:rPr>
          <w:lang w:eastAsia="pt-BR"/>
        </w:rPr>
        <w:t xml:space="preserve">Não há </w:t>
      </w:r>
      <w:r w:rsidR="00823AD1" w:rsidRPr="00BE206E">
        <w:rPr>
          <w:lang w:eastAsia="pt-BR"/>
        </w:rPr>
        <w:t xml:space="preserve">no </w:t>
      </w:r>
      <w:r w:rsidRPr="00BE206E">
        <w:rPr>
          <w:lang w:eastAsia="pt-BR"/>
        </w:rPr>
        <w:t>quadro de dirigentes</w:t>
      </w:r>
      <w:r w:rsidR="00823AD1" w:rsidRPr="00BE206E">
        <w:rPr>
          <w:lang w:eastAsia="pt-BR"/>
        </w:rPr>
        <w:t xml:space="preserve"> abaixo </w:t>
      </w:r>
      <w:r w:rsidR="00823AD1" w:rsidRPr="00A0379D">
        <w:rPr>
          <w:color w:val="000000"/>
          <w:lang w:eastAsia="pt-BR"/>
        </w:rPr>
        <w:t xml:space="preserve">identificados: (a) </w:t>
      </w:r>
      <w:r w:rsidRPr="00A0379D">
        <w:rPr>
          <w:color w:val="000000"/>
          <w:lang w:eastAsia="pt-BR"/>
        </w:rPr>
        <w:t>membro de Poder ou do Ministério Público ou dirigente de órgão ou entidade da administração pública federal; </w:t>
      </w:r>
      <w:r w:rsidR="00823AD1" w:rsidRPr="00A0379D">
        <w:rPr>
          <w:color w:val="000000"/>
          <w:lang w:eastAsia="pt-BR"/>
        </w:rPr>
        <w:t xml:space="preserve">ou (b) </w:t>
      </w:r>
      <w:r w:rsidRPr="00A0379D">
        <w:rPr>
          <w:color w:val="000000"/>
          <w:lang w:eastAsia="pt-BR"/>
        </w:rPr>
        <w:t>cônjuge, companheiro ou parente em linha reta, colateral ou por afinidade, até o segundo grau, das pessoas mencionadas na alínea “a”</w:t>
      </w:r>
      <w:r w:rsidR="00A0379D" w:rsidRPr="00A0379D">
        <w:rPr>
          <w:color w:val="000000"/>
          <w:lang w:eastAsia="pt-BR"/>
        </w:rPr>
        <w:t xml:space="preserve">. </w:t>
      </w:r>
      <w:r w:rsidR="00A0379D" w:rsidRPr="00A0379D">
        <w:rPr>
          <w:i/>
          <w:color w:val="000000"/>
          <w:lang w:eastAsia="pt-BR"/>
        </w:rPr>
        <w:t xml:space="preserve">Observação: a presente vedação </w:t>
      </w:r>
      <w:r w:rsidR="00A0379D" w:rsidRPr="00A0379D">
        <w:rPr>
          <w:i/>
          <w:color w:val="000000"/>
        </w:rPr>
        <w:t>não se aplica às entidades que, pela sua própria natureza, sejam constituídas pelas autoridades ora referidas (o que deverá ser devidamente informado e justificado pela OSC), sendo vedado que a mesma pessoa figure no instrumento de parceria simultaneamente como dirigente e administrador público (art. 39, §5º, da Lei nº 13.019, de 2014)</w:t>
      </w:r>
      <w:r w:rsidRPr="00A0379D">
        <w:rPr>
          <w:color w:val="000000"/>
          <w:lang w:eastAsia="pt-BR"/>
        </w:rPr>
        <w:t>;</w:t>
      </w:r>
    </w:p>
    <w:p w:rsidR="00E32216" w:rsidRDefault="00E32216" w:rsidP="00E32216">
      <w:pPr>
        <w:pStyle w:val="PargrafodaLista"/>
        <w:tabs>
          <w:tab w:val="left" w:pos="993"/>
        </w:tabs>
        <w:suppressAutoHyphens w:val="0"/>
        <w:spacing w:before="120" w:after="120" w:line="360" w:lineRule="auto"/>
        <w:ind w:left="567" w:right="-232"/>
        <w:jc w:val="both"/>
        <w:rPr>
          <w:color w:val="000000"/>
          <w:lang w:eastAsia="pt-BR"/>
        </w:rPr>
      </w:pPr>
    </w:p>
    <w:tbl>
      <w:tblPr>
        <w:tblStyle w:val="Tabelacomgrade"/>
        <w:tblW w:w="9072" w:type="dxa"/>
        <w:tblInd w:w="-5" w:type="dxa"/>
        <w:tblLook w:val="04A0" w:firstRow="1" w:lastRow="0" w:firstColumn="1" w:lastColumn="0" w:noHBand="0" w:noVBand="1"/>
      </w:tblPr>
      <w:tblGrid>
        <w:gridCol w:w="2835"/>
        <w:gridCol w:w="3261"/>
        <w:gridCol w:w="2976"/>
      </w:tblGrid>
      <w:tr w:rsidR="00A0379D" w:rsidTr="001669C3">
        <w:tc>
          <w:tcPr>
            <w:tcW w:w="9072" w:type="dxa"/>
            <w:gridSpan w:val="3"/>
          </w:tcPr>
          <w:p w:rsidR="00A0379D" w:rsidRDefault="00A0379D" w:rsidP="00A0379D">
            <w:pPr>
              <w:pStyle w:val="PargrafodaLista"/>
              <w:tabs>
                <w:tab w:val="left" w:pos="993"/>
              </w:tabs>
              <w:suppressAutoHyphens w:val="0"/>
              <w:ind w:left="0" w:right="-232"/>
              <w:jc w:val="center"/>
              <w:rPr>
                <w:b/>
                <w:color w:val="000000"/>
                <w:lang w:eastAsia="pt-BR"/>
              </w:rPr>
            </w:pPr>
          </w:p>
          <w:p w:rsidR="00A0379D" w:rsidRDefault="00A0379D" w:rsidP="00A0379D">
            <w:pPr>
              <w:pStyle w:val="PargrafodaLista"/>
              <w:tabs>
                <w:tab w:val="left" w:pos="993"/>
              </w:tabs>
              <w:suppressAutoHyphens w:val="0"/>
              <w:ind w:left="0" w:right="-232"/>
              <w:jc w:val="center"/>
              <w:rPr>
                <w:b/>
                <w:color w:val="000000"/>
                <w:lang w:eastAsia="pt-BR"/>
              </w:rPr>
            </w:pPr>
            <w:r>
              <w:rPr>
                <w:b/>
                <w:color w:val="000000"/>
                <w:lang w:eastAsia="pt-BR"/>
              </w:rPr>
              <w:t>RELAÇÃO NOMINAL ATUALIZADA DOS DIRIGENTES DA ENTIDADE</w:t>
            </w:r>
          </w:p>
          <w:p w:rsidR="00A0379D" w:rsidRPr="00E32216" w:rsidRDefault="00A0379D" w:rsidP="00A0379D">
            <w:pPr>
              <w:pStyle w:val="PargrafodaLista"/>
              <w:tabs>
                <w:tab w:val="left" w:pos="993"/>
              </w:tabs>
              <w:suppressAutoHyphens w:val="0"/>
              <w:ind w:left="0" w:right="-232"/>
              <w:jc w:val="center"/>
              <w:rPr>
                <w:b/>
                <w:color w:val="000000"/>
                <w:lang w:eastAsia="pt-BR"/>
              </w:rPr>
            </w:pPr>
          </w:p>
        </w:tc>
      </w:tr>
      <w:tr w:rsidR="00A0379D" w:rsidTr="00A0379D">
        <w:tc>
          <w:tcPr>
            <w:tcW w:w="2835" w:type="dxa"/>
          </w:tcPr>
          <w:p w:rsidR="00A0379D" w:rsidRDefault="00A0379D" w:rsidP="00E32216">
            <w:pPr>
              <w:pStyle w:val="PargrafodaLista"/>
              <w:tabs>
                <w:tab w:val="left" w:pos="993"/>
              </w:tabs>
              <w:suppressAutoHyphens w:val="0"/>
              <w:ind w:left="0" w:right="-232"/>
              <w:rPr>
                <w:b/>
              </w:rPr>
            </w:pPr>
          </w:p>
          <w:p w:rsidR="00A0379D" w:rsidRPr="00E32216" w:rsidRDefault="00A0379D" w:rsidP="00E32216">
            <w:pPr>
              <w:pStyle w:val="PargrafodaLista"/>
              <w:tabs>
                <w:tab w:val="left" w:pos="993"/>
              </w:tabs>
              <w:suppressAutoHyphens w:val="0"/>
              <w:ind w:left="0" w:right="-232"/>
              <w:rPr>
                <w:b/>
              </w:rPr>
            </w:pPr>
            <w:r w:rsidRPr="00E32216">
              <w:rPr>
                <w:b/>
              </w:rPr>
              <w:t xml:space="preserve">Nome do </w:t>
            </w:r>
            <w:r>
              <w:rPr>
                <w:b/>
              </w:rPr>
              <w:t>d</w:t>
            </w:r>
            <w:r w:rsidRPr="00E32216">
              <w:rPr>
                <w:b/>
              </w:rPr>
              <w:t>irigente e</w:t>
            </w:r>
          </w:p>
          <w:p w:rsidR="00A0379D" w:rsidRDefault="00A0379D" w:rsidP="00E32216">
            <w:pPr>
              <w:pStyle w:val="PargrafodaLista"/>
              <w:tabs>
                <w:tab w:val="left" w:pos="993"/>
              </w:tabs>
              <w:suppressAutoHyphens w:val="0"/>
              <w:ind w:left="0" w:right="-232"/>
              <w:rPr>
                <w:b/>
              </w:rPr>
            </w:pPr>
            <w:proofErr w:type="gramStart"/>
            <w:r>
              <w:rPr>
                <w:b/>
              </w:rPr>
              <w:t>c</w:t>
            </w:r>
            <w:r w:rsidRPr="00E32216">
              <w:rPr>
                <w:b/>
              </w:rPr>
              <w:t>argo</w:t>
            </w:r>
            <w:proofErr w:type="gramEnd"/>
            <w:r w:rsidRPr="00E32216">
              <w:rPr>
                <w:b/>
              </w:rPr>
              <w:t xml:space="preserve"> que </w:t>
            </w:r>
            <w:r>
              <w:rPr>
                <w:b/>
              </w:rPr>
              <w:t>o</w:t>
            </w:r>
            <w:r w:rsidRPr="00E32216">
              <w:rPr>
                <w:b/>
              </w:rPr>
              <w:t>cupa</w:t>
            </w:r>
            <w:r>
              <w:rPr>
                <w:b/>
              </w:rPr>
              <w:t xml:space="preserve"> na OSC</w:t>
            </w:r>
          </w:p>
          <w:p w:rsidR="00A0379D" w:rsidRPr="00E32216" w:rsidRDefault="00A0379D" w:rsidP="00E32216">
            <w:pPr>
              <w:pStyle w:val="PargrafodaLista"/>
              <w:tabs>
                <w:tab w:val="left" w:pos="993"/>
              </w:tabs>
              <w:suppressAutoHyphens w:val="0"/>
              <w:ind w:left="0" w:right="-232"/>
              <w:rPr>
                <w:b/>
                <w:color w:val="000000"/>
                <w:lang w:eastAsia="pt-BR"/>
              </w:rPr>
            </w:pPr>
          </w:p>
        </w:tc>
        <w:tc>
          <w:tcPr>
            <w:tcW w:w="3261" w:type="dxa"/>
          </w:tcPr>
          <w:p w:rsidR="00A0379D" w:rsidRDefault="00A0379D" w:rsidP="00A0379D">
            <w:pPr>
              <w:pStyle w:val="PargrafodaLista"/>
              <w:tabs>
                <w:tab w:val="left" w:pos="993"/>
              </w:tabs>
              <w:suppressAutoHyphens w:val="0"/>
              <w:ind w:left="0" w:right="-232"/>
              <w:rPr>
                <w:b/>
                <w:color w:val="000000"/>
                <w:lang w:eastAsia="pt-BR"/>
              </w:rPr>
            </w:pPr>
          </w:p>
          <w:p w:rsidR="00A0379D" w:rsidRPr="00E32216" w:rsidRDefault="00A0379D" w:rsidP="00A0379D">
            <w:pPr>
              <w:pStyle w:val="PargrafodaLista"/>
              <w:tabs>
                <w:tab w:val="left" w:pos="993"/>
              </w:tabs>
              <w:suppressAutoHyphens w:val="0"/>
              <w:ind w:left="0" w:right="-232"/>
              <w:rPr>
                <w:b/>
                <w:color w:val="000000"/>
                <w:lang w:eastAsia="pt-BR"/>
              </w:rPr>
            </w:pPr>
            <w:r w:rsidRPr="00E32216">
              <w:rPr>
                <w:b/>
                <w:color w:val="000000"/>
                <w:lang w:eastAsia="pt-BR"/>
              </w:rPr>
              <w:t xml:space="preserve">Carteira de </w:t>
            </w:r>
            <w:r>
              <w:rPr>
                <w:b/>
                <w:color w:val="000000"/>
                <w:lang w:eastAsia="pt-BR"/>
              </w:rPr>
              <w:t>i</w:t>
            </w:r>
            <w:r w:rsidRPr="00E32216">
              <w:rPr>
                <w:b/>
                <w:color w:val="000000"/>
                <w:lang w:eastAsia="pt-BR"/>
              </w:rPr>
              <w:t>dentidade</w:t>
            </w:r>
            <w:r>
              <w:rPr>
                <w:b/>
                <w:color w:val="000000"/>
                <w:lang w:eastAsia="pt-BR"/>
              </w:rPr>
              <w:t>, ó</w:t>
            </w:r>
            <w:r w:rsidRPr="00E32216">
              <w:rPr>
                <w:b/>
                <w:color w:val="000000"/>
                <w:lang w:eastAsia="pt-BR"/>
              </w:rPr>
              <w:t xml:space="preserve">rgão </w:t>
            </w:r>
            <w:r>
              <w:rPr>
                <w:b/>
                <w:color w:val="000000"/>
                <w:lang w:eastAsia="pt-BR"/>
              </w:rPr>
              <w:t>e</w:t>
            </w:r>
            <w:r w:rsidRPr="00E32216">
              <w:rPr>
                <w:b/>
                <w:color w:val="000000"/>
                <w:lang w:eastAsia="pt-BR"/>
              </w:rPr>
              <w:t>xpedidor</w:t>
            </w:r>
            <w:r>
              <w:rPr>
                <w:b/>
                <w:color w:val="000000"/>
                <w:lang w:eastAsia="pt-BR"/>
              </w:rPr>
              <w:t xml:space="preserve"> e CPF</w:t>
            </w:r>
          </w:p>
        </w:tc>
        <w:tc>
          <w:tcPr>
            <w:tcW w:w="2976" w:type="dxa"/>
          </w:tcPr>
          <w:p w:rsidR="00A0379D" w:rsidRDefault="00A0379D" w:rsidP="00E32216">
            <w:pPr>
              <w:pStyle w:val="PargrafodaLista"/>
              <w:tabs>
                <w:tab w:val="left" w:pos="993"/>
              </w:tabs>
              <w:suppressAutoHyphens w:val="0"/>
              <w:ind w:left="0" w:right="-232"/>
              <w:rPr>
                <w:b/>
                <w:color w:val="000000"/>
                <w:lang w:eastAsia="pt-BR"/>
              </w:rPr>
            </w:pPr>
          </w:p>
          <w:p w:rsidR="00A0379D" w:rsidRDefault="00A0379D" w:rsidP="00E32216">
            <w:pPr>
              <w:pStyle w:val="PargrafodaLista"/>
              <w:tabs>
                <w:tab w:val="left" w:pos="993"/>
              </w:tabs>
              <w:suppressAutoHyphens w:val="0"/>
              <w:ind w:left="0" w:right="-232"/>
              <w:rPr>
                <w:b/>
                <w:color w:val="000000"/>
                <w:lang w:eastAsia="pt-BR"/>
              </w:rPr>
            </w:pPr>
            <w:r w:rsidRPr="00E32216">
              <w:rPr>
                <w:b/>
                <w:color w:val="000000"/>
                <w:lang w:eastAsia="pt-BR"/>
              </w:rPr>
              <w:t xml:space="preserve">Endereço </w:t>
            </w:r>
            <w:r>
              <w:rPr>
                <w:b/>
                <w:color w:val="000000"/>
                <w:lang w:eastAsia="pt-BR"/>
              </w:rPr>
              <w:t>r</w:t>
            </w:r>
            <w:r w:rsidRPr="00E32216">
              <w:rPr>
                <w:b/>
                <w:color w:val="000000"/>
                <w:lang w:eastAsia="pt-BR"/>
              </w:rPr>
              <w:t>esidencial</w:t>
            </w:r>
            <w:r>
              <w:rPr>
                <w:b/>
                <w:color w:val="000000"/>
                <w:lang w:eastAsia="pt-BR"/>
              </w:rPr>
              <w:t>,</w:t>
            </w:r>
          </w:p>
          <w:p w:rsidR="00A0379D" w:rsidRPr="00E32216" w:rsidRDefault="00A0379D" w:rsidP="00E32216">
            <w:pPr>
              <w:pStyle w:val="PargrafodaLista"/>
              <w:tabs>
                <w:tab w:val="left" w:pos="993"/>
              </w:tabs>
              <w:suppressAutoHyphens w:val="0"/>
              <w:ind w:left="0" w:right="-232"/>
              <w:rPr>
                <w:b/>
                <w:color w:val="000000"/>
                <w:lang w:eastAsia="pt-BR"/>
              </w:rPr>
            </w:pPr>
            <w:proofErr w:type="gramStart"/>
            <w:r>
              <w:rPr>
                <w:b/>
                <w:color w:val="000000"/>
                <w:lang w:eastAsia="pt-BR"/>
              </w:rPr>
              <w:t>telefone</w:t>
            </w:r>
            <w:proofErr w:type="gramEnd"/>
            <w:r>
              <w:rPr>
                <w:b/>
                <w:color w:val="000000"/>
                <w:lang w:eastAsia="pt-BR"/>
              </w:rPr>
              <w:t xml:space="preserve"> e </w:t>
            </w:r>
            <w:r w:rsidRPr="00E32216">
              <w:rPr>
                <w:b/>
                <w:i/>
                <w:color w:val="000000"/>
                <w:lang w:eastAsia="pt-BR"/>
              </w:rPr>
              <w:t>e-mail</w:t>
            </w:r>
          </w:p>
        </w:tc>
      </w:tr>
      <w:tr w:rsidR="00A0379D" w:rsidTr="00A0379D">
        <w:tc>
          <w:tcPr>
            <w:tcW w:w="2835" w:type="dxa"/>
          </w:tcPr>
          <w:p w:rsidR="00A0379D" w:rsidRDefault="00A0379D" w:rsidP="00E32216">
            <w:pPr>
              <w:pStyle w:val="PargrafodaLista"/>
              <w:tabs>
                <w:tab w:val="left" w:pos="993"/>
              </w:tabs>
              <w:suppressAutoHyphens w:val="0"/>
              <w:ind w:left="0" w:right="-232"/>
              <w:jc w:val="both"/>
              <w:rPr>
                <w:color w:val="000000"/>
                <w:lang w:eastAsia="pt-BR"/>
              </w:rPr>
            </w:pPr>
          </w:p>
        </w:tc>
        <w:tc>
          <w:tcPr>
            <w:tcW w:w="3261" w:type="dxa"/>
          </w:tcPr>
          <w:p w:rsidR="00A0379D" w:rsidRDefault="00A0379D" w:rsidP="00E32216">
            <w:pPr>
              <w:pStyle w:val="PargrafodaLista"/>
              <w:tabs>
                <w:tab w:val="left" w:pos="993"/>
              </w:tabs>
              <w:suppressAutoHyphens w:val="0"/>
              <w:ind w:left="0" w:right="-232"/>
              <w:jc w:val="both"/>
              <w:rPr>
                <w:color w:val="000000"/>
                <w:lang w:eastAsia="pt-BR"/>
              </w:rPr>
            </w:pPr>
          </w:p>
        </w:tc>
        <w:tc>
          <w:tcPr>
            <w:tcW w:w="2976" w:type="dxa"/>
          </w:tcPr>
          <w:p w:rsidR="00A0379D" w:rsidRDefault="00A0379D" w:rsidP="00E32216">
            <w:pPr>
              <w:pStyle w:val="PargrafodaLista"/>
              <w:tabs>
                <w:tab w:val="left" w:pos="993"/>
              </w:tabs>
              <w:suppressAutoHyphens w:val="0"/>
              <w:ind w:left="0" w:right="-232"/>
              <w:jc w:val="both"/>
              <w:rPr>
                <w:color w:val="000000"/>
                <w:lang w:eastAsia="pt-BR"/>
              </w:rPr>
            </w:pPr>
          </w:p>
        </w:tc>
      </w:tr>
      <w:tr w:rsidR="00A0379D" w:rsidTr="00A0379D">
        <w:tc>
          <w:tcPr>
            <w:tcW w:w="2835" w:type="dxa"/>
          </w:tcPr>
          <w:p w:rsidR="00A0379D" w:rsidRDefault="00A0379D" w:rsidP="00E32216">
            <w:pPr>
              <w:pStyle w:val="PargrafodaLista"/>
              <w:tabs>
                <w:tab w:val="left" w:pos="993"/>
              </w:tabs>
              <w:suppressAutoHyphens w:val="0"/>
              <w:ind w:left="0" w:right="-232"/>
              <w:jc w:val="both"/>
              <w:rPr>
                <w:color w:val="000000"/>
                <w:lang w:eastAsia="pt-BR"/>
              </w:rPr>
            </w:pPr>
          </w:p>
        </w:tc>
        <w:tc>
          <w:tcPr>
            <w:tcW w:w="3261" w:type="dxa"/>
          </w:tcPr>
          <w:p w:rsidR="00A0379D" w:rsidRDefault="00A0379D" w:rsidP="00E32216">
            <w:pPr>
              <w:pStyle w:val="PargrafodaLista"/>
              <w:tabs>
                <w:tab w:val="left" w:pos="993"/>
              </w:tabs>
              <w:suppressAutoHyphens w:val="0"/>
              <w:ind w:left="0" w:right="-232"/>
              <w:jc w:val="both"/>
              <w:rPr>
                <w:color w:val="000000"/>
                <w:lang w:eastAsia="pt-BR"/>
              </w:rPr>
            </w:pPr>
          </w:p>
        </w:tc>
        <w:tc>
          <w:tcPr>
            <w:tcW w:w="2976" w:type="dxa"/>
          </w:tcPr>
          <w:p w:rsidR="00A0379D" w:rsidRDefault="00A0379D" w:rsidP="00E32216">
            <w:pPr>
              <w:pStyle w:val="PargrafodaLista"/>
              <w:tabs>
                <w:tab w:val="left" w:pos="993"/>
              </w:tabs>
              <w:suppressAutoHyphens w:val="0"/>
              <w:ind w:left="0" w:right="-232"/>
              <w:jc w:val="both"/>
              <w:rPr>
                <w:color w:val="000000"/>
                <w:lang w:eastAsia="pt-BR"/>
              </w:rPr>
            </w:pPr>
          </w:p>
        </w:tc>
      </w:tr>
      <w:tr w:rsidR="00A0379D" w:rsidTr="00A0379D">
        <w:tc>
          <w:tcPr>
            <w:tcW w:w="2835" w:type="dxa"/>
          </w:tcPr>
          <w:p w:rsidR="00A0379D" w:rsidRDefault="00A0379D" w:rsidP="00E32216">
            <w:pPr>
              <w:pStyle w:val="PargrafodaLista"/>
              <w:tabs>
                <w:tab w:val="left" w:pos="993"/>
              </w:tabs>
              <w:suppressAutoHyphens w:val="0"/>
              <w:ind w:left="0" w:right="-232"/>
              <w:jc w:val="both"/>
              <w:rPr>
                <w:color w:val="000000"/>
                <w:lang w:eastAsia="pt-BR"/>
              </w:rPr>
            </w:pPr>
          </w:p>
        </w:tc>
        <w:tc>
          <w:tcPr>
            <w:tcW w:w="3261" w:type="dxa"/>
          </w:tcPr>
          <w:p w:rsidR="00A0379D" w:rsidRDefault="00A0379D" w:rsidP="00E32216">
            <w:pPr>
              <w:pStyle w:val="PargrafodaLista"/>
              <w:tabs>
                <w:tab w:val="left" w:pos="993"/>
              </w:tabs>
              <w:suppressAutoHyphens w:val="0"/>
              <w:ind w:left="0" w:right="-232"/>
              <w:jc w:val="both"/>
              <w:rPr>
                <w:color w:val="000000"/>
                <w:lang w:eastAsia="pt-BR"/>
              </w:rPr>
            </w:pPr>
          </w:p>
        </w:tc>
        <w:tc>
          <w:tcPr>
            <w:tcW w:w="2976" w:type="dxa"/>
          </w:tcPr>
          <w:p w:rsidR="00A0379D" w:rsidRDefault="00A0379D" w:rsidP="00E32216">
            <w:pPr>
              <w:pStyle w:val="PargrafodaLista"/>
              <w:tabs>
                <w:tab w:val="left" w:pos="993"/>
              </w:tabs>
              <w:suppressAutoHyphens w:val="0"/>
              <w:ind w:left="0" w:right="-232"/>
              <w:jc w:val="both"/>
              <w:rPr>
                <w:color w:val="000000"/>
                <w:lang w:eastAsia="pt-BR"/>
              </w:rPr>
            </w:pPr>
          </w:p>
        </w:tc>
      </w:tr>
      <w:tr w:rsidR="00A0379D" w:rsidTr="00A0379D">
        <w:tc>
          <w:tcPr>
            <w:tcW w:w="2835" w:type="dxa"/>
          </w:tcPr>
          <w:p w:rsidR="00A0379D" w:rsidRDefault="00A0379D" w:rsidP="00E32216">
            <w:pPr>
              <w:pStyle w:val="PargrafodaLista"/>
              <w:tabs>
                <w:tab w:val="left" w:pos="993"/>
              </w:tabs>
              <w:suppressAutoHyphens w:val="0"/>
              <w:ind w:left="0" w:right="-232"/>
              <w:jc w:val="both"/>
              <w:rPr>
                <w:color w:val="000000"/>
                <w:lang w:eastAsia="pt-BR"/>
              </w:rPr>
            </w:pPr>
          </w:p>
        </w:tc>
        <w:tc>
          <w:tcPr>
            <w:tcW w:w="3261" w:type="dxa"/>
          </w:tcPr>
          <w:p w:rsidR="00A0379D" w:rsidRDefault="00A0379D" w:rsidP="00E32216">
            <w:pPr>
              <w:pStyle w:val="PargrafodaLista"/>
              <w:tabs>
                <w:tab w:val="left" w:pos="993"/>
              </w:tabs>
              <w:suppressAutoHyphens w:val="0"/>
              <w:ind w:left="0" w:right="-232"/>
              <w:jc w:val="both"/>
              <w:rPr>
                <w:color w:val="000000"/>
                <w:lang w:eastAsia="pt-BR"/>
              </w:rPr>
            </w:pPr>
          </w:p>
        </w:tc>
        <w:tc>
          <w:tcPr>
            <w:tcW w:w="2976" w:type="dxa"/>
          </w:tcPr>
          <w:p w:rsidR="00A0379D" w:rsidRDefault="00A0379D" w:rsidP="00E32216">
            <w:pPr>
              <w:pStyle w:val="PargrafodaLista"/>
              <w:tabs>
                <w:tab w:val="left" w:pos="993"/>
              </w:tabs>
              <w:suppressAutoHyphens w:val="0"/>
              <w:ind w:left="0" w:right="-232"/>
              <w:jc w:val="both"/>
              <w:rPr>
                <w:color w:val="000000"/>
                <w:lang w:eastAsia="pt-BR"/>
              </w:rPr>
            </w:pPr>
          </w:p>
        </w:tc>
      </w:tr>
      <w:tr w:rsidR="00A0379D" w:rsidTr="00A0379D">
        <w:tc>
          <w:tcPr>
            <w:tcW w:w="2835" w:type="dxa"/>
          </w:tcPr>
          <w:p w:rsidR="00A0379D" w:rsidRDefault="00A0379D" w:rsidP="00E32216">
            <w:pPr>
              <w:pStyle w:val="PargrafodaLista"/>
              <w:tabs>
                <w:tab w:val="left" w:pos="993"/>
              </w:tabs>
              <w:suppressAutoHyphens w:val="0"/>
              <w:ind w:left="0" w:right="-232"/>
              <w:jc w:val="both"/>
              <w:rPr>
                <w:color w:val="000000"/>
                <w:lang w:eastAsia="pt-BR"/>
              </w:rPr>
            </w:pPr>
          </w:p>
        </w:tc>
        <w:tc>
          <w:tcPr>
            <w:tcW w:w="3261" w:type="dxa"/>
          </w:tcPr>
          <w:p w:rsidR="00A0379D" w:rsidRDefault="00A0379D" w:rsidP="00E32216">
            <w:pPr>
              <w:pStyle w:val="PargrafodaLista"/>
              <w:tabs>
                <w:tab w:val="left" w:pos="993"/>
              </w:tabs>
              <w:suppressAutoHyphens w:val="0"/>
              <w:ind w:left="0" w:right="-232"/>
              <w:jc w:val="both"/>
              <w:rPr>
                <w:color w:val="000000"/>
                <w:lang w:eastAsia="pt-BR"/>
              </w:rPr>
            </w:pPr>
          </w:p>
        </w:tc>
        <w:tc>
          <w:tcPr>
            <w:tcW w:w="2976" w:type="dxa"/>
          </w:tcPr>
          <w:p w:rsidR="00A0379D" w:rsidRDefault="00A0379D" w:rsidP="00E32216">
            <w:pPr>
              <w:pStyle w:val="PargrafodaLista"/>
              <w:tabs>
                <w:tab w:val="left" w:pos="993"/>
              </w:tabs>
              <w:suppressAutoHyphens w:val="0"/>
              <w:ind w:left="0" w:right="-232"/>
              <w:jc w:val="both"/>
              <w:rPr>
                <w:color w:val="000000"/>
                <w:lang w:eastAsia="pt-BR"/>
              </w:rPr>
            </w:pPr>
          </w:p>
        </w:tc>
      </w:tr>
      <w:tr w:rsidR="00A0379D" w:rsidTr="00A0379D">
        <w:tc>
          <w:tcPr>
            <w:tcW w:w="2835" w:type="dxa"/>
          </w:tcPr>
          <w:p w:rsidR="00A0379D" w:rsidRDefault="00A0379D" w:rsidP="00E32216">
            <w:pPr>
              <w:pStyle w:val="PargrafodaLista"/>
              <w:tabs>
                <w:tab w:val="left" w:pos="993"/>
              </w:tabs>
              <w:suppressAutoHyphens w:val="0"/>
              <w:ind w:left="0" w:right="-232"/>
              <w:jc w:val="both"/>
              <w:rPr>
                <w:color w:val="000000"/>
                <w:lang w:eastAsia="pt-BR"/>
              </w:rPr>
            </w:pPr>
          </w:p>
        </w:tc>
        <w:tc>
          <w:tcPr>
            <w:tcW w:w="3261" w:type="dxa"/>
          </w:tcPr>
          <w:p w:rsidR="00A0379D" w:rsidRDefault="00A0379D" w:rsidP="00E32216">
            <w:pPr>
              <w:pStyle w:val="PargrafodaLista"/>
              <w:tabs>
                <w:tab w:val="left" w:pos="993"/>
              </w:tabs>
              <w:suppressAutoHyphens w:val="0"/>
              <w:ind w:left="0" w:right="-232"/>
              <w:jc w:val="both"/>
              <w:rPr>
                <w:color w:val="000000"/>
                <w:lang w:eastAsia="pt-BR"/>
              </w:rPr>
            </w:pPr>
          </w:p>
        </w:tc>
        <w:tc>
          <w:tcPr>
            <w:tcW w:w="2976" w:type="dxa"/>
          </w:tcPr>
          <w:p w:rsidR="00A0379D" w:rsidRDefault="00A0379D" w:rsidP="00E32216">
            <w:pPr>
              <w:pStyle w:val="PargrafodaLista"/>
              <w:tabs>
                <w:tab w:val="left" w:pos="993"/>
              </w:tabs>
              <w:suppressAutoHyphens w:val="0"/>
              <w:ind w:left="0" w:right="-232"/>
              <w:jc w:val="both"/>
              <w:rPr>
                <w:color w:val="000000"/>
                <w:lang w:eastAsia="pt-BR"/>
              </w:rPr>
            </w:pPr>
          </w:p>
        </w:tc>
      </w:tr>
    </w:tbl>
    <w:p w:rsidR="00E32216" w:rsidRDefault="00E32216" w:rsidP="00E32216">
      <w:pPr>
        <w:pStyle w:val="PargrafodaLista"/>
        <w:tabs>
          <w:tab w:val="left" w:pos="993"/>
        </w:tabs>
        <w:suppressAutoHyphens w:val="0"/>
        <w:spacing w:before="120" w:after="120" w:line="360" w:lineRule="auto"/>
        <w:ind w:left="567" w:right="-232"/>
        <w:jc w:val="both"/>
        <w:rPr>
          <w:color w:val="000000"/>
          <w:lang w:eastAsia="pt-BR"/>
        </w:rPr>
      </w:pPr>
    </w:p>
    <w:p w:rsidR="00DC575A" w:rsidRPr="00A0379D" w:rsidRDefault="00823AD1" w:rsidP="00823AD1">
      <w:pPr>
        <w:pStyle w:val="PargrafodaLista"/>
        <w:numPr>
          <w:ilvl w:val="0"/>
          <w:numId w:val="7"/>
        </w:numPr>
        <w:tabs>
          <w:tab w:val="left" w:pos="993"/>
        </w:tabs>
        <w:suppressAutoHyphens w:val="0"/>
        <w:spacing w:before="120" w:after="120" w:line="360" w:lineRule="auto"/>
        <w:ind w:left="0" w:right="-232" w:firstLine="567"/>
        <w:jc w:val="both"/>
        <w:rPr>
          <w:color w:val="000000"/>
          <w:lang w:eastAsia="pt-BR"/>
        </w:rPr>
      </w:pPr>
      <w:r>
        <w:rPr>
          <w:color w:val="000000"/>
          <w:lang w:eastAsia="pt-BR"/>
        </w:rPr>
        <w:t xml:space="preserve">Não </w:t>
      </w:r>
      <w:r w:rsidR="00DC575A" w:rsidRPr="00823AD1">
        <w:rPr>
          <w:color w:val="000000"/>
          <w:spacing w:val="-2"/>
          <w:lang w:eastAsia="pt-BR"/>
        </w:rPr>
        <w:t>contratará</w:t>
      </w:r>
      <w:r w:rsidR="00A0379D">
        <w:rPr>
          <w:color w:val="000000"/>
          <w:spacing w:val="-2"/>
          <w:lang w:eastAsia="pt-BR"/>
        </w:rPr>
        <w:t xml:space="preserve"> com recursos da parceria</w:t>
      </w:r>
      <w:r w:rsidR="00DC575A" w:rsidRPr="00823AD1">
        <w:rPr>
          <w:color w:val="000000"/>
          <w:spacing w:val="-2"/>
          <w:lang w:eastAsia="pt-BR"/>
        </w:rPr>
        <w:t>, para prestação de serviços, servidor ou empregado público, inclusive aquele que exerça cargo em comissão ou função de confiança, de órgão ou entidade da administração pública federal celebrante, ou seu cônjuge, companheiro ou parente em linha reta, colateral ou por afinidade, até o segundo grau, ressalvadas as hipóteses previstas em lei específica e na lei de diretrizes orçamentárias;</w:t>
      </w:r>
    </w:p>
    <w:p w:rsidR="00A0379D" w:rsidRPr="00823AD1" w:rsidRDefault="00A0379D" w:rsidP="00A0379D">
      <w:pPr>
        <w:pStyle w:val="PargrafodaLista"/>
        <w:tabs>
          <w:tab w:val="left" w:pos="993"/>
        </w:tabs>
        <w:suppressAutoHyphens w:val="0"/>
        <w:spacing w:before="120" w:after="120" w:line="360" w:lineRule="auto"/>
        <w:ind w:left="567" w:right="-232"/>
        <w:jc w:val="both"/>
        <w:rPr>
          <w:color w:val="000000"/>
          <w:lang w:eastAsia="pt-BR"/>
        </w:rPr>
      </w:pPr>
    </w:p>
    <w:p w:rsidR="00E32216" w:rsidRDefault="00823AD1" w:rsidP="00DC575A">
      <w:pPr>
        <w:pStyle w:val="PargrafodaLista"/>
        <w:numPr>
          <w:ilvl w:val="0"/>
          <w:numId w:val="7"/>
        </w:numPr>
        <w:tabs>
          <w:tab w:val="left" w:pos="993"/>
        </w:tabs>
        <w:suppressAutoHyphens w:val="0"/>
        <w:spacing w:before="120" w:after="120" w:line="360" w:lineRule="auto"/>
        <w:ind w:left="0" w:right="-232" w:firstLine="567"/>
        <w:jc w:val="center"/>
      </w:pPr>
      <w:r w:rsidRPr="0088099A">
        <w:rPr>
          <w:color w:val="000000"/>
          <w:spacing w:val="-2"/>
          <w:lang w:eastAsia="pt-BR"/>
        </w:rPr>
        <w:t xml:space="preserve">Não </w:t>
      </w:r>
      <w:r w:rsidR="00DC575A" w:rsidRPr="0088099A">
        <w:rPr>
          <w:color w:val="000000"/>
          <w:lang w:eastAsia="pt-BR"/>
        </w:rPr>
        <w:t>serão remunerados, a qualquer título, com os recursos repassados:</w:t>
      </w:r>
      <w:r w:rsidRPr="0088099A">
        <w:rPr>
          <w:color w:val="000000"/>
          <w:lang w:eastAsia="pt-BR"/>
        </w:rPr>
        <w:t xml:space="preserve"> (a) </w:t>
      </w:r>
      <w:r w:rsidR="00DC575A" w:rsidRPr="0088099A">
        <w:rPr>
          <w:color w:val="000000"/>
          <w:lang w:eastAsia="pt-BR"/>
        </w:rPr>
        <w:t>membro de Poder ou do Ministério Público ou dirigente de órgão ou entidade da administração pública federal;</w:t>
      </w:r>
      <w:r w:rsidRPr="0088099A">
        <w:rPr>
          <w:color w:val="000000"/>
          <w:lang w:eastAsia="pt-BR"/>
        </w:rPr>
        <w:t xml:space="preserve"> (b) </w:t>
      </w:r>
      <w:r w:rsidR="00DC575A" w:rsidRPr="0088099A">
        <w:rPr>
          <w:color w:val="000000"/>
          <w:lang w:eastAsia="pt-BR"/>
        </w:rPr>
        <w:t>servidor ou empregado público, inclusive aquele que exerça cargo em comissão ou função de confiança, de órgão ou entidade da administração pública federal celebrante, ou seu cônjuge, companheiro ou parente em linha reta, colateral ou por afinidade, até o segundo grau, ressalvadas as hipóteses previstas em lei específica e na lei de diretrizes orçamentárias; e</w:t>
      </w:r>
      <w:r w:rsidRPr="0088099A">
        <w:rPr>
          <w:color w:val="000000"/>
          <w:lang w:eastAsia="pt-BR"/>
        </w:rPr>
        <w:t xml:space="preserve"> (c) </w:t>
      </w:r>
      <w:r w:rsidR="00DC575A" w:rsidRPr="0088099A">
        <w:rPr>
          <w:color w:val="000000"/>
          <w:lang w:eastAsia="pt-BR"/>
        </w:rPr>
        <w:t>pessoas naturais condenadas pela prática de crimes contra a administração pública ou contra o patrimônio público, de crimes eleitorais para os quais a lei comine pena privativa de liberdade, e de crimes de lavagem ou ocultação de bens, direitos e valores. </w:t>
      </w:r>
    </w:p>
    <w:p w:rsidR="00DC575A" w:rsidRPr="00D24C5A" w:rsidRDefault="00DC575A" w:rsidP="00DC575A">
      <w:pPr>
        <w:spacing w:before="120" w:after="120" w:line="360" w:lineRule="auto"/>
        <w:ind w:right="-232"/>
        <w:jc w:val="center"/>
      </w:pPr>
      <w:r>
        <w:t xml:space="preserve">Local-UF, </w:t>
      </w:r>
      <w:r w:rsidRPr="00D24C5A">
        <w:t xml:space="preserve">____ de ______________ </w:t>
      </w:r>
      <w:proofErr w:type="spellStart"/>
      <w:r w:rsidRPr="00D24C5A">
        <w:t>de</w:t>
      </w:r>
      <w:proofErr w:type="spellEnd"/>
      <w:r w:rsidRPr="00D24C5A">
        <w:t xml:space="preserve"> 20___</w:t>
      </w:r>
      <w:r w:rsidR="00A0379D">
        <w:t>.</w:t>
      </w:r>
    </w:p>
    <w:p w:rsidR="00E32216" w:rsidRDefault="00E32216" w:rsidP="00DC575A">
      <w:pPr>
        <w:spacing w:before="120" w:after="120" w:line="360" w:lineRule="auto"/>
        <w:ind w:right="-232"/>
        <w:jc w:val="center"/>
      </w:pPr>
    </w:p>
    <w:p w:rsidR="00DC575A" w:rsidRPr="003A38EE" w:rsidRDefault="00DC575A" w:rsidP="00DC575A">
      <w:pPr>
        <w:spacing w:before="120" w:after="120" w:line="360" w:lineRule="auto"/>
        <w:ind w:right="-232"/>
        <w:jc w:val="center"/>
      </w:pPr>
      <w:r w:rsidRPr="003A38EE">
        <w:t>...........................................................................................</w:t>
      </w:r>
    </w:p>
    <w:p w:rsidR="003B4DBC" w:rsidRDefault="00DC575A" w:rsidP="0088099A">
      <w:pPr>
        <w:spacing w:before="120" w:after="120" w:line="360" w:lineRule="auto"/>
        <w:ind w:right="-232"/>
        <w:jc w:val="center"/>
      </w:pPr>
      <w:r w:rsidRPr="003A38EE">
        <w:t>(Nome e Cargo do Representante Legal da OSC)</w:t>
      </w:r>
    </w:p>
    <w:p w:rsidR="00195CF0" w:rsidRPr="003D26FE" w:rsidRDefault="00195CF0" w:rsidP="00195CF0">
      <w:pPr>
        <w:spacing w:before="120" w:after="120" w:line="360" w:lineRule="auto"/>
        <w:ind w:right="-234"/>
        <w:jc w:val="center"/>
        <w:rPr>
          <w:b/>
          <w:sz w:val="28"/>
          <w:szCs w:val="28"/>
        </w:rPr>
      </w:pPr>
      <w:r w:rsidRPr="003D26FE">
        <w:rPr>
          <w:b/>
          <w:sz w:val="28"/>
          <w:szCs w:val="28"/>
        </w:rPr>
        <w:lastRenderedPageBreak/>
        <w:t>(MODELO)</w:t>
      </w:r>
    </w:p>
    <w:p w:rsidR="00195CF0" w:rsidRPr="0088099A" w:rsidRDefault="00195CF0" w:rsidP="00195CF0">
      <w:pPr>
        <w:spacing w:before="120" w:after="120" w:line="360" w:lineRule="auto"/>
        <w:ind w:right="-234"/>
        <w:jc w:val="center"/>
        <w:rPr>
          <w:b/>
          <w:sz w:val="28"/>
          <w:szCs w:val="28"/>
        </w:rPr>
      </w:pPr>
      <w:r w:rsidRPr="0088099A">
        <w:rPr>
          <w:b/>
          <w:sz w:val="28"/>
          <w:szCs w:val="28"/>
        </w:rPr>
        <w:t>ANEXO I</w:t>
      </w:r>
      <w:r>
        <w:rPr>
          <w:b/>
          <w:sz w:val="28"/>
          <w:szCs w:val="28"/>
        </w:rPr>
        <w:t>V</w:t>
      </w:r>
    </w:p>
    <w:p w:rsidR="00195CF0" w:rsidRPr="002C7C5F" w:rsidRDefault="00195CF0" w:rsidP="00195CF0">
      <w:pPr>
        <w:pStyle w:val="PargrafodaLista"/>
        <w:ind w:left="0"/>
        <w:jc w:val="center"/>
        <w:rPr>
          <w:rFonts w:ascii="Arial" w:hAnsi="Arial" w:cs="Arial"/>
        </w:rPr>
      </w:pPr>
      <w:r w:rsidRPr="002C7C5F">
        <w:rPr>
          <w:rFonts w:ascii="Arial" w:hAnsi="Arial" w:cs="Arial"/>
        </w:rPr>
        <w:t>MODELO DE PLANO DE TRABALHO E APLICAÇÃO</w:t>
      </w:r>
    </w:p>
    <w:p w:rsidR="00195CF0" w:rsidRDefault="00195CF0" w:rsidP="00195CF0">
      <w:pPr>
        <w:jc w:val="center"/>
        <w:rPr>
          <w:rFonts w:ascii="Arial" w:hAnsi="Arial" w:cs="Arial"/>
          <w:b/>
          <w:color w:val="000000"/>
          <w:sz w:val="18"/>
          <w:szCs w:val="18"/>
        </w:rPr>
      </w:pPr>
    </w:p>
    <w:p w:rsidR="00195CF0" w:rsidRDefault="00195CF0" w:rsidP="00195CF0">
      <w:pPr>
        <w:jc w:val="center"/>
        <w:rPr>
          <w:rFonts w:ascii="Arial" w:hAnsi="Arial" w:cs="Arial"/>
          <w:b/>
          <w:color w:val="000000"/>
          <w:sz w:val="18"/>
          <w:szCs w:val="18"/>
        </w:rPr>
      </w:pPr>
      <w:r w:rsidRPr="002C7C5F">
        <w:rPr>
          <w:rFonts w:ascii="Arial" w:hAnsi="Arial" w:cs="Arial"/>
          <w:b/>
          <w:color w:val="000000"/>
          <w:sz w:val="18"/>
          <w:szCs w:val="18"/>
        </w:rPr>
        <w:t xml:space="preserve">Edital de Chamamento Público </w:t>
      </w:r>
      <w:r>
        <w:rPr>
          <w:rFonts w:ascii="Arial" w:hAnsi="Arial" w:cs="Arial"/>
          <w:b/>
          <w:color w:val="000000"/>
          <w:sz w:val="18"/>
          <w:szCs w:val="18"/>
        </w:rPr>
        <w:t>nº____</w:t>
      </w:r>
      <w:r w:rsidRPr="005634C3">
        <w:rPr>
          <w:rFonts w:ascii="Arial" w:hAnsi="Arial" w:cs="Arial"/>
          <w:b/>
          <w:color w:val="000000"/>
          <w:sz w:val="18"/>
          <w:szCs w:val="18"/>
        </w:rPr>
        <w:t>/2017</w:t>
      </w:r>
    </w:p>
    <w:p w:rsidR="00195CF0" w:rsidRDefault="00195CF0" w:rsidP="00195CF0">
      <w:pPr>
        <w:jc w:val="center"/>
        <w:rPr>
          <w:rFonts w:ascii="Arial" w:hAnsi="Arial" w:cs="Arial"/>
          <w:b/>
          <w:color w:val="000000"/>
          <w:sz w:val="18"/>
          <w:szCs w:val="18"/>
        </w:rPr>
      </w:pPr>
    </w:p>
    <w:p w:rsidR="00195CF0" w:rsidRPr="002C7C5F" w:rsidRDefault="00195CF0" w:rsidP="00195CF0">
      <w:pPr>
        <w:jc w:val="center"/>
        <w:rPr>
          <w:rFonts w:ascii="Arial" w:hAnsi="Arial" w:cs="Arial"/>
          <w:b/>
          <w:color w:val="000000"/>
          <w:sz w:val="18"/>
          <w:szCs w:val="18"/>
        </w:rPr>
      </w:pPr>
    </w:p>
    <w:p w:rsidR="00195CF0" w:rsidRPr="002C7C5F" w:rsidRDefault="00195CF0" w:rsidP="00195CF0">
      <w:pPr>
        <w:pStyle w:val="NormalWeb"/>
        <w:numPr>
          <w:ilvl w:val="0"/>
          <w:numId w:val="11"/>
        </w:numPr>
        <w:tabs>
          <w:tab w:val="clear" w:pos="720"/>
          <w:tab w:val="num" w:pos="360"/>
        </w:tabs>
        <w:spacing w:before="0" w:beforeAutospacing="0" w:after="0" w:afterAutospacing="0" w:line="360" w:lineRule="auto"/>
        <w:ind w:left="0" w:firstLine="0"/>
        <w:rPr>
          <w:rFonts w:ascii="Arial" w:hAnsi="Arial" w:cs="Arial"/>
          <w:color w:val="000000"/>
          <w:sz w:val="18"/>
          <w:szCs w:val="18"/>
        </w:rPr>
      </w:pPr>
      <w:r w:rsidRPr="002C7C5F">
        <w:rPr>
          <w:rFonts w:ascii="Arial" w:hAnsi="Arial" w:cs="Arial"/>
          <w:color w:val="000000"/>
          <w:sz w:val="18"/>
          <w:szCs w:val="18"/>
        </w:rPr>
        <w:t xml:space="preserve">DADOS CADASTRAIS </w:t>
      </w:r>
    </w:p>
    <w:p w:rsidR="00195CF0" w:rsidRPr="002C7C5F" w:rsidRDefault="00195CF0" w:rsidP="00195CF0">
      <w:pPr>
        <w:pStyle w:val="NormalWeb"/>
        <w:numPr>
          <w:ilvl w:val="1"/>
          <w:numId w:val="11"/>
        </w:numPr>
        <w:spacing w:before="0" w:beforeAutospacing="0" w:after="0" w:afterAutospacing="0" w:line="360" w:lineRule="auto"/>
        <w:rPr>
          <w:rFonts w:ascii="Arial" w:hAnsi="Arial" w:cs="Arial"/>
          <w:b/>
          <w:color w:val="000000"/>
          <w:sz w:val="18"/>
          <w:szCs w:val="18"/>
        </w:rPr>
      </w:pPr>
      <w:r w:rsidRPr="002C7C5F">
        <w:rPr>
          <w:rFonts w:ascii="Arial" w:hAnsi="Arial" w:cs="Arial"/>
          <w:b/>
          <w:color w:val="000000"/>
          <w:sz w:val="18"/>
          <w:szCs w:val="18"/>
        </w:rPr>
        <w:t>Da Organização/Entidade</w:t>
      </w:r>
    </w:p>
    <w:tbl>
      <w:tblPr>
        <w:tblW w:w="9449" w:type="dxa"/>
        <w:tblInd w:w="-29" w:type="dxa"/>
        <w:tblBorders>
          <w:top w:val="thickThinLargeGap" w:sz="6" w:space="0" w:color="000000"/>
          <w:left w:val="thickThinLargeGap" w:sz="6" w:space="0" w:color="000000"/>
          <w:bottom w:val="thickThinLargeGap" w:sz="6" w:space="0" w:color="000000"/>
          <w:right w:val="thickThinLargeGap" w:sz="6" w:space="0" w:color="000000"/>
        </w:tblBorders>
        <w:tblLayout w:type="fixed"/>
        <w:tblCellMar>
          <w:left w:w="60" w:type="dxa"/>
          <w:right w:w="60" w:type="dxa"/>
        </w:tblCellMar>
        <w:tblLook w:val="0000" w:firstRow="0" w:lastRow="0" w:firstColumn="0" w:lastColumn="0" w:noHBand="0" w:noVBand="0"/>
      </w:tblPr>
      <w:tblGrid>
        <w:gridCol w:w="1932"/>
        <w:gridCol w:w="851"/>
        <w:gridCol w:w="1701"/>
        <w:gridCol w:w="1842"/>
        <w:gridCol w:w="6"/>
        <w:gridCol w:w="3117"/>
      </w:tblGrid>
      <w:tr w:rsidR="00195CF0" w:rsidRPr="004D5968" w:rsidTr="00195CF0">
        <w:trPr>
          <w:trHeight w:val="418"/>
        </w:trPr>
        <w:tc>
          <w:tcPr>
            <w:tcW w:w="6332" w:type="dxa"/>
            <w:gridSpan w:val="5"/>
            <w:tcBorders>
              <w:top w:val="thickThinLargeGap" w:sz="6" w:space="0" w:color="000000"/>
              <w:left w:val="thickThinLargeGap" w:sz="6" w:space="0" w:color="000000"/>
              <w:bottom w:val="thickThinLargeGap" w:sz="6" w:space="0" w:color="000000"/>
              <w:right w:val="thickThinLargeGap" w:sz="6" w:space="0" w:color="000000"/>
            </w:tcBorders>
            <w:shd w:val="pct5" w:color="auto" w:fill="auto"/>
          </w:tcPr>
          <w:p w:rsidR="00195CF0" w:rsidRPr="002C7C5F" w:rsidRDefault="00195CF0" w:rsidP="00195CF0">
            <w:pPr>
              <w:pStyle w:val="NormalWeb"/>
              <w:spacing w:before="0" w:beforeAutospacing="0" w:after="0" w:afterAutospacing="0"/>
              <w:rPr>
                <w:rFonts w:ascii="Arial" w:hAnsi="Arial" w:cs="Arial"/>
                <w:b/>
                <w:color w:val="000000"/>
                <w:sz w:val="18"/>
                <w:szCs w:val="18"/>
              </w:rPr>
            </w:pPr>
            <w:r w:rsidRPr="002C7C5F">
              <w:rPr>
                <w:rFonts w:ascii="Arial" w:hAnsi="Arial" w:cs="Arial"/>
                <w:b/>
                <w:color w:val="000000"/>
                <w:sz w:val="18"/>
                <w:szCs w:val="18"/>
              </w:rPr>
              <w:t>Nome da Organização/Entidade</w:t>
            </w:r>
          </w:p>
          <w:p w:rsidR="00195CF0" w:rsidRPr="002C7C5F" w:rsidRDefault="00195CF0" w:rsidP="00195CF0">
            <w:pPr>
              <w:pStyle w:val="NormalWeb"/>
              <w:spacing w:before="0" w:beforeAutospacing="0" w:after="0" w:afterAutospacing="0"/>
              <w:rPr>
                <w:rFonts w:ascii="Arial" w:hAnsi="Arial" w:cs="Arial"/>
                <w:color w:val="000000"/>
                <w:sz w:val="18"/>
                <w:szCs w:val="18"/>
              </w:rPr>
            </w:pPr>
          </w:p>
        </w:tc>
        <w:tc>
          <w:tcPr>
            <w:tcW w:w="3117" w:type="dxa"/>
            <w:tcBorders>
              <w:top w:val="thickThinLargeGap" w:sz="6" w:space="0" w:color="000000"/>
              <w:left w:val="thickThinLargeGap" w:sz="6" w:space="0" w:color="000000"/>
              <w:bottom w:val="thickThinLargeGap" w:sz="6" w:space="0" w:color="000000"/>
              <w:right w:val="thickThinLargeGap" w:sz="6" w:space="0" w:color="000000"/>
            </w:tcBorders>
            <w:shd w:val="pct5" w:color="auto" w:fill="auto"/>
          </w:tcPr>
          <w:p w:rsidR="00195CF0" w:rsidRPr="002C7C5F" w:rsidRDefault="00195CF0" w:rsidP="00195CF0">
            <w:pPr>
              <w:pStyle w:val="NormalWeb"/>
              <w:spacing w:before="0" w:beforeAutospacing="0" w:after="0" w:afterAutospacing="0"/>
              <w:rPr>
                <w:rFonts w:ascii="Arial" w:hAnsi="Arial" w:cs="Arial"/>
                <w:color w:val="000000"/>
                <w:sz w:val="18"/>
                <w:szCs w:val="18"/>
              </w:rPr>
            </w:pPr>
            <w:r w:rsidRPr="002C7C5F">
              <w:rPr>
                <w:rFonts w:ascii="Arial" w:hAnsi="Arial" w:cs="Arial"/>
                <w:color w:val="000000"/>
                <w:sz w:val="18"/>
                <w:szCs w:val="18"/>
              </w:rPr>
              <w:t>C.N.P.J.</w:t>
            </w:r>
          </w:p>
          <w:p w:rsidR="00195CF0" w:rsidRPr="002C7C5F" w:rsidRDefault="00195CF0" w:rsidP="00195CF0">
            <w:pPr>
              <w:pStyle w:val="NormalWeb"/>
              <w:spacing w:before="0" w:beforeAutospacing="0" w:after="0" w:afterAutospacing="0"/>
              <w:rPr>
                <w:rFonts w:ascii="Arial" w:hAnsi="Arial" w:cs="Arial"/>
                <w:color w:val="000000"/>
                <w:sz w:val="18"/>
                <w:szCs w:val="18"/>
              </w:rPr>
            </w:pPr>
            <w:r w:rsidRPr="002C7C5F">
              <w:rPr>
                <w:rFonts w:ascii="Arial" w:hAnsi="Arial" w:cs="Arial"/>
                <w:color w:val="000000"/>
                <w:sz w:val="18"/>
                <w:szCs w:val="18"/>
              </w:rPr>
              <w:t>0000000000/0001</w:t>
            </w:r>
          </w:p>
        </w:tc>
      </w:tr>
      <w:tr w:rsidR="00195CF0" w:rsidRPr="004D5968" w:rsidTr="00195CF0">
        <w:tc>
          <w:tcPr>
            <w:tcW w:w="6326" w:type="dxa"/>
            <w:gridSpan w:val="4"/>
            <w:tcBorders>
              <w:top w:val="thickThinLargeGap" w:sz="6" w:space="0" w:color="000000"/>
              <w:left w:val="thickThinLargeGap" w:sz="6" w:space="0" w:color="000000"/>
              <w:bottom w:val="thickThinLargeGap" w:sz="6" w:space="0" w:color="000000"/>
              <w:right w:val="thickThinLargeGap" w:sz="6" w:space="0" w:color="000000"/>
            </w:tcBorders>
          </w:tcPr>
          <w:p w:rsidR="00195CF0" w:rsidRPr="002C7C5F" w:rsidRDefault="00195CF0" w:rsidP="00195CF0">
            <w:pPr>
              <w:pStyle w:val="NormalWeb"/>
              <w:spacing w:before="0" w:beforeAutospacing="0" w:after="0" w:afterAutospacing="0"/>
              <w:rPr>
                <w:rFonts w:ascii="Arial" w:hAnsi="Arial" w:cs="Arial"/>
                <w:color w:val="000000"/>
                <w:sz w:val="18"/>
                <w:szCs w:val="18"/>
              </w:rPr>
            </w:pPr>
            <w:r w:rsidRPr="002C7C5F">
              <w:rPr>
                <w:rFonts w:ascii="Arial" w:hAnsi="Arial" w:cs="Arial"/>
                <w:color w:val="000000"/>
                <w:sz w:val="18"/>
                <w:szCs w:val="18"/>
              </w:rPr>
              <w:t>Endereço completo</w:t>
            </w:r>
          </w:p>
          <w:p w:rsidR="00195CF0" w:rsidRPr="002C7C5F" w:rsidRDefault="00195CF0" w:rsidP="00195CF0">
            <w:pPr>
              <w:pStyle w:val="NormalWeb"/>
              <w:spacing w:before="0" w:beforeAutospacing="0" w:after="0" w:afterAutospacing="0"/>
              <w:rPr>
                <w:rFonts w:ascii="Arial" w:hAnsi="Arial" w:cs="Arial"/>
                <w:color w:val="000000"/>
                <w:sz w:val="18"/>
                <w:szCs w:val="18"/>
              </w:rPr>
            </w:pPr>
          </w:p>
        </w:tc>
        <w:tc>
          <w:tcPr>
            <w:tcW w:w="3123" w:type="dxa"/>
            <w:gridSpan w:val="2"/>
            <w:tcBorders>
              <w:top w:val="thickThinLargeGap" w:sz="6" w:space="0" w:color="000000"/>
              <w:left w:val="thickThinLargeGap" w:sz="6" w:space="0" w:color="000000"/>
              <w:bottom w:val="thickThinLargeGap" w:sz="6" w:space="0" w:color="000000"/>
              <w:right w:val="thickThinLargeGap" w:sz="6" w:space="0" w:color="000000"/>
            </w:tcBorders>
          </w:tcPr>
          <w:p w:rsidR="00195CF0" w:rsidRPr="002C7C5F" w:rsidRDefault="00195CF0" w:rsidP="00195CF0">
            <w:pPr>
              <w:pStyle w:val="NormalWeb"/>
              <w:spacing w:before="0" w:beforeAutospacing="0" w:after="0" w:afterAutospacing="0"/>
              <w:rPr>
                <w:rFonts w:ascii="Arial" w:hAnsi="Arial" w:cs="Arial"/>
                <w:color w:val="000000"/>
                <w:sz w:val="18"/>
                <w:szCs w:val="18"/>
              </w:rPr>
            </w:pPr>
            <w:r w:rsidRPr="002C7C5F">
              <w:rPr>
                <w:rFonts w:ascii="Arial" w:hAnsi="Arial" w:cs="Arial"/>
                <w:color w:val="000000"/>
                <w:sz w:val="18"/>
                <w:szCs w:val="18"/>
              </w:rPr>
              <w:t>(DDD) Telefone</w:t>
            </w:r>
          </w:p>
          <w:p w:rsidR="00195CF0" w:rsidRPr="002C7C5F" w:rsidRDefault="00195CF0" w:rsidP="00195CF0">
            <w:pPr>
              <w:pStyle w:val="NormalWeb"/>
              <w:spacing w:before="0" w:beforeAutospacing="0" w:after="0" w:afterAutospacing="0"/>
              <w:rPr>
                <w:rFonts w:ascii="Arial" w:hAnsi="Arial" w:cs="Arial"/>
                <w:color w:val="000000"/>
                <w:sz w:val="18"/>
                <w:szCs w:val="18"/>
              </w:rPr>
            </w:pPr>
            <w:r w:rsidRPr="002C7C5F">
              <w:rPr>
                <w:rFonts w:ascii="Arial" w:hAnsi="Arial" w:cs="Arial"/>
                <w:color w:val="000000"/>
                <w:sz w:val="18"/>
                <w:szCs w:val="18"/>
              </w:rPr>
              <w:t>(45) 000000</w:t>
            </w:r>
          </w:p>
        </w:tc>
      </w:tr>
      <w:tr w:rsidR="00195CF0" w:rsidRPr="004D5968" w:rsidTr="00195CF0">
        <w:trPr>
          <w:trHeight w:val="490"/>
        </w:trPr>
        <w:tc>
          <w:tcPr>
            <w:tcW w:w="1932"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2C7C5F" w:rsidRDefault="00195CF0" w:rsidP="00195CF0">
            <w:pPr>
              <w:pStyle w:val="NormalWeb"/>
              <w:spacing w:before="0" w:beforeAutospacing="0" w:after="0" w:afterAutospacing="0"/>
              <w:rPr>
                <w:rFonts w:ascii="Arial" w:hAnsi="Arial" w:cs="Arial"/>
                <w:color w:val="000000"/>
                <w:sz w:val="18"/>
                <w:szCs w:val="18"/>
              </w:rPr>
            </w:pPr>
            <w:r w:rsidRPr="002C7C5F">
              <w:rPr>
                <w:rFonts w:ascii="Arial" w:hAnsi="Arial" w:cs="Arial"/>
                <w:color w:val="000000"/>
                <w:sz w:val="18"/>
                <w:szCs w:val="18"/>
              </w:rPr>
              <w:t>Cidade</w:t>
            </w:r>
          </w:p>
          <w:p w:rsidR="00195CF0" w:rsidRPr="002C7C5F" w:rsidRDefault="00195CF0" w:rsidP="00195CF0">
            <w:pPr>
              <w:pStyle w:val="NormalWeb"/>
              <w:spacing w:before="0" w:beforeAutospacing="0" w:after="0" w:afterAutospacing="0"/>
              <w:rPr>
                <w:rFonts w:ascii="Arial" w:hAnsi="Arial" w:cs="Arial"/>
                <w:color w:val="000000"/>
                <w:sz w:val="18"/>
                <w:szCs w:val="18"/>
              </w:rPr>
            </w:pPr>
          </w:p>
        </w:tc>
        <w:tc>
          <w:tcPr>
            <w:tcW w:w="851"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2C7C5F" w:rsidRDefault="00195CF0" w:rsidP="00195CF0">
            <w:pPr>
              <w:pStyle w:val="NormalWeb"/>
              <w:spacing w:before="0" w:beforeAutospacing="0" w:after="0" w:afterAutospacing="0"/>
              <w:rPr>
                <w:rFonts w:ascii="Arial" w:hAnsi="Arial" w:cs="Arial"/>
                <w:color w:val="000000"/>
                <w:sz w:val="18"/>
                <w:szCs w:val="18"/>
              </w:rPr>
            </w:pPr>
            <w:r w:rsidRPr="002C7C5F">
              <w:rPr>
                <w:rFonts w:ascii="Arial" w:hAnsi="Arial" w:cs="Arial"/>
                <w:color w:val="000000"/>
                <w:sz w:val="18"/>
                <w:szCs w:val="18"/>
              </w:rPr>
              <w:t>UF</w:t>
            </w:r>
          </w:p>
          <w:p w:rsidR="00195CF0" w:rsidRPr="002C7C5F" w:rsidRDefault="00195CF0" w:rsidP="00195CF0">
            <w:pPr>
              <w:pStyle w:val="NormalWeb"/>
              <w:spacing w:before="0" w:beforeAutospacing="0" w:after="0" w:afterAutospacing="0"/>
              <w:rPr>
                <w:rFonts w:ascii="Arial" w:hAnsi="Arial" w:cs="Arial"/>
                <w:color w:val="000000"/>
                <w:sz w:val="18"/>
                <w:szCs w:val="18"/>
              </w:rPr>
            </w:pPr>
            <w:r w:rsidRPr="002C7C5F">
              <w:rPr>
                <w:rFonts w:ascii="Arial" w:hAnsi="Arial" w:cs="Arial"/>
                <w:sz w:val="18"/>
                <w:szCs w:val="18"/>
              </w:rPr>
              <w:t>PR</w:t>
            </w:r>
          </w:p>
        </w:tc>
        <w:tc>
          <w:tcPr>
            <w:tcW w:w="1701"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2C7C5F" w:rsidRDefault="00195CF0" w:rsidP="00195CF0">
            <w:pPr>
              <w:pStyle w:val="NormalWeb"/>
              <w:spacing w:before="0" w:beforeAutospacing="0" w:after="0" w:afterAutospacing="0"/>
              <w:rPr>
                <w:rFonts w:ascii="Arial" w:hAnsi="Arial" w:cs="Arial"/>
                <w:color w:val="000000"/>
                <w:sz w:val="18"/>
                <w:szCs w:val="18"/>
              </w:rPr>
            </w:pPr>
            <w:r w:rsidRPr="002C7C5F">
              <w:rPr>
                <w:rFonts w:ascii="Arial" w:hAnsi="Arial" w:cs="Arial"/>
                <w:color w:val="000000"/>
                <w:sz w:val="18"/>
                <w:szCs w:val="18"/>
              </w:rPr>
              <w:t>CEP</w:t>
            </w:r>
          </w:p>
          <w:p w:rsidR="00195CF0" w:rsidRPr="002C7C5F" w:rsidRDefault="00195CF0" w:rsidP="00195CF0">
            <w:pPr>
              <w:pStyle w:val="NormalWeb"/>
              <w:spacing w:before="0" w:beforeAutospacing="0" w:after="0" w:afterAutospacing="0"/>
              <w:rPr>
                <w:rFonts w:ascii="Arial" w:hAnsi="Arial" w:cs="Arial"/>
                <w:color w:val="000000"/>
                <w:sz w:val="18"/>
                <w:szCs w:val="18"/>
              </w:rPr>
            </w:pPr>
          </w:p>
        </w:tc>
        <w:tc>
          <w:tcPr>
            <w:tcW w:w="4965" w:type="dxa"/>
            <w:gridSpan w:val="3"/>
            <w:tcBorders>
              <w:top w:val="thickThinLargeGap" w:sz="6" w:space="0" w:color="000000"/>
              <w:left w:val="thickThinLargeGap" w:sz="6" w:space="0" w:color="000000"/>
              <w:bottom w:val="thickThinLargeGap" w:sz="6" w:space="0" w:color="000000"/>
              <w:right w:val="thickThinLargeGap" w:sz="6" w:space="0" w:color="000000"/>
            </w:tcBorders>
          </w:tcPr>
          <w:p w:rsidR="00195CF0" w:rsidRPr="002C7C5F" w:rsidRDefault="00195CF0" w:rsidP="00195CF0">
            <w:pPr>
              <w:pStyle w:val="NormalWeb"/>
              <w:spacing w:before="0" w:beforeAutospacing="0" w:after="0" w:afterAutospacing="0"/>
              <w:rPr>
                <w:rFonts w:ascii="Arial" w:hAnsi="Arial" w:cs="Arial"/>
                <w:sz w:val="18"/>
                <w:szCs w:val="18"/>
              </w:rPr>
            </w:pPr>
            <w:r w:rsidRPr="002C7C5F">
              <w:rPr>
                <w:rFonts w:ascii="Arial" w:hAnsi="Arial" w:cs="Arial"/>
                <w:sz w:val="18"/>
                <w:szCs w:val="18"/>
              </w:rPr>
              <w:t>E-mail</w:t>
            </w:r>
          </w:p>
          <w:p w:rsidR="00195CF0" w:rsidRPr="002C7C5F" w:rsidRDefault="00195CF0" w:rsidP="00195CF0">
            <w:pPr>
              <w:pStyle w:val="NormalWeb"/>
              <w:spacing w:before="0" w:beforeAutospacing="0" w:after="0" w:afterAutospacing="0"/>
              <w:rPr>
                <w:rFonts w:ascii="Arial" w:hAnsi="Arial" w:cs="Arial"/>
                <w:color w:val="000000"/>
                <w:sz w:val="18"/>
                <w:szCs w:val="18"/>
              </w:rPr>
            </w:pPr>
          </w:p>
        </w:tc>
      </w:tr>
      <w:tr w:rsidR="00195CF0" w:rsidRPr="004D5968" w:rsidTr="00195CF0">
        <w:trPr>
          <w:trHeight w:val="453"/>
        </w:trPr>
        <w:tc>
          <w:tcPr>
            <w:tcW w:w="6326" w:type="dxa"/>
            <w:gridSpan w:val="4"/>
            <w:tcBorders>
              <w:top w:val="thickThinLargeGap" w:sz="6" w:space="0" w:color="000000"/>
              <w:left w:val="thickThinLargeGap" w:sz="6" w:space="0" w:color="000000"/>
              <w:bottom w:val="thickThinLargeGap" w:sz="6" w:space="0" w:color="000000"/>
              <w:right w:val="thickThinLargeGap" w:sz="6" w:space="0" w:color="000000"/>
            </w:tcBorders>
            <w:shd w:val="pct5" w:color="auto" w:fill="auto"/>
          </w:tcPr>
          <w:p w:rsidR="00195CF0" w:rsidRPr="002C7C5F" w:rsidRDefault="00195CF0" w:rsidP="00195CF0">
            <w:pPr>
              <w:pStyle w:val="NormalWeb"/>
              <w:spacing w:before="0" w:beforeAutospacing="0" w:after="0" w:afterAutospacing="0"/>
              <w:rPr>
                <w:rFonts w:ascii="Arial" w:hAnsi="Arial" w:cs="Arial"/>
                <w:b/>
                <w:color w:val="000000"/>
                <w:sz w:val="18"/>
                <w:szCs w:val="18"/>
              </w:rPr>
            </w:pPr>
            <w:r w:rsidRPr="002C7C5F">
              <w:rPr>
                <w:rFonts w:ascii="Arial" w:hAnsi="Arial" w:cs="Arial"/>
                <w:b/>
                <w:color w:val="000000"/>
                <w:sz w:val="18"/>
                <w:szCs w:val="18"/>
              </w:rPr>
              <w:t xml:space="preserve">Nome do responsável pela Organização/Entidade: </w:t>
            </w:r>
          </w:p>
          <w:p w:rsidR="00195CF0" w:rsidRPr="002C7C5F" w:rsidRDefault="00195CF0" w:rsidP="00195CF0">
            <w:pPr>
              <w:pStyle w:val="NormalWeb"/>
              <w:spacing w:before="0" w:beforeAutospacing="0" w:after="0" w:afterAutospacing="0"/>
              <w:rPr>
                <w:rFonts w:ascii="Arial" w:hAnsi="Arial" w:cs="Arial"/>
                <w:color w:val="000000"/>
                <w:sz w:val="18"/>
                <w:szCs w:val="18"/>
              </w:rPr>
            </w:pPr>
          </w:p>
        </w:tc>
        <w:tc>
          <w:tcPr>
            <w:tcW w:w="3123" w:type="dxa"/>
            <w:gridSpan w:val="2"/>
            <w:tcBorders>
              <w:top w:val="thickThinLargeGap" w:sz="6" w:space="0" w:color="000000"/>
              <w:left w:val="thickThinLargeGap" w:sz="6" w:space="0" w:color="000000"/>
              <w:bottom w:val="thickThinLargeGap" w:sz="6" w:space="0" w:color="000000"/>
              <w:right w:val="thickThinLargeGap" w:sz="6" w:space="0" w:color="000000"/>
            </w:tcBorders>
            <w:shd w:val="pct5" w:color="auto" w:fill="auto"/>
          </w:tcPr>
          <w:p w:rsidR="00195CF0" w:rsidRPr="002C7C5F" w:rsidRDefault="00195CF0" w:rsidP="00195CF0">
            <w:pPr>
              <w:pStyle w:val="NormalWeb"/>
              <w:spacing w:before="0" w:beforeAutospacing="0" w:after="0" w:afterAutospacing="0"/>
              <w:rPr>
                <w:rFonts w:ascii="Arial" w:hAnsi="Arial" w:cs="Arial"/>
                <w:color w:val="000000"/>
                <w:sz w:val="18"/>
                <w:szCs w:val="18"/>
              </w:rPr>
            </w:pPr>
            <w:r w:rsidRPr="002C7C5F">
              <w:rPr>
                <w:rFonts w:ascii="Arial" w:hAnsi="Arial" w:cs="Arial"/>
                <w:color w:val="000000"/>
                <w:sz w:val="18"/>
                <w:szCs w:val="18"/>
              </w:rPr>
              <w:t>C.P.F.</w:t>
            </w:r>
          </w:p>
          <w:p w:rsidR="00195CF0" w:rsidRPr="002C7C5F" w:rsidRDefault="00195CF0" w:rsidP="00195CF0">
            <w:pPr>
              <w:pStyle w:val="NormalWeb"/>
              <w:spacing w:before="0" w:beforeAutospacing="0" w:after="0" w:afterAutospacing="0"/>
              <w:rPr>
                <w:rFonts w:ascii="Arial" w:hAnsi="Arial" w:cs="Arial"/>
                <w:color w:val="000000"/>
                <w:sz w:val="18"/>
                <w:szCs w:val="18"/>
              </w:rPr>
            </w:pPr>
          </w:p>
        </w:tc>
      </w:tr>
      <w:tr w:rsidR="00195CF0" w:rsidRPr="004D5968" w:rsidTr="00195CF0">
        <w:tc>
          <w:tcPr>
            <w:tcW w:w="6326" w:type="dxa"/>
            <w:gridSpan w:val="4"/>
            <w:tcBorders>
              <w:top w:val="thickThinLargeGap" w:sz="6" w:space="0" w:color="000000"/>
              <w:left w:val="thickThinLargeGap" w:sz="6" w:space="0" w:color="000000"/>
              <w:bottom w:val="thickThinLargeGap" w:sz="6" w:space="0" w:color="000000"/>
              <w:right w:val="thickThinLargeGap" w:sz="6" w:space="0" w:color="000000"/>
            </w:tcBorders>
          </w:tcPr>
          <w:p w:rsidR="00195CF0" w:rsidRPr="002C7C5F" w:rsidRDefault="00195CF0" w:rsidP="00195CF0">
            <w:pPr>
              <w:pStyle w:val="NormalWeb"/>
              <w:spacing w:before="0" w:beforeAutospacing="0" w:after="0" w:afterAutospacing="0"/>
              <w:rPr>
                <w:rFonts w:ascii="Arial" w:hAnsi="Arial" w:cs="Arial"/>
                <w:color w:val="000000"/>
                <w:sz w:val="18"/>
                <w:szCs w:val="18"/>
              </w:rPr>
            </w:pPr>
            <w:r w:rsidRPr="002C7C5F">
              <w:rPr>
                <w:rFonts w:ascii="Arial" w:hAnsi="Arial" w:cs="Arial"/>
                <w:color w:val="000000"/>
                <w:sz w:val="18"/>
                <w:szCs w:val="18"/>
              </w:rPr>
              <w:t>Endereço completo</w:t>
            </w:r>
          </w:p>
          <w:p w:rsidR="00195CF0" w:rsidRPr="002C7C5F" w:rsidRDefault="00195CF0" w:rsidP="00195CF0">
            <w:pPr>
              <w:pStyle w:val="NormalWeb"/>
              <w:spacing w:before="0" w:beforeAutospacing="0" w:after="0" w:afterAutospacing="0"/>
              <w:rPr>
                <w:rFonts w:ascii="Arial" w:hAnsi="Arial" w:cs="Arial"/>
                <w:color w:val="000000"/>
                <w:sz w:val="18"/>
                <w:szCs w:val="18"/>
              </w:rPr>
            </w:pPr>
          </w:p>
        </w:tc>
        <w:tc>
          <w:tcPr>
            <w:tcW w:w="3123" w:type="dxa"/>
            <w:gridSpan w:val="2"/>
            <w:tcBorders>
              <w:top w:val="thickThinLargeGap" w:sz="6" w:space="0" w:color="000000"/>
              <w:left w:val="thickThinLargeGap" w:sz="6" w:space="0" w:color="000000"/>
              <w:bottom w:val="thickThinLargeGap" w:sz="6" w:space="0" w:color="000000"/>
              <w:right w:val="thickThinLargeGap" w:sz="6" w:space="0" w:color="000000"/>
            </w:tcBorders>
          </w:tcPr>
          <w:p w:rsidR="00195CF0" w:rsidRPr="002C7C5F" w:rsidRDefault="00195CF0" w:rsidP="00195CF0">
            <w:pPr>
              <w:pStyle w:val="NormalWeb"/>
              <w:spacing w:before="0" w:beforeAutospacing="0" w:after="0" w:afterAutospacing="0"/>
              <w:rPr>
                <w:rFonts w:ascii="Arial" w:hAnsi="Arial" w:cs="Arial"/>
                <w:color w:val="000000"/>
                <w:sz w:val="18"/>
                <w:szCs w:val="18"/>
              </w:rPr>
            </w:pPr>
            <w:r w:rsidRPr="002C7C5F">
              <w:rPr>
                <w:rFonts w:ascii="Arial" w:hAnsi="Arial" w:cs="Arial"/>
                <w:color w:val="000000"/>
                <w:sz w:val="18"/>
                <w:szCs w:val="18"/>
              </w:rPr>
              <w:t>(DDD) Telefone</w:t>
            </w:r>
          </w:p>
          <w:p w:rsidR="00195CF0" w:rsidRPr="002C7C5F" w:rsidRDefault="00195CF0" w:rsidP="00195CF0">
            <w:pPr>
              <w:pStyle w:val="NormalWeb"/>
              <w:spacing w:before="0" w:beforeAutospacing="0" w:after="0" w:afterAutospacing="0"/>
              <w:rPr>
                <w:rFonts w:ascii="Arial" w:hAnsi="Arial" w:cs="Arial"/>
                <w:color w:val="000000"/>
                <w:sz w:val="18"/>
                <w:szCs w:val="18"/>
              </w:rPr>
            </w:pPr>
          </w:p>
        </w:tc>
      </w:tr>
      <w:tr w:rsidR="00195CF0" w:rsidRPr="004D5968" w:rsidTr="00195CF0">
        <w:tc>
          <w:tcPr>
            <w:tcW w:w="6326" w:type="dxa"/>
            <w:gridSpan w:val="4"/>
            <w:tcBorders>
              <w:top w:val="thickThinLargeGap" w:sz="6" w:space="0" w:color="000000"/>
              <w:left w:val="thickThinLargeGap" w:sz="6" w:space="0" w:color="000000"/>
              <w:bottom w:val="thickThinLargeGap" w:sz="6" w:space="0" w:color="000000"/>
              <w:right w:val="thickThinLargeGap" w:sz="6" w:space="0" w:color="000000"/>
            </w:tcBorders>
            <w:shd w:val="pct5" w:color="auto" w:fill="auto"/>
          </w:tcPr>
          <w:p w:rsidR="00195CF0" w:rsidRPr="002C7C5F" w:rsidRDefault="00195CF0" w:rsidP="00195CF0">
            <w:pPr>
              <w:pStyle w:val="NormalWeb"/>
              <w:spacing w:before="0" w:beforeAutospacing="0" w:after="0" w:afterAutospacing="0"/>
              <w:rPr>
                <w:rFonts w:ascii="Arial" w:hAnsi="Arial" w:cs="Arial"/>
                <w:b/>
                <w:color w:val="000000"/>
                <w:sz w:val="18"/>
                <w:szCs w:val="18"/>
              </w:rPr>
            </w:pPr>
            <w:r w:rsidRPr="002C7C5F">
              <w:rPr>
                <w:rFonts w:ascii="Arial" w:hAnsi="Arial" w:cs="Arial"/>
                <w:b/>
                <w:color w:val="000000"/>
                <w:sz w:val="18"/>
                <w:szCs w:val="18"/>
              </w:rPr>
              <w:t>Nome do Ordenador de Despesas</w:t>
            </w:r>
          </w:p>
          <w:p w:rsidR="00195CF0" w:rsidRPr="002C7C5F" w:rsidRDefault="00195CF0" w:rsidP="00195CF0">
            <w:pPr>
              <w:pStyle w:val="NormalWeb"/>
              <w:spacing w:before="0" w:beforeAutospacing="0" w:after="0" w:afterAutospacing="0"/>
              <w:rPr>
                <w:rFonts w:ascii="Arial" w:hAnsi="Arial" w:cs="Arial"/>
                <w:color w:val="000000"/>
                <w:sz w:val="18"/>
                <w:szCs w:val="18"/>
              </w:rPr>
            </w:pPr>
          </w:p>
        </w:tc>
        <w:tc>
          <w:tcPr>
            <w:tcW w:w="3123" w:type="dxa"/>
            <w:gridSpan w:val="2"/>
            <w:tcBorders>
              <w:top w:val="thickThinLargeGap" w:sz="6" w:space="0" w:color="000000"/>
              <w:left w:val="thickThinLargeGap" w:sz="6" w:space="0" w:color="000000"/>
              <w:bottom w:val="thickThinLargeGap" w:sz="6" w:space="0" w:color="000000"/>
              <w:right w:val="thickThinLargeGap" w:sz="6" w:space="0" w:color="000000"/>
            </w:tcBorders>
            <w:shd w:val="pct5" w:color="auto" w:fill="auto"/>
          </w:tcPr>
          <w:p w:rsidR="00195CF0" w:rsidRPr="000D79A9" w:rsidRDefault="00195CF0" w:rsidP="00195CF0">
            <w:pPr>
              <w:pStyle w:val="NormalWeb"/>
              <w:spacing w:before="0" w:beforeAutospacing="0" w:after="0" w:afterAutospacing="0"/>
              <w:rPr>
                <w:rFonts w:ascii="Arial" w:hAnsi="Arial" w:cs="Arial"/>
                <w:color w:val="000000"/>
                <w:sz w:val="18"/>
                <w:szCs w:val="18"/>
              </w:rPr>
            </w:pPr>
            <w:r w:rsidRPr="002C7C5F">
              <w:rPr>
                <w:rFonts w:ascii="Arial" w:hAnsi="Arial" w:cs="Arial"/>
                <w:color w:val="000000"/>
                <w:sz w:val="18"/>
                <w:szCs w:val="18"/>
              </w:rPr>
              <w:t>C.P.F.</w:t>
            </w:r>
          </w:p>
          <w:p w:rsidR="00195CF0" w:rsidRPr="000D79A9" w:rsidRDefault="00195CF0" w:rsidP="00195CF0">
            <w:pPr>
              <w:pStyle w:val="NormalWeb"/>
              <w:spacing w:before="0" w:beforeAutospacing="0" w:after="0" w:afterAutospacing="0"/>
              <w:rPr>
                <w:rFonts w:ascii="Arial" w:hAnsi="Arial" w:cs="Arial"/>
                <w:color w:val="000000"/>
                <w:sz w:val="18"/>
                <w:szCs w:val="18"/>
              </w:rPr>
            </w:pPr>
          </w:p>
        </w:tc>
      </w:tr>
      <w:tr w:rsidR="00195CF0" w:rsidRPr="004D5968" w:rsidTr="00195CF0">
        <w:tc>
          <w:tcPr>
            <w:tcW w:w="6326" w:type="dxa"/>
            <w:gridSpan w:val="4"/>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spacing w:before="0" w:beforeAutospacing="0" w:after="0" w:afterAutospacing="0"/>
              <w:rPr>
                <w:rFonts w:ascii="Arial" w:hAnsi="Arial" w:cs="Arial"/>
                <w:color w:val="000000"/>
                <w:sz w:val="18"/>
                <w:szCs w:val="18"/>
              </w:rPr>
            </w:pPr>
            <w:r w:rsidRPr="000D79A9">
              <w:rPr>
                <w:rFonts w:ascii="Arial" w:hAnsi="Arial" w:cs="Arial"/>
                <w:color w:val="000000"/>
                <w:sz w:val="18"/>
                <w:szCs w:val="18"/>
              </w:rPr>
              <w:t>Endereço completo</w:t>
            </w:r>
          </w:p>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3123" w:type="dxa"/>
            <w:gridSpan w:val="2"/>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spacing w:before="0" w:beforeAutospacing="0" w:after="0" w:afterAutospacing="0"/>
              <w:rPr>
                <w:rFonts w:ascii="Arial" w:hAnsi="Arial" w:cs="Arial"/>
                <w:color w:val="000000"/>
                <w:sz w:val="18"/>
                <w:szCs w:val="18"/>
              </w:rPr>
            </w:pPr>
            <w:r w:rsidRPr="000D79A9">
              <w:rPr>
                <w:rFonts w:ascii="Arial" w:hAnsi="Arial" w:cs="Arial"/>
                <w:color w:val="000000"/>
                <w:sz w:val="18"/>
                <w:szCs w:val="18"/>
              </w:rPr>
              <w:t>(DDD) Telefone</w:t>
            </w:r>
          </w:p>
          <w:p w:rsidR="00195CF0" w:rsidRPr="000D79A9" w:rsidRDefault="00195CF0" w:rsidP="00195CF0">
            <w:pPr>
              <w:pStyle w:val="NormalWeb"/>
              <w:spacing w:before="0" w:beforeAutospacing="0" w:after="0" w:afterAutospacing="0"/>
              <w:rPr>
                <w:rFonts w:ascii="Arial" w:hAnsi="Arial" w:cs="Arial"/>
                <w:color w:val="000000"/>
                <w:sz w:val="18"/>
                <w:szCs w:val="18"/>
              </w:rPr>
            </w:pPr>
          </w:p>
        </w:tc>
      </w:tr>
    </w:tbl>
    <w:p w:rsidR="00195CF0" w:rsidRPr="000D79A9" w:rsidRDefault="00195CF0" w:rsidP="00195CF0">
      <w:pPr>
        <w:pStyle w:val="NormalWeb"/>
        <w:spacing w:before="0" w:beforeAutospacing="0" w:after="0" w:afterAutospacing="0" w:line="360" w:lineRule="auto"/>
        <w:rPr>
          <w:rFonts w:ascii="Arial" w:hAnsi="Arial" w:cs="Arial"/>
          <w:b/>
          <w:color w:val="000000"/>
          <w:sz w:val="18"/>
          <w:szCs w:val="18"/>
        </w:rPr>
      </w:pPr>
    </w:p>
    <w:p w:rsidR="00195CF0" w:rsidRPr="000D79A9" w:rsidRDefault="00195CF0" w:rsidP="00195CF0">
      <w:pPr>
        <w:pStyle w:val="NormalWeb"/>
        <w:numPr>
          <w:ilvl w:val="1"/>
          <w:numId w:val="11"/>
        </w:numPr>
        <w:spacing w:before="0" w:beforeAutospacing="0" w:after="0" w:afterAutospacing="0" w:line="360" w:lineRule="auto"/>
        <w:rPr>
          <w:rFonts w:ascii="Arial" w:hAnsi="Arial" w:cs="Arial"/>
          <w:b/>
          <w:color w:val="000000"/>
          <w:sz w:val="18"/>
          <w:szCs w:val="18"/>
        </w:rPr>
      </w:pPr>
      <w:r w:rsidRPr="000D79A9">
        <w:rPr>
          <w:rFonts w:ascii="Arial" w:hAnsi="Arial" w:cs="Arial"/>
          <w:b/>
          <w:color w:val="000000"/>
          <w:sz w:val="18"/>
          <w:szCs w:val="18"/>
        </w:rPr>
        <w:t xml:space="preserve">Do </w:t>
      </w:r>
      <w:r>
        <w:rPr>
          <w:rFonts w:ascii="Arial" w:hAnsi="Arial" w:cs="Arial"/>
          <w:b/>
          <w:color w:val="000000"/>
          <w:sz w:val="18"/>
          <w:szCs w:val="18"/>
        </w:rPr>
        <w:t>projeto</w:t>
      </w:r>
      <w:r w:rsidRPr="000D79A9">
        <w:rPr>
          <w:rFonts w:ascii="Arial" w:hAnsi="Arial" w:cs="Arial"/>
          <w:b/>
          <w:color w:val="000000"/>
          <w:sz w:val="18"/>
          <w:szCs w:val="18"/>
        </w:rPr>
        <w:t xml:space="preserve"> a ser executado</w:t>
      </w:r>
    </w:p>
    <w:tbl>
      <w:tblPr>
        <w:tblW w:w="9449" w:type="dxa"/>
        <w:tblInd w:w="-29" w:type="dxa"/>
        <w:tblBorders>
          <w:top w:val="thickThinLargeGap" w:sz="6" w:space="0" w:color="000000"/>
          <w:left w:val="thickThinLargeGap" w:sz="6" w:space="0" w:color="000000"/>
          <w:bottom w:val="thickThinLargeGap" w:sz="6" w:space="0" w:color="000000"/>
          <w:right w:val="thickThinLargeGap" w:sz="6" w:space="0" w:color="000000"/>
        </w:tblBorders>
        <w:tblLayout w:type="fixed"/>
        <w:tblCellMar>
          <w:left w:w="60" w:type="dxa"/>
          <w:right w:w="60" w:type="dxa"/>
        </w:tblCellMar>
        <w:tblLook w:val="0000" w:firstRow="0" w:lastRow="0" w:firstColumn="0" w:lastColumn="0" w:noHBand="0" w:noVBand="0"/>
      </w:tblPr>
      <w:tblGrid>
        <w:gridCol w:w="4484"/>
        <w:gridCol w:w="1842"/>
        <w:gridCol w:w="3123"/>
      </w:tblGrid>
      <w:tr w:rsidR="00195CF0" w:rsidRPr="004D5968" w:rsidTr="00195CF0">
        <w:trPr>
          <w:trHeight w:val="453"/>
        </w:trPr>
        <w:tc>
          <w:tcPr>
            <w:tcW w:w="9449" w:type="dxa"/>
            <w:gridSpan w:val="3"/>
            <w:tcBorders>
              <w:top w:val="thickThinLargeGap" w:sz="6" w:space="0" w:color="000000"/>
              <w:left w:val="thickThinLargeGap" w:sz="6" w:space="0" w:color="000000"/>
              <w:bottom w:val="thickThinLargeGap" w:sz="6" w:space="0" w:color="000000"/>
              <w:right w:val="thickThinLargeGap" w:sz="6" w:space="0" w:color="000000"/>
            </w:tcBorders>
            <w:shd w:val="pct5" w:color="auto" w:fill="auto"/>
          </w:tcPr>
          <w:p w:rsidR="00195CF0" w:rsidRPr="000D79A9" w:rsidRDefault="00195CF0" w:rsidP="00195CF0">
            <w:pPr>
              <w:pStyle w:val="NormalWeb"/>
              <w:spacing w:before="0" w:beforeAutospacing="0" w:after="0" w:afterAutospacing="0"/>
              <w:rPr>
                <w:rFonts w:ascii="Arial" w:hAnsi="Arial" w:cs="Arial"/>
                <w:b/>
                <w:color w:val="000000"/>
                <w:sz w:val="18"/>
                <w:szCs w:val="18"/>
              </w:rPr>
            </w:pPr>
            <w:r w:rsidRPr="000D79A9">
              <w:rPr>
                <w:rFonts w:ascii="Arial" w:hAnsi="Arial" w:cs="Arial"/>
                <w:b/>
                <w:color w:val="000000"/>
                <w:sz w:val="18"/>
                <w:szCs w:val="18"/>
              </w:rPr>
              <w:t xml:space="preserve">Nome do </w:t>
            </w:r>
            <w:r>
              <w:rPr>
                <w:rFonts w:ascii="Arial" w:hAnsi="Arial" w:cs="Arial"/>
                <w:b/>
                <w:color w:val="000000"/>
                <w:sz w:val="18"/>
                <w:szCs w:val="18"/>
              </w:rPr>
              <w:t>projeto</w:t>
            </w:r>
            <w:r w:rsidRPr="000D79A9">
              <w:rPr>
                <w:rFonts w:ascii="Arial" w:hAnsi="Arial" w:cs="Arial"/>
                <w:b/>
                <w:color w:val="000000"/>
                <w:sz w:val="18"/>
                <w:szCs w:val="18"/>
              </w:rPr>
              <w:t xml:space="preserve"> </w:t>
            </w:r>
          </w:p>
          <w:p w:rsidR="00195CF0" w:rsidRPr="000D79A9" w:rsidRDefault="00195CF0" w:rsidP="00195CF0">
            <w:pPr>
              <w:pStyle w:val="NormalWeb"/>
              <w:spacing w:before="0" w:beforeAutospacing="0" w:after="0" w:afterAutospacing="0"/>
              <w:rPr>
                <w:rFonts w:ascii="Arial" w:hAnsi="Arial" w:cs="Arial"/>
                <w:color w:val="000000"/>
                <w:sz w:val="18"/>
                <w:szCs w:val="18"/>
              </w:rPr>
            </w:pPr>
          </w:p>
        </w:tc>
      </w:tr>
      <w:tr w:rsidR="00195CF0" w:rsidRPr="004D5968" w:rsidTr="00195CF0">
        <w:tc>
          <w:tcPr>
            <w:tcW w:w="6326" w:type="dxa"/>
            <w:gridSpan w:val="2"/>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spacing w:before="0" w:beforeAutospacing="0" w:after="0" w:afterAutospacing="0"/>
              <w:rPr>
                <w:rFonts w:ascii="Arial" w:hAnsi="Arial" w:cs="Arial"/>
                <w:color w:val="000000"/>
                <w:sz w:val="18"/>
                <w:szCs w:val="18"/>
              </w:rPr>
            </w:pPr>
            <w:r w:rsidRPr="000D79A9">
              <w:rPr>
                <w:rFonts w:ascii="Arial" w:hAnsi="Arial" w:cs="Arial"/>
                <w:color w:val="000000"/>
                <w:sz w:val="18"/>
                <w:szCs w:val="18"/>
              </w:rPr>
              <w:t>Endereço completo</w:t>
            </w:r>
          </w:p>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3123"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spacing w:before="0" w:beforeAutospacing="0" w:after="0" w:afterAutospacing="0"/>
              <w:rPr>
                <w:rFonts w:ascii="Arial" w:hAnsi="Arial" w:cs="Arial"/>
                <w:color w:val="000000"/>
                <w:sz w:val="18"/>
                <w:szCs w:val="18"/>
              </w:rPr>
            </w:pPr>
            <w:r w:rsidRPr="000D79A9">
              <w:rPr>
                <w:rFonts w:ascii="Arial" w:hAnsi="Arial" w:cs="Arial"/>
                <w:color w:val="000000"/>
                <w:sz w:val="18"/>
                <w:szCs w:val="18"/>
              </w:rPr>
              <w:t>CEP</w:t>
            </w:r>
          </w:p>
          <w:p w:rsidR="00195CF0" w:rsidRPr="000D79A9" w:rsidRDefault="00195CF0" w:rsidP="00195CF0">
            <w:pPr>
              <w:pStyle w:val="NormalWeb"/>
              <w:spacing w:before="0" w:beforeAutospacing="0" w:after="0" w:afterAutospacing="0"/>
              <w:rPr>
                <w:rFonts w:ascii="Arial" w:hAnsi="Arial" w:cs="Arial"/>
                <w:color w:val="000000"/>
                <w:sz w:val="18"/>
                <w:szCs w:val="18"/>
              </w:rPr>
            </w:pPr>
          </w:p>
        </w:tc>
      </w:tr>
      <w:tr w:rsidR="00195CF0" w:rsidRPr="004D5968" w:rsidTr="00195CF0">
        <w:trPr>
          <w:trHeight w:val="490"/>
        </w:trPr>
        <w:tc>
          <w:tcPr>
            <w:tcW w:w="4484"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spacing w:before="0" w:beforeAutospacing="0" w:after="0" w:afterAutospacing="0"/>
              <w:rPr>
                <w:rFonts w:ascii="Arial" w:hAnsi="Arial" w:cs="Arial"/>
                <w:color w:val="000000"/>
                <w:sz w:val="18"/>
                <w:szCs w:val="18"/>
              </w:rPr>
            </w:pPr>
            <w:r w:rsidRPr="000D79A9">
              <w:rPr>
                <w:rFonts w:ascii="Arial" w:hAnsi="Arial" w:cs="Arial"/>
                <w:color w:val="000000"/>
                <w:sz w:val="18"/>
                <w:szCs w:val="18"/>
              </w:rPr>
              <w:t>(DDD) Telefone</w:t>
            </w:r>
          </w:p>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4965" w:type="dxa"/>
            <w:gridSpan w:val="2"/>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spacing w:before="0" w:beforeAutospacing="0" w:after="0" w:afterAutospacing="0"/>
              <w:rPr>
                <w:rFonts w:ascii="Arial" w:hAnsi="Arial" w:cs="Arial"/>
                <w:sz w:val="18"/>
                <w:szCs w:val="18"/>
              </w:rPr>
            </w:pPr>
            <w:r w:rsidRPr="000D79A9">
              <w:rPr>
                <w:rFonts w:ascii="Arial" w:hAnsi="Arial" w:cs="Arial"/>
                <w:sz w:val="18"/>
                <w:szCs w:val="18"/>
              </w:rPr>
              <w:t>E-mail</w:t>
            </w:r>
          </w:p>
          <w:p w:rsidR="00195CF0" w:rsidRPr="000D79A9" w:rsidRDefault="00195CF0" w:rsidP="00195CF0">
            <w:pPr>
              <w:pStyle w:val="NormalWeb"/>
              <w:spacing w:before="0" w:beforeAutospacing="0" w:after="0" w:afterAutospacing="0"/>
              <w:rPr>
                <w:rFonts w:ascii="Arial" w:hAnsi="Arial" w:cs="Arial"/>
                <w:color w:val="000000"/>
                <w:sz w:val="18"/>
                <w:szCs w:val="18"/>
              </w:rPr>
            </w:pPr>
          </w:p>
        </w:tc>
      </w:tr>
      <w:tr w:rsidR="00195CF0" w:rsidRPr="004D5968" w:rsidTr="00195CF0">
        <w:tc>
          <w:tcPr>
            <w:tcW w:w="4484" w:type="dxa"/>
            <w:tcBorders>
              <w:top w:val="thickThinLargeGap" w:sz="6" w:space="0" w:color="000000"/>
              <w:left w:val="thickThinLargeGap" w:sz="6" w:space="0" w:color="000000"/>
              <w:bottom w:val="thickThinLargeGap" w:sz="6" w:space="0" w:color="000000"/>
              <w:right w:val="thickThinLargeGap" w:sz="6" w:space="0" w:color="000000"/>
            </w:tcBorders>
            <w:shd w:val="pct5" w:color="auto" w:fill="auto"/>
          </w:tcPr>
          <w:p w:rsidR="00195CF0" w:rsidRPr="000D79A9" w:rsidRDefault="00195CF0" w:rsidP="00195CF0">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Nome do Coordenador/Responsável:</w:t>
            </w:r>
          </w:p>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4965" w:type="dxa"/>
            <w:gridSpan w:val="2"/>
            <w:tcBorders>
              <w:top w:val="thickThinLargeGap" w:sz="6" w:space="0" w:color="000000"/>
              <w:left w:val="thickThinLargeGap" w:sz="6" w:space="0" w:color="000000"/>
              <w:bottom w:val="thickThinLargeGap" w:sz="6" w:space="0" w:color="000000"/>
              <w:right w:val="thickThinLargeGap" w:sz="6" w:space="0" w:color="000000"/>
            </w:tcBorders>
            <w:shd w:val="pct5" w:color="auto" w:fill="auto"/>
          </w:tcPr>
          <w:p w:rsidR="00195CF0" w:rsidRPr="000D79A9" w:rsidRDefault="00195CF0" w:rsidP="00195CF0">
            <w:pPr>
              <w:pStyle w:val="NormalWeb"/>
              <w:spacing w:before="0" w:beforeAutospacing="0" w:after="0" w:afterAutospacing="0"/>
              <w:rPr>
                <w:rFonts w:ascii="Arial" w:hAnsi="Arial" w:cs="Arial"/>
                <w:color w:val="000000"/>
                <w:sz w:val="18"/>
                <w:szCs w:val="18"/>
              </w:rPr>
            </w:pPr>
            <w:r w:rsidRPr="000D79A9">
              <w:rPr>
                <w:rFonts w:ascii="Arial" w:hAnsi="Arial" w:cs="Arial"/>
                <w:color w:val="000000"/>
                <w:sz w:val="18"/>
                <w:szCs w:val="18"/>
              </w:rPr>
              <w:t>Grau de Escolaridade e/ou Formação Profissional:</w:t>
            </w:r>
          </w:p>
          <w:p w:rsidR="00195CF0" w:rsidRPr="000D79A9" w:rsidRDefault="00195CF0" w:rsidP="00195CF0">
            <w:pPr>
              <w:pStyle w:val="NormalWeb"/>
              <w:spacing w:before="0" w:beforeAutospacing="0" w:after="0" w:afterAutospacing="0"/>
              <w:rPr>
                <w:rFonts w:ascii="Arial" w:hAnsi="Arial" w:cs="Arial"/>
                <w:color w:val="000000"/>
                <w:sz w:val="18"/>
                <w:szCs w:val="18"/>
              </w:rPr>
            </w:pPr>
          </w:p>
        </w:tc>
      </w:tr>
      <w:tr w:rsidR="00195CF0" w:rsidRPr="004D5968" w:rsidTr="00195CF0">
        <w:tc>
          <w:tcPr>
            <w:tcW w:w="4484"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auto"/>
          </w:tcPr>
          <w:p w:rsidR="00195CF0" w:rsidRPr="000D79A9" w:rsidRDefault="00195CF0" w:rsidP="00195CF0">
            <w:pPr>
              <w:pStyle w:val="NormalWeb"/>
              <w:spacing w:before="0" w:beforeAutospacing="0" w:after="0" w:afterAutospacing="0"/>
              <w:rPr>
                <w:rFonts w:ascii="Arial" w:hAnsi="Arial" w:cs="Arial"/>
                <w:color w:val="000000"/>
                <w:sz w:val="18"/>
                <w:szCs w:val="18"/>
              </w:rPr>
            </w:pPr>
            <w:r w:rsidRPr="000D79A9">
              <w:rPr>
                <w:rFonts w:ascii="Arial" w:hAnsi="Arial" w:cs="Arial"/>
                <w:color w:val="000000"/>
                <w:sz w:val="18"/>
                <w:szCs w:val="18"/>
              </w:rPr>
              <w:t>(DDD) Telefone:</w:t>
            </w:r>
          </w:p>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4965" w:type="dxa"/>
            <w:gridSpan w:val="2"/>
            <w:tcBorders>
              <w:top w:val="thickThinLargeGap" w:sz="6" w:space="0" w:color="000000"/>
              <w:left w:val="thickThinLargeGap" w:sz="6" w:space="0" w:color="000000"/>
              <w:bottom w:val="thickThinLargeGap" w:sz="6" w:space="0" w:color="000000"/>
              <w:right w:val="thickThinLargeGap" w:sz="6" w:space="0" w:color="000000"/>
            </w:tcBorders>
            <w:shd w:val="clear" w:color="auto" w:fill="auto"/>
          </w:tcPr>
          <w:p w:rsidR="00195CF0" w:rsidRPr="000D79A9" w:rsidRDefault="00195CF0" w:rsidP="00195CF0">
            <w:pPr>
              <w:pStyle w:val="NormalWeb"/>
              <w:spacing w:before="0" w:beforeAutospacing="0" w:after="0" w:afterAutospacing="0"/>
              <w:rPr>
                <w:rFonts w:ascii="Arial" w:hAnsi="Arial" w:cs="Arial"/>
                <w:color w:val="000000"/>
                <w:sz w:val="18"/>
                <w:szCs w:val="18"/>
              </w:rPr>
            </w:pPr>
            <w:r w:rsidRPr="000D79A9">
              <w:rPr>
                <w:rFonts w:ascii="Arial" w:hAnsi="Arial" w:cs="Arial"/>
                <w:sz w:val="18"/>
                <w:szCs w:val="18"/>
              </w:rPr>
              <w:t>E-mail</w:t>
            </w:r>
          </w:p>
        </w:tc>
      </w:tr>
    </w:tbl>
    <w:p w:rsidR="00195CF0" w:rsidRPr="000D79A9" w:rsidRDefault="00195CF0" w:rsidP="00195CF0">
      <w:pPr>
        <w:pStyle w:val="PargrafodaLista"/>
        <w:spacing w:line="360" w:lineRule="auto"/>
        <w:ind w:left="0"/>
        <w:jc w:val="both"/>
        <w:rPr>
          <w:rFonts w:ascii="Arial" w:hAnsi="Arial" w:cs="Arial"/>
          <w:b/>
          <w:sz w:val="18"/>
          <w:szCs w:val="18"/>
        </w:rPr>
      </w:pPr>
    </w:p>
    <w:p w:rsidR="00195CF0" w:rsidRPr="000D79A9" w:rsidRDefault="00195CF0" w:rsidP="00195CF0">
      <w:pPr>
        <w:pStyle w:val="NormalWeb"/>
        <w:numPr>
          <w:ilvl w:val="0"/>
          <w:numId w:val="11"/>
        </w:numPr>
        <w:tabs>
          <w:tab w:val="clear" w:pos="720"/>
          <w:tab w:val="num" w:pos="360"/>
        </w:tabs>
        <w:spacing w:before="0" w:beforeAutospacing="0" w:after="0" w:afterAutospacing="0" w:line="360" w:lineRule="auto"/>
        <w:ind w:left="0" w:firstLine="0"/>
        <w:rPr>
          <w:rFonts w:ascii="Arial" w:hAnsi="Arial" w:cs="Arial"/>
          <w:color w:val="000000"/>
          <w:sz w:val="18"/>
          <w:szCs w:val="18"/>
        </w:rPr>
      </w:pPr>
      <w:r w:rsidRPr="000D79A9">
        <w:rPr>
          <w:rFonts w:ascii="Arial" w:hAnsi="Arial" w:cs="Arial"/>
          <w:color w:val="000000"/>
          <w:sz w:val="18"/>
          <w:szCs w:val="18"/>
        </w:rPr>
        <w:t>VALIDADE DO PLANO DE TRABALHO</w:t>
      </w:r>
    </w:p>
    <w:tbl>
      <w:tblPr>
        <w:tblW w:w="9468" w:type="dxa"/>
        <w:tblBorders>
          <w:top w:val="thickThinLargeGap" w:sz="6" w:space="0" w:color="000000"/>
          <w:left w:val="thickThinLargeGap" w:sz="6" w:space="0" w:color="000000"/>
          <w:bottom w:val="thickThinLargeGap" w:sz="6" w:space="0" w:color="000000"/>
          <w:right w:val="thickThinLargeGap" w:sz="6" w:space="0" w:color="000000"/>
        </w:tblBorders>
        <w:tblLayout w:type="fixed"/>
        <w:tblCellMar>
          <w:left w:w="60" w:type="dxa"/>
          <w:right w:w="60" w:type="dxa"/>
        </w:tblCellMar>
        <w:tblLook w:val="0000" w:firstRow="0" w:lastRow="0" w:firstColumn="0" w:lastColumn="0" w:noHBand="0" w:noVBand="0"/>
      </w:tblPr>
      <w:tblGrid>
        <w:gridCol w:w="5126"/>
        <w:gridCol w:w="2163"/>
        <w:gridCol w:w="2159"/>
        <w:gridCol w:w="20"/>
      </w:tblGrid>
      <w:tr w:rsidR="00195CF0" w:rsidRPr="004D5968" w:rsidTr="00195CF0">
        <w:trPr>
          <w:trHeight w:val="443"/>
        </w:trPr>
        <w:tc>
          <w:tcPr>
            <w:tcW w:w="5128" w:type="dxa"/>
            <w:tcBorders>
              <w:top w:val="thickThinLargeGap" w:sz="6" w:space="0" w:color="000000"/>
              <w:left w:val="thickThinLargeGap" w:sz="6" w:space="0" w:color="000000"/>
              <w:bottom w:val="thickThinLargeGap" w:sz="6" w:space="0" w:color="000000"/>
              <w:right w:val="thickThinLargeGap" w:sz="6" w:space="0" w:color="000000"/>
            </w:tcBorders>
            <w:shd w:val="pct5" w:color="auto" w:fill="auto"/>
          </w:tcPr>
          <w:p w:rsidR="00195CF0" w:rsidRPr="000D79A9" w:rsidRDefault="00195CF0" w:rsidP="00195CF0">
            <w:pPr>
              <w:pStyle w:val="NormalWeb"/>
              <w:jc w:val="center"/>
              <w:rPr>
                <w:rFonts w:ascii="Arial" w:hAnsi="Arial" w:cs="Arial"/>
                <w:b/>
                <w:vanish/>
                <w:color w:val="FF0000"/>
                <w:sz w:val="18"/>
                <w:szCs w:val="18"/>
              </w:rPr>
            </w:pPr>
            <w:r w:rsidRPr="000D79A9">
              <w:rPr>
                <w:rFonts w:ascii="Arial" w:hAnsi="Arial" w:cs="Arial"/>
                <w:b/>
                <w:color w:val="000000"/>
                <w:sz w:val="18"/>
                <w:szCs w:val="18"/>
              </w:rPr>
              <w:t>Vigência</w:t>
            </w:r>
          </w:p>
        </w:tc>
        <w:tc>
          <w:tcPr>
            <w:tcW w:w="2161" w:type="dxa"/>
            <w:tcBorders>
              <w:top w:val="thickThinLargeGap" w:sz="6" w:space="0" w:color="000000"/>
              <w:left w:val="thickThinLargeGap" w:sz="6" w:space="0" w:color="000000"/>
              <w:bottom w:val="thickThinLargeGap" w:sz="6" w:space="0" w:color="000000"/>
              <w:right w:val="thickThinLargeGap" w:sz="6" w:space="0" w:color="000000"/>
            </w:tcBorders>
            <w:shd w:val="pct5" w:color="auto" w:fill="auto"/>
          </w:tcPr>
          <w:p w:rsidR="00195CF0" w:rsidRPr="000D79A9" w:rsidRDefault="00195CF0" w:rsidP="00195CF0">
            <w:pPr>
              <w:pStyle w:val="NormalWeb"/>
              <w:jc w:val="center"/>
              <w:rPr>
                <w:rFonts w:ascii="Arial" w:hAnsi="Arial" w:cs="Arial"/>
                <w:b/>
                <w:sz w:val="18"/>
                <w:szCs w:val="18"/>
              </w:rPr>
            </w:pPr>
            <w:r w:rsidRPr="000D79A9">
              <w:rPr>
                <w:rFonts w:ascii="Arial" w:hAnsi="Arial" w:cs="Arial"/>
                <w:b/>
                <w:sz w:val="18"/>
                <w:szCs w:val="18"/>
              </w:rPr>
              <w:t>Inicial</w:t>
            </w:r>
          </w:p>
        </w:tc>
        <w:tc>
          <w:tcPr>
            <w:tcW w:w="2179" w:type="dxa"/>
            <w:gridSpan w:val="2"/>
            <w:tcBorders>
              <w:top w:val="thickThinLargeGap" w:sz="6" w:space="0" w:color="000000"/>
              <w:left w:val="thickThinLargeGap" w:sz="6" w:space="0" w:color="000000"/>
              <w:bottom w:val="thickThinLargeGap" w:sz="6" w:space="0" w:color="000000"/>
              <w:right w:val="thickThinLargeGap" w:sz="6" w:space="0" w:color="000000"/>
            </w:tcBorders>
            <w:shd w:val="pct5" w:color="auto" w:fill="auto"/>
          </w:tcPr>
          <w:p w:rsidR="00195CF0" w:rsidRPr="000D79A9" w:rsidRDefault="00195CF0" w:rsidP="00195CF0">
            <w:pPr>
              <w:pStyle w:val="NormalWeb"/>
              <w:jc w:val="center"/>
              <w:rPr>
                <w:rFonts w:ascii="Arial" w:hAnsi="Arial" w:cs="Arial"/>
                <w:b/>
                <w:sz w:val="18"/>
                <w:szCs w:val="18"/>
              </w:rPr>
            </w:pPr>
            <w:r w:rsidRPr="000D79A9">
              <w:rPr>
                <w:rFonts w:ascii="Arial" w:hAnsi="Arial" w:cs="Arial"/>
                <w:b/>
                <w:sz w:val="18"/>
                <w:szCs w:val="18"/>
              </w:rPr>
              <w:t>Final</w:t>
            </w:r>
          </w:p>
        </w:tc>
      </w:tr>
      <w:tr w:rsidR="00195CF0" w:rsidRPr="004D5968" w:rsidTr="00195CF0">
        <w:trPr>
          <w:gridAfter w:val="1"/>
          <w:wAfter w:w="20" w:type="dxa"/>
          <w:trHeight w:val="453"/>
        </w:trPr>
        <w:tc>
          <w:tcPr>
            <w:tcW w:w="5126" w:type="dxa"/>
            <w:tcBorders>
              <w:top w:val="thickThinLargeGap" w:sz="6" w:space="0" w:color="000000"/>
              <w:left w:val="thickThinLargeGap" w:sz="6" w:space="0" w:color="000000"/>
              <w:bottom w:val="thickThinLargeGap" w:sz="6" w:space="0" w:color="000000"/>
              <w:right w:val="double" w:sz="4" w:space="0" w:color="auto"/>
            </w:tcBorders>
          </w:tcPr>
          <w:p w:rsidR="00195CF0" w:rsidRPr="000D79A9" w:rsidRDefault="00195CF0" w:rsidP="00195CF0">
            <w:pPr>
              <w:pStyle w:val="NormalWeb"/>
              <w:spacing w:before="0" w:beforeAutospacing="0" w:after="0" w:afterAutospacing="0"/>
              <w:jc w:val="center"/>
              <w:rPr>
                <w:rFonts w:ascii="Arial" w:hAnsi="Arial" w:cs="Arial"/>
                <w:color w:val="000000"/>
                <w:sz w:val="18"/>
                <w:szCs w:val="18"/>
              </w:rPr>
            </w:pPr>
          </w:p>
        </w:tc>
        <w:tc>
          <w:tcPr>
            <w:tcW w:w="2163" w:type="dxa"/>
            <w:tcBorders>
              <w:top w:val="thickThinLargeGap" w:sz="6" w:space="0" w:color="000000"/>
              <w:left w:val="double" w:sz="4" w:space="0" w:color="auto"/>
              <w:bottom w:val="thickThinLargeGap" w:sz="6" w:space="0" w:color="000000"/>
              <w:right w:val="double" w:sz="4" w:space="0" w:color="auto"/>
            </w:tcBorders>
          </w:tcPr>
          <w:p w:rsidR="00195CF0" w:rsidRPr="000D79A9" w:rsidRDefault="00195CF0" w:rsidP="00195CF0">
            <w:pPr>
              <w:pStyle w:val="NormalWeb"/>
              <w:spacing w:before="0" w:beforeAutospacing="0" w:after="0" w:afterAutospacing="0"/>
              <w:jc w:val="center"/>
              <w:rPr>
                <w:rFonts w:ascii="Arial" w:hAnsi="Arial" w:cs="Arial"/>
                <w:color w:val="000000"/>
                <w:sz w:val="18"/>
                <w:szCs w:val="18"/>
              </w:rPr>
            </w:pPr>
            <w:r w:rsidRPr="000D79A9">
              <w:rPr>
                <w:rFonts w:ascii="Arial" w:hAnsi="Arial" w:cs="Arial"/>
                <w:color w:val="000000"/>
                <w:sz w:val="18"/>
                <w:szCs w:val="18"/>
              </w:rPr>
              <w:t>/    /</w:t>
            </w:r>
          </w:p>
        </w:tc>
        <w:tc>
          <w:tcPr>
            <w:tcW w:w="2159" w:type="dxa"/>
            <w:tcBorders>
              <w:top w:val="thickThinLargeGap" w:sz="6" w:space="0" w:color="000000"/>
              <w:left w:val="double" w:sz="4" w:space="0" w:color="auto"/>
              <w:bottom w:val="thickThinLargeGap" w:sz="6" w:space="0" w:color="000000"/>
              <w:right w:val="thickThinLargeGap" w:sz="6" w:space="0" w:color="000000"/>
            </w:tcBorders>
          </w:tcPr>
          <w:p w:rsidR="00195CF0" w:rsidRPr="000D79A9" w:rsidRDefault="00195CF0" w:rsidP="00195CF0">
            <w:pPr>
              <w:pStyle w:val="NormalWeb"/>
              <w:spacing w:before="0" w:beforeAutospacing="0" w:after="0" w:afterAutospacing="0"/>
              <w:jc w:val="center"/>
              <w:rPr>
                <w:rFonts w:ascii="Arial" w:hAnsi="Arial" w:cs="Arial"/>
                <w:color w:val="000000"/>
                <w:sz w:val="18"/>
                <w:szCs w:val="18"/>
              </w:rPr>
            </w:pPr>
            <w:r w:rsidRPr="000D79A9">
              <w:rPr>
                <w:rFonts w:ascii="Arial" w:hAnsi="Arial" w:cs="Arial"/>
                <w:color w:val="000000"/>
                <w:sz w:val="18"/>
                <w:szCs w:val="18"/>
              </w:rPr>
              <w:t>/    /</w:t>
            </w:r>
          </w:p>
        </w:tc>
      </w:tr>
    </w:tbl>
    <w:p w:rsidR="00195CF0" w:rsidRPr="000D79A9" w:rsidRDefault="00195CF0" w:rsidP="00195CF0">
      <w:pPr>
        <w:pStyle w:val="NormalWeb"/>
        <w:spacing w:before="0" w:beforeAutospacing="0" w:after="0" w:afterAutospacing="0" w:line="360" w:lineRule="auto"/>
        <w:rPr>
          <w:rFonts w:ascii="Arial" w:hAnsi="Arial" w:cs="Arial"/>
          <w:color w:val="000000"/>
          <w:sz w:val="18"/>
          <w:szCs w:val="18"/>
        </w:rPr>
      </w:pPr>
    </w:p>
    <w:p w:rsidR="00195CF0" w:rsidRPr="000D79A9" w:rsidRDefault="00195CF0" w:rsidP="00195CF0">
      <w:pPr>
        <w:pStyle w:val="NormalWeb"/>
        <w:numPr>
          <w:ilvl w:val="0"/>
          <w:numId w:val="11"/>
        </w:numPr>
        <w:tabs>
          <w:tab w:val="clear" w:pos="720"/>
          <w:tab w:val="num" w:pos="360"/>
        </w:tabs>
        <w:spacing w:before="0" w:beforeAutospacing="0" w:after="0" w:afterAutospacing="0" w:line="360" w:lineRule="auto"/>
        <w:ind w:left="0" w:firstLine="0"/>
        <w:rPr>
          <w:rFonts w:ascii="Arial" w:hAnsi="Arial" w:cs="Arial"/>
          <w:color w:val="000000"/>
          <w:sz w:val="18"/>
          <w:szCs w:val="18"/>
        </w:rPr>
      </w:pPr>
      <w:r w:rsidRPr="000D79A9">
        <w:rPr>
          <w:rFonts w:ascii="Arial" w:hAnsi="Arial" w:cs="Arial"/>
          <w:color w:val="000000"/>
          <w:sz w:val="18"/>
          <w:szCs w:val="18"/>
        </w:rPr>
        <w:t>IDENTIFICAÇÃO DO OBJETO</w:t>
      </w:r>
    </w:p>
    <w:tbl>
      <w:tblPr>
        <w:tblW w:w="9468" w:type="dxa"/>
        <w:tblBorders>
          <w:top w:val="thickThinLargeGap" w:sz="6" w:space="0" w:color="000000"/>
          <w:left w:val="thickThinLargeGap" w:sz="6" w:space="0" w:color="000000"/>
          <w:bottom w:val="thickThinLargeGap" w:sz="6" w:space="0" w:color="000000"/>
          <w:right w:val="thickThinLargeGap" w:sz="6" w:space="0" w:color="000000"/>
        </w:tblBorders>
        <w:tblLayout w:type="fixed"/>
        <w:tblCellMar>
          <w:left w:w="60" w:type="dxa"/>
          <w:right w:w="60" w:type="dxa"/>
        </w:tblCellMar>
        <w:tblLook w:val="0000" w:firstRow="0" w:lastRow="0" w:firstColumn="0" w:lastColumn="0" w:noHBand="0" w:noVBand="0"/>
      </w:tblPr>
      <w:tblGrid>
        <w:gridCol w:w="9468"/>
      </w:tblGrid>
      <w:tr w:rsidR="00195CF0" w:rsidRPr="004D5968" w:rsidTr="00195CF0">
        <w:trPr>
          <w:trHeight w:val="453"/>
        </w:trPr>
        <w:tc>
          <w:tcPr>
            <w:tcW w:w="9468"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spacing w:before="0" w:beforeAutospacing="0" w:after="0" w:afterAutospacing="0"/>
              <w:rPr>
                <w:rFonts w:ascii="Arial" w:hAnsi="Arial" w:cs="Arial"/>
                <w:color w:val="000000"/>
                <w:sz w:val="18"/>
                <w:szCs w:val="18"/>
              </w:rPr>
            </w:pPr>
          </w:p>
        </w:tc>
      </w:tr>
    </w:tbl>
    <w:p w:rsidR="00195CF0" w:rsidRPr="000D79A9" w:rsidRDefault="00195CF0" w:rsidP="00195CF0">
      <w:pPr>
        <w:pStyle w:val="NormalWeb"/>
        <w:spacing w:before="0" w:beforeAutospacing="0" w:after="0" w:afterAutospacing="0" w:line="360" w:lineRule="auto"/>
        <w:rPr>
          <w:rFonts w:ascii="Arial" w:hAnsi="Arial" w:cs="Arial"/>
          <w:color w:val="000000"/>
          <w:sz w:val="18"/>
          <w:szCs w:val="18"/>
        </w:rPr>
      </w:pPr>
    </w:p>
    <w:p w:rsidR="00195CF0" w:rsidRPr="000D79A9" w:rsidRDefault="00195CF0" w:rsidP="00195CF0">
      <w:pPr>
        <w:pStyle w:val="NormalWeb"/>
        <w:numPr>
          <w:ilvl w:val="0"/>
          <w:numId w:val="11"/>
        </w:numPr>
        <w:tabs>
          <w:tab w:val="clear" w:pos="720"/>
          <w:tab w:val="num" w:pos="360"/>
        </w:tabs>
        <w:spacing w:before="0" w:beforeAutospacing="0" w:after="0" w:afterAutospacing="0" w:line="360" w:lineRule="auto"/>
        <w:ind w:left="0" w:firstLine="0"/>
        <w:rPr>
          <w:rFonts w:ascii="Arial" w:hAnsi="Arial" w:cs="Arial"/>
          <w:color w:val="000000"/>
          <w:sz w:val="18"/>
          <w:szCs w:val="18"/>
        </w:rPr>
      </w:pPr>
      <w:r w:rsidRPr="000D79A9">
        <w:rPr>
          <w:rFonts w:ascii="Arial" w:hAnsi="Arial" w:cs="Arial"/>
          <w:color w:val="000000"/>
          <w:sz w:val="18"/>
          <w:szCs w:val="18"/>
        </w:rPr>
        <w:t>PÚBLICO ALVO</w:t>
      </w:r>
    </w:p>
    <w:tbl>
      <w:tblPr>
        <w:tblW w:w="9468" w:type="dxa"/>
        <w:tblBorders>
          <w:top w:val="thickThinLargeGap" w:sz="6" w:space="0" w:color="000000"/>
          <w:left w:val="thickThinLargeGap" w:sz="6" w:space="0" w:color="000000"/>
          <w:bottom w:val="thickThinLargeGap" w:sz="6" w:space="0" w:color="000000"/>
          <w:right w:val="thickThinLargeGap" w:sz="6" w:space="0" w:color="000000"/>
        </w:tblBorders>
        <w:tblLayout w:type="fixed"/>
        <w:tblCellMar>
          <w:left w:w="60" w:type="dxa"/>
          <w:right w:w="60" w:type="dxa"/>
        </w:tblCellMar>
        <w:tblLook w:val="0000" w:firstRow="0" w:lastRow="0" w:firstColumn="0" w:lastColumn="0" w:noHBand="0" w:noVBand="0"/>
      </w:tblPr>
      <w:tblGrid>
        <w:gridCol w:w="9468"/>
      </w:tblGrid>
      <w:tr w:rsidR="00195CF0" w:rsidRPr="004D5968" w:rsidTr="00195CF0">
        <w:trPr>
          <w:trHeight w:val="453"/>
        </w:trPr>
        <w:tc>
          <w:tcPr>
            <w:tcW w:w="9468"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spacing w:before="0" w:beforeAutospacing="0" w:after="0" w:afterAutospacing="0"/>
              <w:rPr>
                <w:rFonts w:ascii="Arial" w:hAnsi="Arial" w:cs="Arial"/>
                <w:color w:val="000000"/>
                <w:sz w:val="18"/>
                <w:szCs w:val="18"/>
              </w:rPr>
            </w:pPr>
          </w:p>
        </w:tc>
      </w:tr>
    </w:tbl>
    <w:p w:rsidR="00195CF0" w:rsidRPr="000D79A9" w:rsidRDefault="00195CF0" w:rsidP="00195CF0">
      <w:pPr>
        <w:pStyle w:val="NormalWeb"/>
        <w:spacing w:before="0" w:beforeAutospacing="0" w:after="0" w:afterAutospacing="0" w:line="360" w:lineRule="auto"/>
        <w:rPr>
          <w:rFonts w:ascii="Arial" w:hAnsi="Arial" w:cs="Arial"/>
          <w:color w:val="000000"/>
          <w:sz w:val="18"/>
          <w:szCs w:val="18"/>
        </w:rPr>
      </w:pPr>
    </w:p>
    <w:p w:rsidR="00195CF0" w:rsidRPr="000D79A9" w:rsidRDefault="00195CF0" w:rsidP="00195CF0">
      <w:pPr>
        <w:pStyle w:val="NormalWeb"/>
        <w:numPr>
          <w:ilvl w:val="0"/>
          <w:numId w:val="11"/>
        </w:numPr>
        <w:tabs>
          <w:tab w:val="clear" w:pos="720"/>
          <w:tab w:val="num" w:pos="360"/>
        </w:tabs>
        <w:spacing w:before="0" w:beforeAutospacing="0" w:after="0" w:afterAutospacing="0" w:line="360" w:lineRule="auto"/>
        <w:ind w:left="0" w:firstLine="0"/>
        <w:rPr>
          <w:rFonts w:ascii="Arial" w:hAnsi="Arial" w:cs="Arial"/>
          <w:color w:val="000000"/>
          <w:sz w:val="18"/>
          <w:szCs w:val="18"/>
        </w:rPr>
      </w:pPr>
      <w:r w:rsidRPr="000D79A9">
        <w:rPr>
          <w:rFonts w:ascii="Arial" w:hAnsi="Arial" w:cs="Arial"/>
          <w:color w:val="000000"/>
          <w:sz w:val="18"/>
          <w:szCs w:val="18"/>
        </w:rPr>
        <w:t>JUSTIFICATIVA</w:t>
      </w:r>
    </w:p>
    <w:tbl>
      <w:tblPr>
        <w:tblW w:w="9468" w:type="dxa"/>
        <w:tblBorders>
          <w:top w:val="thickThinLargeGap" w:sz="6" w:space="0" w:color="000000"/>
          <w:left w:val="thickThinLargeGap" w:sz="6" w:space="0" w:color="000000"/>
          <w:bottom w:val="thickThinLargeGap" w:sz="6" w:space="0" w:color="000000"/>
          <w:right w:val="thickThinLargeGap" w:sz="6" w:space="0" w:color="000000"/>
        </w:tblBorders>
        <w:tblLayout w:type="fixed"/>
        <w:tblCellMar>
          <w:left w:w="60" w:type="dxa"/>
          <w:right w:w="60" w:type="dxa"/>
        </w:tblCellMar>
        <w:tblLook w:val="0000" w:firstRow="0" w:lastRow="0" w:firstColumn="0" w:lastColumn="0" w:noHBand="0" w:noVBand="0"/>
      </w:tblPr>
      <w:tblGrid>
        <w:gridCol w:w="9468"/>
      </w:tblGrid>
      <w:tr w:rsidR="00195CF0" w:rsidRPr="004D5968" w:rsidTr="00195CF0">
        <w:trPr>
          <w:trHeight w:val="453"/>
        </w:trPr>
        <w:tc>
          <w:tcPr>
            <w:tcW w:w="9468"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spacing w:before="0" w:beforeAutospacing="0" w:after="0" w:afterAutospacing="0"/>
              <w:rPr>
                <w:rFonts w:ascii="Arial" w:hAnsi="Arial" w:cs="Arial"/>
                <w:color w:val="000000"/>
                <w:sz w:val="18"/>
                <w:szCs w:val="18"/>
              </w:rPr>
            </w:pPr>
          </w:p>
        </w:tc>
      </w:tr>
    </w:tbl>
    <w:p w:rsidR="00195CF0" w:rsidRPr="000D79A9" w:rsidRDefault="00195CF0" w:rsidP="00195CF0">
      <w:pPr>
        <w:pStyle w:val="NormalWeb"/>
        <w:spacing w:before="0" w:beforeAutospacing="0" w:after="0" w:afterAutospacing="0" w:line="360" w:lineRule="auto"/>
        <w:rPr>
          <w:rFonts w:ascii="Arial" w:hAnsi="Arial" w:cs="Arial"/>
          <w:color w:val="000000"/>
          <w:sz w:val="18"/>
          <w:szCs w:val="18"/>
        </w:rPr>
      </w:pPr>
    </w:p>
    <w:p w:rsidR="00195CF0" w:rsidRPr="000D79A9" w:rsidRDefault="00195CF0" w:rsidP="00195CF0">
      <w:pPr>
        <w:pStyle w:val="NormalWeb"/>
        <w:numPr>
          <w:ilvl w:val="0"/>
          <w:numId w:val="11"/>
        </w:numPr>
        <w:tabs>
          <w:tab w:val="clear" w:pos="720"/>
          <w:tab w:val="num" w:pos="360"/>
        </w:tabs>
        <w:spacing w:before="0" w:beforeAutospacing="0" w:after="0" w:afterAutospacing="0" w:line="360" w:lineRule="auto"/>
        <w:ind w:left="0" w:firstLine="0"/>
        <w:rPr>
          <w:rFonts w:ascii="Arial" w:hAnsi="Arial" w:cs="Arial"/>
          <w:color w:val="000000"/>
          <w:sz w:val="18"/>
          <w:szCs w:val="18"/>
        </w:rPr>
      </w:pPr>
      <w:r w:rsidRPr="000D79A9">
        <w:rPr>
          <w:rFonts w:ascii="Arial" w:hAnsi="Arial" w:cs="Arial"/>
          <w:color w:val="000000"/>
          <w:sz w:val="18"/>
          <w:szCs w:val="18"/>
        </w:rPr>
        <w:t>OBJETIVOS</w:t>
      </w:r>
    </w:p>
    <w:tbl>
      <w:tblPr>
        <w:tblW w:w="9468" w:type="dxa"/>
        <w:tblBorders>
          <w:top w:val="thickThinLargeGap" w:sz="6" w:space="0" w:color="000000"/>
          <w:left w:val="thickThinLargeGap" w:sz="6" w:space="0" w:color="000000"/>
          <w:bottom w:val="thickThinLargeGap" w:sz="6" w:space="0" w:color="000000"/>
          <w:right w:val="thickThinLargeGap" w:sz="6" w:space="0" w:color="000000"/>
        </w:tblBorders>
        <w:tblLayout w:type="fixed"/>
        <w:tblCellMar>
          <w:left w:w="60" w:type="dxa"/>
          <w:right w:w="60" w:type="dxa"/>
        </w:tblCellMar>
        <w:tblLook w:val="0000" w:firstRow="0" w:lastRow="0" w:firstColumn="0" w:lastColumn="0" w:noHBand="0" w:noVBand="0"/>
      </w:tblPr>
      <w:tblGrid>
        <w:gridCol w:w="9468"/>
      </w:tblGrid>
      <w:tr w:rsidR="00195CF0" w:rsidRPr="004D5968" w:rsidTr="00195CF0">
        <w:trPr>
          <w:trHeight w:val="453"/>
        </w:trPr>
        <w:tc>
          <w:tcPr>
            <w:tcW w:w="9468"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spacing w:before="0" w:beforeAutospacing="0" w:after="0" w:afterAutospacing="0"/>
              <w:rPr>
                <w:rFonts w:ascii="Arial" w:hAnsi="Arial" w:cs="Arial"/>
                <w:b/>
                <w:color w:val="000000"/>
                <w:sz w:val="18"/>
                <w:szCs w:val="18"/>
              </w:rPr>
            </w:pPr>
            <w:r w:rsidRPr="000D79A9">
              <w:rPr>
                <w:rFonts w:ascii="Arial" w:hAnsi="Arial" w:cs="Arial"/>
                <w:b/>
                <w:color w:val="000000"/>
                <w:sz w:val="18"/>
                <w:szCs w:val="18"/>
              </w:rPr>
              <w:t>6.1 Objetivo Geral</w:t>
            </w:r>
          </w:p>
          <w:p w:rsidR="00195CF0" w:rsidRPr="000D79A9" w:rsidRDefault="00195CF0" w:rsidP="00195CF0">
            <w:pPr>
              <w:pStyle w:val="NormalWeb"/>
              <w:spacing w:before="0" w:beforeAutospacing="0" w:after="0" w:afterAutospacing="0"/>
              <w:rPr>
                <w:rFonts w:ascii="Arial" w:hAnsi="Arial" w:cs="Arial"/>
                <w:color w:val="000000"/>
                <w:sz w:val="18"/>
                <w:szCs w:val="18"/>
              </w:rPr>
            </w:pPr>
          </w:p>
          <w:p w:rsidR="00195CF0" w:rsidRPr="000D79A9" w:rsidRDefault="00195CF0" w:rsidP="00195CF0">
            <w:pPr>
              <w:pStyle w:val="NormalWeb"/>
              <w:spacing w:before="0" w:beforeAutospacing="0" w:after="0" w:afterAutospacing="0"/>
              <w:rPr>
                <w:rFonts w:ascii="Arial" w:hAnsi="Arial" w:cs="Arial"/>
                <w:color w:val="000000"/>
                <w:sz w:val="18"/>
                <w:szCs w:val="18"/>
              </w:rPr>
            </w:pPr>
          </w:p>
          <w:p w:rsidR="00195CF0" w:rsidRPr="000D79A9" w:rsidRDefault="00195CF0" w:rsidP="00195CF0">
            <w:pPr>
              <w:pStyle w:val="NormalWeb"/>
              <w:spacing w:before="0" w:beforeAutospacing="0" w:after="0" w:afterAutospacing="0"/>
              <w:rPr>
                <w:rFonts w:ascii="Arial" w:hAnsi="Arial" w:cs="Arial"/>
                <w:b/>
                <w:color w:val="000000"/>
                <w:sz w:val="18"/>
                <w:szCs w:val="18"/>
              </w:rPr>
            </w:pPr>
            <w:r w:rsidRPr="000D79A9">
              <w:rPr>
                <w:rFonts w:ascii="Arial" w:hAnsi="Arial" w:cs="Arial"/>
                <w:b/>
                <w:color w:val="000000"/>
                <w:sz w:val="18"/>
                <w:szCs w:val="18"/>
              </w:rPr>
              <w:t>6.2 Objetivos Específicos</w:t>
            </w:r>
          </w:p>
          <w:p w:rsidR="00195CF0" w:rsidRPr="000D79A9" w:rsidRDefault="00195CF0" w:rsidP="00195CF0">
            <w:pPr>
              <w:pStyle w:val="NormalWeb"/>
              <w:spacing w:before="0" w:beforeAutospacing="0" w:after="0" w:afterAutospacing="0"/>
              <w:rPr>
                <w:rFonts w:ascii="Arial" w:hAnsi="Arial" w:cs="Arial"/>
                <w:color w:val="000000"/>
                <w:sz w:val="18"/>
                <w:szCs w:val="18"/>
              </w:rPr>
            </w:pPr>
          </w:p>
        </w:tc>
      </w:tr>
    </w:tbl>
    <w:p w:rsidR="00195CF0" w:rsidRPr="000D79A9" w:rsidRDefault="00195CF0" w:rsidP="00195CF0">
      <w:pPr>
        <w:pStyle w:val="NormalWeb"/>
        <w:spacing w:before="0" w:beforeAutospacing="0" w:after="0" w:afterAutospacing="0" w:line="360" w:lineRule="auto"/>
        <w:rPr>
          <w:rFonts w:ascii="Arial" w:hAnsi="Arial" w:cs="Arial"/>
          <w:color w:val="000000"/>
          <w:sz w:val="18"/>
          <w:szCs w:val="18"/>
        </w:rPr>
      </w:pPr>
    </w:p>
    <w:p w:rsidR="00195CF0" w:rsidRPr="000D79A9" w:rsidRDefault="00195CF0" w:rsidP="00195CF0">
      <w:pPr>
        <w:pStyle w:val="NormalWeb"/>
        <w:numPr>
          <w:ilvl w:val="0"/>
          <w:numId w:val="11"/>
        </w:numPr>
        <w:tabs>
          <w:tab w:val="clear" w:pos="720"/>
          <w:tab w:val="num" w:pos="360"/>
        </w:tabs>
        <w:spacing w:before="0" w:beforeAutospacing="0" w:after="0" w:afterAutospacing="0" w:line="360" w:lineRule="auto"/>
        <w:ind w:left="0" w:firstLine="0"/>
        <w:rPr>
          <w:rFonts w:ascii="Arial" w:hAnsi="Arial" w:cs="Arial"/>
          <w:color w:val="000000"/>
          <w:sz w:val="18"/>
          <w:szCs w:val="18"/>
        </w:rPr>
      </w:pPr>
      <w:r w:rsidRPr="000D79A9">
        <w:rPr>
          <w:rFonts w:ascii="Arial" w:hAnsi="Arial" w:cs="Arial"/>
          <w:color w:val="000000"/>
          <w:sz w:val="18"/>
          <w:szCs w:val="18"/>
        </w:rPr>
        <w:t xml:space="preserve">METODOLOGIA DO </w:t>
      </w:r>
      <w:r>
        <w:rPr>
          <w:rFonts w:ascii="Arial" w:hAnsi="Arial" w:cs="Arial"/>
          <w:color w:val="000000"/>
          <w:sz w:val="18"/>
          <w:szCs w:val="18"/>
        </w:rPr>
        <w:t>PROJETO</w:t>
      </w:r>
    </w:p>
    <w:tbl>
      <w:tblPr>
        <w:tblW w:w="9468" w:type="dxa"/>
        <w:tblBorders>
          <w:top w:val="thickThinLargeGap" w:sz="6" w:space="0" w:color="000000"/>
          <w:left w:val="thickThinLargeGap" w:sz="6" w:space="0" w:color="000000"/>
          <w:bottom w:val="thickThinLargeGap" w:sz="6" w:space="0" w:color="000000"/>
          <w:right w:val="thickThinLargeGap" w:sz="6" w:space="0" w:color="000000"/>
        </w:tblBorders>
        <w:tblLayout w:type="fixed"/>
        <w:tblCellMar>
          <w:left w:w="60" w:type="dxa"/>
          <w:right w:w="60" w:type="dxa"/>
        </w:tblCellMar>
        <w:tblLook w:val="0000" w:firstRow="0" w:lastRow="0" w:firstColumn="0" w:lastColumn="0" w:noHBand="0" w:noVBand="0"/>
      </w:tblPr>
      <w:tblGrid>
        <w:gridCol w:w="9468"/>
      </w:tblGrid>
      <w:tr w:rsidR="00195CF0" w:rsidRPr="004D5968" w:rsidTr="00195CF0">
        <w:trPr>
          <w:trHeight w:val="453"/>
        </w:trPr>
        <w:tc>
          <w:tcPr>
            <w:tcW w:w="9468"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spacing w:before="0" w:beforeAutospacing="0" w:after="0" w:afterAutospacing="0"/>
              <w:rPr>
                <w:rFonts w:ascii="Arial" w:hAnsi="Arial" w:cs="Arial"/>
                <w:color w:val="000000"/>
                <w:sz w:val="18"/>
                <w:szCs w:val="18"/>
              </w:rPr>
            </w:pPr>
          </w:p>
        </w:tc>
      </w:tr>
    </w:tbl>
    <w:p w:rsidR="00195CF0" w:rsidRPr="000D79A9" w:rsidRDefault="00195CF0" w:rsidP="00195CF0">
      <w:pPr>
        <w:pStyle w:val="NormalWeb"/>
        <w:spacing w:before="0" w:beforeAutospacing="0" w:after="0" w:afterAutospacing="0" w:line="360" w:lineRule="auto"/>
        <w:rPr>
          <w:rFonts w:ascii="Arial" w:hAnsi="Arial" w:cs="Arial"/>
          <w:color w:val="000000"/>
          <w:sz w:val="18"/>
          <w:szCs w:val="18"/>
        </w:rPr>
      </w:pPr>
    </w:p>
    <w:p w:rsidR="00195CF0" w:rsidRPr="000D79A9" w:rsidRDefault="00195CF0" w:rsidP="00195CF0">
      <w:pPr>
        <w:pStyle w:val="NormalWeb"/>
        <w:numPr>
          <w:ilvl w:val="0"/>
          <w:numId w:val="11"/>
        </w:numPr>
        <w:tabs>
          <w:tab w:val="clear" w:pos="720"/>
          <w:tab w:val="num" w:pos="360"/>
        </w:tabs>
        <w:spacing w:before="0" w:beforeAutospacing="0" w:after="0" w:afterAutospacing="0" w:line="360" w:lineRule="auto"/>
        <w:ind w:left="0" w:firstLine="0"/>
        <w:rPr>
          <w:rFonts w:ascii="Arial" w:hAnsi="Arial" w:cs="Arial"/>
          <w:color w:val="000000"/>
          <w:sz w:val="18"/>
          <w:szCs w:val="18"/>
        </w:rPr>
      </w:pPr>
      <w:r w:rsidRPr="000D79A9">
        <w:rPr>
          <w:rFonts w:ascii="Arial" w:hAnsi="Arial" w:cs="Arial"/>
          <w:color w:val="000000"/>
          <w:sz w:val="18"/>
          <w:szCs w:val="18"/>
        </w:rPr>
        <w:t>CAPACIDADE TÉCNICA E OPERACIONAL</w:t>
      </w:r>
    </w:p>
    <w:p w:rsidR="00195CF0" w:rsidRPr="000D79A9" w:rsidRDefault="00195CF0" w:rsidP="00195CF0">
      <w:pPr>
        <w:pStyle w:val="NormalWeb"/>
        <w:spacing w:before="0" w:beforeAutospacing="0" w:after="0" w:afterAutospacing="0" w:line="360" w:lineRule="auto"/>
        <w:jc w:val="both"/>
        <w:rPr>
          <w:rFonts w:ascii="Arial" w:hAnsi="Arial" w:cs="Arial"/>
          <w:b/>
          <w:color w:val="000000"/>
          <w:sz w:val="18"/>
          <w:szCs w:val="18"/>
        </w:rPr>
      </w:pPr>
      <w:r w:rsidRPr="000D79A9">
        <w:rPr>
          <w:rFonts w:ascii="Arial" w:hAnsi="Arial" w:cs="Arial"/>
          <w:b/>
          <w:color w:val="000000"/>
          <w:sz w:val="18"/>
          <w:szCs w:val="18"/>
        </w:rPr>
        <w:t>8.1 Recursos Humanos</w:t>
      </w:r>
    </w:p>
    <w:tbl>
      <w:tblPr>
        <w:tblW w:w="9416" w:type="dxa"/>
        <w:tblBorders>
          <w:top w:val="thickThinLargeGap" w:sz="2" w:space="0" w:color="000000"/>
          <w:left w:val="thickThinLargeGap" w:sz="2" w:space="0" w:color="000000"/>
          <w:bottom w:val="thickThinLargeGap" w:sz="2" w:space="0" w:color="000000"/>
          <w:right w:val="thickThinLargeGap" w:sz="2" w:space="0" w:color="000000"/>
          <w:insideH w:val="thickThinLargeGap" w:sz="2" w:space="0" w:color="000000"/>
          <w:insideV w:val="thickThinLargeGap" w:sz="2" w:space="0" w:color="000000"/>
        </w:tblBorders>
        <w:tblLayout w:type="fixed"/>
        <w:tblCellMar>
          <w:left w:w="60" w:type="dxa"/>
          <w:right w:w="60" w:type="dxa"/>
        </w:tblCellMar>
        <w:tblLook w:val="0000" w:firstRow="0" w:lastRow="0" w:firstColumn="0" w:lastColumn="0" w:noHBand="0" w:noVBand="0"/>
      </w:tblPr>
      <w:tblGrid>
        <w:gridCol w:w="2754"/>
        <w:gridCol w:w="850"/>
        <w:gridCol w:w="1985"/>
        <w:gridCol w:w="1417"/>
        <w:gridCol w:w="2410"/>
      </w:tblGrid>
      <w:tr w:rsidR="00195CF0" w:rsidRPr="004D5968" w:rsidTr="00195CF0">
        <w:trPr>
          <w:trHeight w:val="453"/>
        </w:trPr>
        <w:tc>
          <w:tcPr>
            <w:tcW w:w="2754" w:type="dxa"/>
            <w:tcBorders>
              <w:bottom w:val="thickThinLargeGap" w:sz="2" w:space="0" w:color="000000"/>
            </w:tcBorders>
            <w:shd w:val="pct10" w:color="auto" w:fill="auto"/>
          </w:tcPr>
          <w:p w:rsidR="00195CF0" w:rsidRPr="000D79A9" w:rsidRDefault="00195CF0" w:rsidP="00195CF0">
            <w:pPr>
              <w:pStyle w:val="NormalWeb"/>
              <w:spacing w:before="0" w:beforeAutospacing="0" w:after="0" w:afterAutospacing="0"/>
              <w:jc w:val="center"/>
              <w:rPr>
                <w:rFonts w:ascii="Arial" w:hAnsi="Arial" w:cs="Arial"/>
                <w:b/>
                <w:color w:val="000000"/>
                <w:sz w:val="18"/>
                <w:szCs w:val="18"/>
              </w:rPr>
            </w:pPr>
            <w:r w:rsidRPr="000D79A9">
              <w:rPr>
                <w:rFonts w:ascii="Arial" w:hAnsi="Arial" w:cs="Arial"/>
                <w:b/>
                <w:color w:val="000000"/>
                <w:sz w:val="18"/>
                <w:szCs w:val="18"/>
              </w:rPr>
              <w:t>Ocupação Profissional</w:t>
            </w:r>
          </w:p>
        </w:tc>
        <w:tc>
          <w:tcPr>
            <w:tcW w:w="850" w:type="dxa"/>
            <w:tcBorders>
              <w:bottom w:val="thickThinLargeGap" w:sz="2" w:space="0" w:color="000000"/>
            </w:tcBorders>
            <w:shd w:val="pct10" w:color="auto" w:fill="auto"/>
          </w:tcPr>
          <w:p w:rsidR="00195CF0" w:rsidRPr="000D79A9" w:rsidRDefault="00195CF0" w:rsidP="00195CF0">
            <w:pPr>
              <w:pStyle w:val="NormalWeb"/>
              <w:spacing w:before="0" w:beforeAutospacing="0" w:after="0" w:afterAutospacing="0"/>
              <w:jc w:val="center"/>
              <w:rPr>
                <w:rFonts w:ascii="Arial" w:hAnsi="Arial" w:cs="Arial"/>
                <w:b/>
                <w:color w:val="000000"/>
                <w:sz w:val="18"/>
                <w:szCs w:val="18"/>
              </w:rPr>
            </w:pPr>
            <w:proofErr w:type="spellStart"/>
            <w:r w:rsidRPr="000D79A9">
              <w:rPr>
                <w:rFonts w:ascii="Arial" w:hAnsi="Arial" w:cs="Arial"/>
                <w:b/>
                <w:color w:val="000000"/>
                <w:sz w:val="18"/>
                <w:szCs w:val="18"/>
              </w:rPr>
              <w:t>Qtd</w:t>
            </w:r>
            <w:proofErr w:type="spellEnd"/>
            <w:r w:rsidRPr="000D79A9">
              <w:rPr>
                <w:rFonts w:ascii="Arial" w:hAnsi="Arial" w:cs="Arial"/>
                <w:b/>
                <w:color w:val="000000"/>
                <w:sz w:val="18"/>
                <w:szCs w:val="18"/>
              </w:rPr>
              <w:t>.</w:t>
            </w:r>
          </w:p>
        </w:tc>
        <w:tc>
          <w:tcPr>
            <w:tcW w:w="1985" w:type="dxa"/>
            <w:tcBorders>
              <w:bottom w:val="thickThinLargeGap" w:sz="2" w:space="0" w:color="000000"/>
            </w:tcBorders>
            <w:shd w:val="pct10" w:color="auto" w:fill="auto"/>
          </w:tcPr>
          <w:p w:rsidR="00195CF0" w:rsidRPr="000D79A9" w:rsidRDefault="00195CF0" w:rsidP="00195CF0">
            <w:pPr>
              <w:pStyle w:val="NormalWeb"/>
              <w:spacing w:before="0" w:beforeAutospacing="0" w:after="0" w:afterAutospacing="0"/>
              <w:jc w:val="center"/>
              <w:rPr>
                <w:rFonts w:ascii="Arial" w:hAnsi="Arial" w:cs="Arial"/>
                <w:b/>
                <w:color w:val="000000"/>
                <w:sz w:val="18"/>
                <w:szCs w:val="18"/>
              </w:rPr>
            </w:pPr>
            <w:r w:rsidRPr="000D79A9">
              <w:rPr>
                <w:rFonts w:ascii="Arial" w:hAnsi="Arial" w:cs="Arial"/>
                <w:b/>
                <w:color w:val="000000"/>
                <w:sz w:val="18"/>
                <w:szCs w:val="18"/>
              </w:rPr>
              <w:t>Grau de Escolaridade</w:t>
            </w:r>
          </w:p>
        </w:tc>
        <w:tc>
          <w:tcPr>
            <w:tcW w:w="1417" w:type="dxa"/>
            <w:tcBorders>
              <w:bottom w:val="thickThinLargeGap" w:sz="2" w:space="0" w:color="000000"/>
            </w:tcBorders>
            <w:shd w:val="pct10" w:color="auto" w:fill="auto"/>
          </w:tcPr>
          <w:p w:rsidR="00195CF0" w:rsidRPr="000D79A9" w:rsidRDefault="00195CF0" w:rsidP="00195CF0">
            <w:pPr>
              <w:pStyle w:val="NormalWeb"/>
              <w:spacing w:before="0" w:beforeAutospacing="0" w:after="0" w:afterAutospacing="0"/>
              <w:jc w:val="center"/>
              <w:rPr>
                <w:rFonts w:ascii="Arial" w:hAnsi="Arial" w:cs="Arial"/>
                <w:b/>
                <w:color w:val="000000"/>
                <w:sz w:val="18"/>
                <w:szCs w:val="18"/>
              </w:rPr>
            </w:pPr>
            <w:r w:rsidRPr="000D79A9">
              <w:rPr>
                <w:rFonts w:ascii="Arial" w:hAnsi="Arial" w:cs="Arial"/>
                <w:b/>
                <w:color w:val="000000"/>
                <w:sz w:val="18"/>
                <w:szCs w:val="18"/>
              </w:rPr>
              <w:t>Carga Horária / Semanal</w:t>
            </w:r>
          </w:p>
        </w:tc>
        <w:tc>
          <w:tcPr>
            <w:tcW w:w="2410" w:type="dxa"/>
            <w:tcBorders>
              <w:bottom w:val="thickThinLargeGap" w:sz="2" w:space="0" w:color="000000"/>
            </w:tcBorders>
            <w:shd w:val="pct10" w:color="auto" w:fill="auto"/>
          </w:tcPr>
          <w:p w:rsidR="00195CF0" w:rsidRPr="000D79A9" w:rsidRDefault="00195CF0" w:rsidP="00195CF0">
            <w:pPr>
              <w:pStyle w:val="NormalWeb"/>
              <w:spacing w:before="0" w:beforeAutospacing="0" w:after="0" w:afterAutospacing="0"/>
              <w:jc w:val="center"/>
              <w:rPr>
                <w:rFonts w:ascii="Arial" w:hAnsi="Arial" w:cs="Arial"/>
                <w:b/>
                <w:color w:val="000000"/>
                <w:sz w:val="18"/>
                <w:szCs w:val="18"/>
              </w:rPr>
            </w:pPr>
            <w:r w:rsidRPr="000D79A9">
              <w:rPr>
                <w:rFonts w:ascii="Arial" w:hAnsi="Arial" w:cs="Arial"/>
                <w:b/>
                <w:color w:val="000000"/>
                <w:sz w:val="18"/>
                <w:szCs w:val="18"/>
              </w:rPr>
              <w:t>Forma de Contratação</w:t>
            </w:r>
          </w:p>
        </w:tc>
      </w:tr>
      <w:tr w:rsidR="00195CF0" w:rsidRPr="004D5968" w:rsidTr="00195CF0">
        <w:trPr>
          <w:trHeight w:val="320"/>
        </w:trPr>
        <w:tc>
          <w:tcPr>
            <w:tcW w:w="9416" w:type="dxa"/>
            <w:gridSpan w:val="5"/>
            <w:shd w:val="pct5" w:color="auto" w:fill="auto"/>
          </w:tcPr>
          <w:p w:rsidR="00195CF0" w:rsidRPr="000D79A9" w:rsidRDefault="00195CF0" w:rsidP="00195CF0">
            <w:pPr>
              <w:pStyle w:val="NormalWeb"/>
              <w:spacing w:before="0" w:beforeAutospacing="0" w:after="0" w:afterAutospacing="0"/>
              <w:rPr>
                <w:rFonts w:ascii="Arial" w:hAnsi="Arial" w:cs="Arial"/>
                <w:i/>
                <w:color w:val="000000"/>
                <w:sz w:val="18"/>
                <w:szCs w:val="18"/>
              </w:rPr>
            </w:pPr>
            <w:r w:rsidRPr="000D79A9">
              <w:rPr>
                <w:rFonts w:ascii="Arial" w:hAnsi="Arial" w:cs="Arial"/>
                <w:i/>
                <w:color w:val="000000"/>
                <w:sz w:val="18"/>
                <w:szCs w:val="18"/>
              </w:rPr>
              <w:t>Equipe de Educação Superior</w:t>
            </w:r>
          </w:p>
        </w:tc>
      </w:tr>
      <w:tr w:rsidR="00195CF0" w:rsidRPr="004D5968" w:rsidTr="00195CF0">
        <w:trPr>
          <w:trHeight w:val="355"/>
        </w:trPr>
        <w:tc>
          <w:tcPr>
            <w:tcW w:w="2754"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850"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1985"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1417"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2410"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r>
      <w:tr w:rsidR="00195CF0" w:rsidRPr="004D5968" w:rsidTr="00195CF0">
        <w:trPr>
          <w:trHeight w:val="367"/>
        </w:trPr>
        <w:tc>
          <w:tcPr>
            <w:tcW w:w="2754"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850"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1985"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1417"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2410"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r>
      <w:tr w:rsidR="00195CF0" w:rsidRPr="004D5968" w:rsidTr="00195CF0">
        <w:trPr>
          <w:trHeight w:val="373"/>
        </w:trPr>
        <w:tc>
          <w:tcPr>
            <w:tcW w:w="9416" w:type="dxa"/>
            <w:gridSpan w:val="5"/>
            <w:shd w:val="pct5" w:color="auto" w:fill="auto"/>
          </w:tcPr>
          <w:p w:rsidR="00195CF0" w:rsidRPr="000D79A9" w:rsidRDefault="00195CF0" w:rsidP="00195CF0">
            <w:pPr>
              <w:pStyle w:val="NormalWeb"/>
              <w:spacing w:before="0" w:beforeAutospacing="0" w:after="0" w:afterAutospacing="0"/>
              <w:rPr>
                <w:rFonts w:ascii="Arial" w:hAnsi="Arial" w:cs="Arial"/>
                <w:i/>
                <w:color w:val="000000"/>
                <w:sz w:val="18"/>
                <w:szCs w:val="18"/>
              </w:rPr>
            </w:pPr>
            <w:r w:rsidRPr="000D79A9">
              <w:rPr>
                <w:rFonts w:ascii="Arial" w:hAnsi="Arial" w:cs="Arial"/>
                <w:i/>
                <w:color w:val="000000"/>
                <w:sz w:val="18"/>
                <w:szCs w:val="18"/>
              </w:rPr>
              <w:t>Equipe de Ensino Médio</w:t>
            </w:r>
          </w:p>
        </w:tc>
      </w:tr>
      <w:tr w:rsidR="00195CF0" w:rsidRPr="004D5968" w:rsidTr="00195CF0">
        <w:trPr>
          <w:trHeight w:val="379"/>
        </w:trPr>
        <w:tc>
          <w:tcPr>
            <w:tcW w:w="2754"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850"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1985"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1417"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2410"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r>
      <w:tr w:rsidR="00195CF0" w:rsidRPr="004D5968" w:rsidTr="00195CF0">
        <w:trPr>
          <w:trHeight w:val="329"/>
        </w:trPr>
        <w:tc>
          <w:tcPr>
            <w:tcW w:w="2754"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850"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1985"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1417"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2410"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r>
      <w:tr w:rsidR="00195CF0" w:rsidRPr="004D5968" w:rsidTr="00195CF0">
        <w:trPr>
          <w:trHeight w:val="377"/>
        </w:trPr>
        <w:tc>
          <w:tcPr>
            <w:tcW w:w="9416" w:type="dxa"/>
            <w:gridSpan w:val="5"/>
            <w:shd w:val="pct5" w:color="auto" w:fill="auto"/>
          </w:tcPr>
          <w:p w:rsidR="00195CF0" w:rsidRPr="000D79A9" w:rsidRDefault="00195CF0" w:rsidP="00195CF0">
            <w:pPr>
              <w:pStyle w:val="NormalWeb"/>
              <w:spacing w:before="0" w:beforeAutospacing="0" w:after="0" w:afterAutospacing="0"/>
              <w:rPr>
                <w:rFonts w:ascii="Arial" w:hAnsi="Arial" w:cs="Arial"/>
                <w:i/>
                <w:color w:val="000000"/>
                <w:sz w:val="18"/>
                <w:szCs w:val="18"/>
              </w:rPr>
            </w:pPr>
            <w:r w:rsidRPr="000D79A9">
              <w:rPr>
                <w:rFonts w:ascii="Arial" w:hAnsi="Arial" w:cs="Arial"/>
                <w:i/>
                <w:color w:val="000000"/>
                <w:sz w:val="18"/>
                <w:szCs w:val="18"/>
              </w:rPr>
              <w:t>Equipe de Ensino Fundamental</w:t>
            </w:r>
          </w:p>
        </w:tc>
      </w:tr>
      <w:tr w:rsidR="00195CF0" w:rsidRPr="004D5968" w:rsidTr="00195CF0">
        <w:trPr>
          <w:trHeight w:val="369"/>
        </w:trPr>
        <w:tc>
          <w:tcPr>
            <w:tcW w:w="2754"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850"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1985"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1417"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2410"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r>
      <w:tr w:rsidR="00195CF0" w:rsidRPr="004D5968" w:rsidTr="00195CF0">
        <w:trPr>
          <w:trHeight w:val="381"/>
        </w:trPr>
        <w:tc>
          <w:tcPr>
            <w:tcW w:w="2754"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850"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1985"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1417"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2410"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r>
    </w:tbl>
    <w:p w:rsidR="00195CF0" w:rsidRPr="000D79A9" w:rsidRDefault="00195CF0" w:rsidP="00195CF0">
      <w:pPr>
        <w:pStyle w:val="NormalWeb"/>
        <w:spacing w:before="0" w:beforeAutospacing="0" w:after="0" w:afterAutospacing="0" w:line="360" w:lineRule="auto"/>
        <w:jc w:val="both"/>
        <w:rPr>
          <w:rFonts w:ascii="Arial" w:hAnsi="Arial" w:cs="Arial"/>
          <w:b/>
          <w:color w:val="000000"/>
          <w:sz w:val="18"/>
          <w:szCs w:val="18"/>
        </w:rPr>
      </w:pPr>
    </w:p>
    <w:p w:rsidR="00195CF0" w:rsidRPr="000D79A9" w:rsidRDefault="00195CF0" w:rsidP="00195CF0">
      <w:pPr>
        <w:pStyle w:val="NormalWeb"/>
        <w:spacing w:before="0" w:beforeAutospacing="0" w:after="0" w:afterAutospacing="0" w:line="360" w:lineRule="auto"/>
        <w:jc w:val="both"/>
        <w:rPr>
          <w:rFonts w:ascii="Arial" w:hAnsi="Arial" w:cs="Arial"/>
          <w:b/>
          <w:color w:val="000000"/>
          <w:sz w:val="18"/>
          <w:szCs w:val="18"/>
        </w:rPr>
      </w:pPr>
      <w:r w:rsidRPr="000D79A9">
        <w:rPr>
          <w:rFonts w:ascii="Arial" w:hAnsi="Arial" w:cs="Arial"/>
          <w:b/>
          <w:color w:val="000000"/>
          <w:sz w:val="18"/>
          <w:szCs w:val="18"/>
        </w:rPr>
        <w:t>8.2 Estrutura Física</w:t>
      </w:r>
    </w:p>
    <w:tbl>
      <w:tblPr>
        <w:tblW w:w="0" w:type="auto"/>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ook w:val="04A0" w:firstRow="1" w:lastRow="0" w:firstColumn="1" w:lastColumn="0" w:noHBand="0" w:noVBand="1"/>
      </w:tblPr>
      <w:tblGrid>
        <w:gridCol w:w="3018"/>
        <w:gridCol w:w="979"/>
        <w:gridCol w:w="1688"/>
        <w:gridCol w:w="3369"/>
      </w:tblGrid>
      <w:tr w:rsidR="00195CF0" w:rsidRPr="004D5968" w:rsidTr="00195CF0">
        <w:tc>
          <w:tcPr>
            <w:tcW w:w="3085" w:type="dxa"/>
            <w:shd w:val="pct10" w:color="auto" w:fill="auto"/>
          </w:tcPr>
          <w:p w:rsidR="00195CF0" w:rsidRPr="004D5968" w:rsidRDefault="00195CF0" w:rsidP="00195CF0">
            <w:pPr>
              <w:pStyle w:val="PargrafodaLista"/>
              <w:ind w:left="0"/>
              <w:jc w:val="center"/>
              <w:rPr>
                <w:rFonts w:ascii="Arial" w:hAnsi="Arial" w:cs="Arial"/>
                <w:b/>
                <w:sz w:val="18"/>
                <w:szCs w:val="18"/>
              </w:rPr>
            </w:pPr>
            <w:r w:rsidRPr="004D5968">
              <w:rPr>
                <w:rFonts w:ascii="Arial" w:hAnsi="Arial" w:cs="Arial"/>
                <w:b/>
                <w:sz w:val="18"/>
                <w:szCs w:val="18"/>
              </w:rPr>
              <w:t>Ambiente Físico</w:t>
            </w:r>
          </w:p>
        </w:tc>
        <w:tc>
          <w:tcPr>
            <w:tcW w:w="992" w:type="dxa"/>
            <w:shd w:val="pct10" w:color="auto" w:fill="auto"/>
          </w:tcPr>
          <w:p w:rsidR="00195CF0" w:rsidRPr="004D5968" w:rsidRDefault="00195CF0" w:rsidP="00195CF0">
            <w:pPr>
              <w:pStyle w:val="PargrafodaLista"/>
              <w:ind w:left="0"/>
              <w:jc w:val="center"/>
              <w:rPr>
                <w:rFonts w:ascii="Arial" w:hAnsi="Arial" w:cs="Arial"/>
                <w:b/>
                <w:sz w:val="18"/>
                <w:szCs w:val="18"/>
              </w:rPr>
            </w:pPr>
            <w:proofErr w:type="spellStart"/>
            <w:r w:rsidRPr="004D5968">
              <w:rPr>
                <w:rFonts w:ascii="Arial" w:hAnsi="Arial" w:cs="Arial"/>
                <w:b/>
                <w:sz w:val="18"/>
                <w:szCs w:val="18"/>
              </w:rPr>
              <w:t>Qtd</w:t>
            </w:r>
            <w:proofErr w:type="spellEnd"/>
            <w:r w:rsidRPr="004D5968">
              <w:rPr>
                <w:rFonts w:ascii="Arial" w:hAnsi="Arial" w:cs="Arial"/>
                <w:b/>
                <w:sz w:val="18"/>
                <w:szCs w:val="18"/>
              </w:rPr>
              <w:t>.</w:t>
            </w:r>
          </w:p>
        </w:tc>
        <w:tc>
          <w:tcPr>
            <w:tcW w:w="1701" w:type="dxa"/>
            <w:shd w:val="pct10" w:color="auto" w:fill="auto"/>
          </w:tcPr>
          <w:p w:rsidR="00195CF0" w:rsidRPr="004D5968" w:rsidRDefault="00195CF0" w:rsidP="00195CF0">
            <w:pPr>
              <w:pStyle w:val="PargrafodaLista"/>
              <w:ind w:left="0"/>
              <w:jc w:val="center"/>
              <w:rPr>
                <w:rFonts w:ascii="Arial" w:hAnsi="Arial" w:cs="Arial"/>
                <w:b/>
                <w:sz w:val="18"/>
                <w:szCs w:val="18"/>
              </w:rPr>
            </w:pPr>
            <w:r w:rsidRPr="004D5968">
              <w:rPr>
                <w:rFonts w:ascii="Arial" w:hAnsi="Arial" w:cs="Arial"/>
                <w:b/>
                <w:sz w:val="18"/>
                <w:szCs w:val="18"/>
              </w:rPr>
              <w:t>Capacidade de atendimento</w:t>
            </w:r>
          </w:p>
        </w:tc>
        <w:tc>
          <w:tcPr>
            <w:tcW w:w="3433" w:type="dxa"/>
            <w:shd w:val="pct10" w:color="auto" w:fill="auto"/>
          </w:tcPr>
          <w:p w:rsidR="00195CF0" w:rsidRPr="004D5968" w:rsidRDefault="00195CF0" w:rsidP="00195CF0">
            <w:pPr>
              <w:pStyle w:val="PargrafodaLista"/>
              <w:ind w:left="0"/>
              <w:jc w:val="center"/>
              <w:rPr>
                <w:rFonts w:ascii="Arial" w:hAnsi="Arial" w:cs="Arial"/>
                <w:b/>
                <w:sz w:val="18"/>
                <w:szCs w:val="18"/>
              </w:rPr>
            </w:pPr>
            <w:r w:rsidRPr="004D5968">
              <w:rPr>
                <w:rFonts w:ascii="Arial" w:hAnsi="Arial" w:cs="Arial"/>
                <w:b/>
                <w:sz w:val="18"/>
                <w:szCs w:val="18"/>
              </w:rPr>
              <w:t>Equipamentos Disponíveis</w:t>
            </w:r>
          </w:p>
        </w:tc>
      </w:tr>
      <w:tr w:rsidR="00195CF0" w:rsidRPr="004D5968" w:rsidTr="00195CF0">
        <w:tc>
          <w:tcPr>
            <w:tcW w:w="3085"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992"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1701"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3433" w:type="dxa"/>
          </w:tcPr>
          <w:p w:rsidR="00195CF0" w:rsidRPr="004D5968" w:rsidRDefault="00195CF0" w:rsidP="00195CF0">
            <w:pPr>
              <w:pStyle w:val="PargrafodaLista"/>
              <w:spacing w:line="360" w:lineRule="auto"/>
              <w:ind w:left="0"/>
              <w:jc w:val="both"/>
              <w:rPr>
                <w:rFonts w:ascii="Arial" w:hAnsi="Arial" w:cs="Arial"/>
                <w:b/>
                <w:sz w:val="18"/>
                <w:szCs w:val="18"/>
              </w:rPr>
            </w:pPr>
          </w:p>
        </w:tc>
      </w:tr>
      <w:tr w:rsidR="00195CF0" w:rsidRPr="004D5968" w:rsidTr="00195CF0">
        <w:tc>
          <w:tcPr>
            <w:tcW w:w="3085"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992"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1701"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3433" w:type="dxa"/>
          </w:tcPr>
          <w:p w:rsidR="00195CF0" w:rsidRPr="004D5968" w:rsidRDefault="00195CF0" w:rsidP="00195CF0">
            <w:pPr>
              <w:pStyle w:val="PargrafodaLista"/>
              <w:spacing w:line="360" w:lineRule="auto"/>
              <w:ind w:left="0"/>
              <w:jc w:val="both"/>
              <w:rPr>
                <w:rFonts w:ascii="Arial" w:hAnsi="Arial" w:cs="Arial"/>
                <w:b/>
                <w:sz w:val="18"/>
                <w:szCs w:val="18"/>
              </w:rPr>
            </w:pPr>
          </w:p>
        </w:tc>
      </w:tr>
      <w:tr w:rsidR="00195CF0" w:rsidRPr="004D5968" w:rsidTr="00195CF0">
        <w:tc>
          <w:tcPr>
            <w:tcW w:w="3085"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992"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1701"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3433" w:type="dxa"/>
          </w:tcPr>
          <w:p w:rsidR="00195CF0" w:rsidRPr="004D5968" w:rsidRDefault="00195CF0" w:rsidP="00195CF0">
            <w:pPr>
              <w:pStyle w:val="PargrafodaLista"/>
              <w:spacing w:line="360" w:lineRule="auto"/>
              <w:ind w:left="0"/>
              <w:jc w:val="both"/>
              <w:rPr>
                <w:rFonts w:ascii="Arial" w:hAnsi="Arial" w:cs="Arial"/>
                <w:b/>
                <w:sz w:val="18"/>
                <w:szCs w:val="18"/>
              </w:rPr>
            </w:pPr>
          </w:p>
        </w:tc>
      </w:tr>
      <w:tr w:rsidR="00195CF0" w:rsidRPr="004D5968" w:rsidTr="00195CF0">
        <w:tc>
          <w:tcPr>
            <w:tcW w:w="3085"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992"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1701"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3433" w:type="dxa"/>
          </w:tcPr>
          <w:p w:rsidR="00195CF0" w:rsidRPr="004D5968" w:rsidRDefault="00195CF0" w:rsidP="00195CF0">
            <w:pPr>
              <w:pStyle w:val="PargrafodaLista"/>
              <w:spacing w:line="360" w:lineRule="auto"/>
              <w:ind w:left="0"/>
              <w:jc w:val="both"/>
              <w:rPr>
                <w:rFonts w:ascii="Arial" w:hAnsi="Arial" w:cs="Arial"/>
                <w:b/>
                <w:sz w:val="18"/>
                <w:szCs w:val="18"/>
              </w:rPr>
            </w:pPr>
          </w:p>
        </w:tc>
      </w:tr>
      <w:tr w:rsidR="00195CF0" w:rsidRPr="004D5968" w:rsidTr="00195CF0">
        <w:tc>
          <w:tcPr>
            <w:tcW w:w="3085"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992"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1701"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3433" w:type="dxa"/>
          </w:tcPr>
          <w:p w:rsidR="00195CF0" w:rsidRPr="004D5968" w:rsidRDefault="00195CF0" w:rsidP="00195CF0">
            <w:pPr>
              <w:pStyle w:val="PargrafodaLista"/>
              <w:spacing w:line="360" w:lineRule="auto"/>
              <w:ind w:left="0"/>
              <w:jc w:val="both"/>
              <w:rPr>
                <w:rFonts w:ascii="Arial" w:hAnsi="Arial" w:cs="Arial"/>
                <w:b/>
                <w:sz w:val="18"/>
                <w:szCs w:val="18"/>
              </w:rPr>
            </w:pPr>
          </w:p>
        </w:tc>
      </w:tr>
      <w:tr w:rsidR="00195CF0" w:rsidRPr="004D5968" w:rsidTr="00195CF0">
        <w:tc>
          <w:tcPr>
            <w:tcW w:w="3085"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992"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1701"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3433" w:type="dxa"/>
          </w:tcPr>
          <w:p w:rsidR="00195CF0" w:rsidRPr="004D5968" w:rsidRDefault="00195CF0" w:rsidP="00195CF0">
            <w:pPr>
              <w:pStyle w:val="PargrafodaLista"/>
              <w:spacing w:line="360" w:lineRule="auto"/>
              <w:ind w:left="0"/>
              <w:jc w:val="both"/>
              <w:rPr>
                <w:rFonts w:ascii="Arial" w:hAnsi="Arial" w:cs="Arial"/>
                <w:b/>
                <w:sz w:val="18"/>
                <w:szCs w:val="18"/>
              </w:rPr>
            </w:pPr>
          </w:p>
        </w:tc>
      </w:tr>
      <w:tr w:rsidR="00195CF0" w:rsidRPr="004D5968" w:rsidTr="00195CF0">
        <w:tc>
          <w:tcPr>
            <w:tcW w:w="3085"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992"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1701"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3433" w:type="dxa"/>
          </w:tcPr>
          <w:p w:rsidR="00195CF0" w:rsidRPr="004D5968" w:rsidRDefault="00195CF0" w:rsidP="00195CF0">
            <w:pPr>
              <w:pStyle w:val="PargrafodaLista"/>
              <w:spacing w:line="360" w:lineRule="auto"/>
              <w:ind w:left="0"/>
              <w:jc w:val="both"/>
              <w:rPr>
                <w:rFonts w:ascii="Arial" w:hAnsi="Arial" w:cs="Arial"/>
                <w:b/>
                <w:sz w:val="18"/>
                <w:szCs w:val="18"/>
              </w:rPr>
            </w:pPr>
          </w:p>
        </w:tc>
      </w:tr>
      <w:tr w:rsidR="00195CF0" w:rsidRPr="004D5968" w:rsidTr="00195CF0">
        <w:tc>
          <w:tcPr>
            <w:tcW w:w="3085"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992"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1701"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3433" w:type="dxa"/>
          </w:tcPr>
          <w:p w:rsidR="00195CF0" w:rsidRPr="004D5968" w:rsidRDefault="00195CF0" w:rsidP="00195CF0">
            <w:pPr>
              <w:pStyle w:val="PargrafodaLista"/>
              <w:spacing w:line="360" w:lineRule="auto"/>
              <w:ind w:left="0"/>
              <w:jc w:val="both"/>
              <w:rPr>
                <w:rFonts w:ascii="Arial" w:hAnsi="Arial" w:cs="Arial"/>
                <w:b/>
                <w:sz w:val="18"/>
                <w:szCs w:val="18"/>
              </w:rPr>
            </w:pPr>
          </w:p>
        </w:tc>
      </w:tr>
      <w:tr w:rsidR="00195CF0" w:rsidRPr="004D5968" w:rsidTr="00195CF0">
        <w:tc>
          <w:tcPr>
            <w:tcW w:w="3085"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992"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1701"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3433" w:type="dxa"/>
          </w:tcPr>
          <w:p w:rsidR="00195CF0" w:rsidRPr="004D5968" w:rsidRDefault="00195CF0" w:rsidP="00195CF0">
            <w:pPr>
              <w:pStyle w:val="PargrafodaLista"/>
              <w:spacing w:line="360" w:lineRule="auto"/>
              <w:ind w:left="0"/>
              <w:jc w:val="both"/>
              <w:rPr>
                <w:rFonts w:ascii="Arial" w:hAnsi="Arial" w:cs="Arial"/>
                <w:b/>
                <w:sz w:val="18"/>
                <w:szCs w:val="18"/>
              </w:rPr>
            </w:pPr>
          </w:p>
        </w:tc>
      </w:tr>
      <w:tr w:rsidR="00195CF0" w:rsidRPr="004D5968" w:rsidTr="00195CF0">
        <w:tc>
          <w:tcPr>
            <w:tcW w:w="3085"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992"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1701"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3433" w:type="dxa"/>
          </w:tcPr>
          <w:p w:rsidR="00195CF0" w:rsidRPr="004D5968" w:rsidRDefault="00195CF0" w:rsidP="00195CF0">
            <w:pPr>
              <w:pStyle w:val="PargrafodaLista"/>
              <w:spacing w:line="360" w:lineRule="auto"/>
              <w:ind w:left="0"/>
              <w:jc w:val="both"/>
              <w:rPr>
                <w:rFonts w:ascii="Arial" w:hAnsi="Arial" w:cs="Arial"/>
                <w:b/>
                <w:sz w:val="18"/>
                <w:szCs w:val="18"/>
              </w:rPr>
            </w:pPr>
          </w:p>
        </w:tc>
      </w:tr>
    </w:tbl>
    <w:p w:rsidR="00195CF0" w:rsidRPr="000D79A9" w:rsidRDefault="00195CF0" w:rsidP="00195CF0">
      <w:pPr>
        <w:pStyle w:val="PargrafodaLista"/>
        <w:spacing w:line="360" w:lineRule="auto"/>
        <w:ind w:left="0"/>
        <w:jc w:val="both"/>
        <w:rPr>
          <w:rFonts w:ascii="Arial" w:hAnsi="Arial" w:cs="Arial"/>
          <w:b/>
          <w:sz w:val="18"/>
          <w:szCs w:val="18"/>
        </w:rPr>
      </w:pPr>
    </w:p>
    <w:p w:rsidR="00195CF0" w:rsidRPr="000D79A9" w:rsidRDefault="00195CF0" w:rsidP="00195CF0">
      <w:pPr>
        <w:pStyle w:val="NormalWeb"/>
        <w:numPr>
          <w:ilvl w:val="0"/>
          <w:numId w:val="11"/>
        </w:numPr>
        <w:tabs>
          <w:tab w:val="clear" w:pos="720"/>
          <w:tab w:val="num" w:pos="360"/>
        </w:tabs>
        <w:spacing w:before="0" w:beforeAutospacing="0" w:after="0" w:afterAutospacing="0" w:line="360" w:lineRule="auto"/>
        <w:ind w:left="0" w:firstLine="0"/>
        <w:rPr>
          <w:rFonts w:ascii="Arial" w:hAnsi="Arial" w:cs="Arial"/>
          <w:color w:val="000000"/>
          <w:sz w:val="18"/>
          <w:szCs w:val="18"/>
        </w:rPr>
      </w:pPr>
      <w:r w:rsidRPr="000D79A9">
        <w:rPr>
          <w:rFonts w:ascii="Arial" w:hAnsi="Arial" w:cs="Arial"/>
          <w:color w:val="000000"/>
          <w:sz w:val="18"/>
          <w:szCs w:val="18"/>
        </w:rPr>
        <w:t>METAS D</w:t>
      </w:r>
      <w:r>
        <w:rPr>
          <w:rFonts w:ascii="Arial" w:hAnsi="Arial" w:cs="Arial"/>
          <w:color w:val="000000"/>
          <w:sz w:val="18"/>
          <w:szCs w:val="18"/>
        </w:rPr>
        <w:t>O PROJETO</w:t>
      </w:r>
    </w:p>
    <w:tbl>
      <w:tblPr>
        <w:tblW w:w="9356" w:type="dxa"/>
        <w:tblInd w:w="-34" w:type="dxa"/>
        <w:tblBorders>
          <w:top w:val="thickThinSmallGap" w:sz="12" w:space="0" w:color="auto"/>
          <w:left w:val="thickThinSmallGap" w:sz="12" w:space="0" w:color="auto"/>
          <w:bottom w:val="thickThinSmallGap" w:sz="12" w:space="0" w:color="auto"/>
          <w:right w:val="thickThinSmallGap" w:sz="12" w:space="0" w:color="auto"/>
          <w:insideH w:val="thickThinSmallGap" w:sz="12" w:space="0" w:color="auto"/>
          <w:insideV w:val="thickThinSmallGap" w:sz="12" w:space="0" w:color="auto"/>
        </w:tblBorders>
        <w:tblLayout w:type="fixed"/>
        <w:tblLook w:val="04A0" w:firstRow="1" w:lastRow="0" w:firstColumn="1" w:lastColumn="0" w:noHBand="0" w:noVBand="1"/>
      </w:tblPr>
      <w:tblGrid>
        <w:gridCol w:w="567"/>
        <w:gridCol w:w="3828"/>
        <w:gridCol w:w="3402"/>
        <w:gridCol w:w="1559"/>
      </w:tblGrid>
      <w:tr w:rsidR="00195CF0" w:rsidRPr="004D5968" w:rsidTr="00195CF0">
        <w:tc>
          <w:tcPr>
            <w:tcW w:w="567" w:type="dxa"/>
            <w:shd w:val="pct10" w:color="auto" w:fill="auto"/>
          </w:tcPr>
          <w:p w:rsidR="00195CF0" w:rsidRPr="004D5968" w:rsidRDefault="00195CF0" w:rsidP="00195CF0">
            <w:pPr>
              <w:pStyle w:val="PargrafodaLista"/>
              <w:ind w:left="0" w:firstLine="34"/>
              <w:jc w:val="center"/>
              <w:rPr>
                <w:rFonts w:ascii="Arial" w:hAnsi="Arial" w:cs="Arial"/>
                <w:b/>
                <w:i/>
                <w:sz w:val="18"/>
                <w:szCs w:val="18"/>
              </w:rPr>
            </w:pPr>
            <w:r w:rsidRPr="004D5968">
              <w:rPr>
                <w:rFonts w:ascii="Arial" w:hAnsi="Arial" w:cs="Arial"/>
                <w:b/>
                <w:i/>
                <w:sz w:val="18"/>
                <w:szCs w:val="18"/>
              </w:rPr>
              <w:t>Nº</w:t>
            </w:r>
          </w:p>
        </w:tc>
        <w:tc>
          <w:tcPr>
            <w:tcW w:w="3828" w:type="dxa"/>
            <w:shd w:val="pct10" w:color="auto" w:fill="auto"/>
          </w:tcPr>
          <w:p w:rsidR="00195CF0" w:rsidRPr="004D5968" w:rsidRDefault="00195CF0" w:rsidP="00195CF0">
            <w:pPr>
              <w:pStyle w:val="PargrafodaLista"/>
              <w:ind w:left="0" w:firstLine="34"/>
              <w:jc w:val="center"/>
              <w:rPr>
                <w:rFonts w:ascii="Arial" w:hAnsi="Arial" w:cs="Arial"/>
                <w:b/>
                <w:i/>
                <w:sz w:val="18"/>
                <w:szCs w:val="18"/>
              </w:rPr>
            </w:pPr>
            <w:r w:rsidRPr="004D5968">
              <w:rPr>
                <w:rFonts w:ascii="Arial" w:hAnsi="Arial" w:cs="Arial"/>
                <w:b/>
                <w:i/>
                <w:sz w:val="18"/>
                <w:szCs w:val="18"/>
              </w:rPr>
              <w:t>Metas</w:t>
            </w:r>
          </w:p>
        </w:tc>
        <w:tc>
          <w:tcPr>
            <w:tcW w:w="3402" w:type="dxa"/>
            <w:shd w:val="pct10" w:color="auto" w:fill="auto"/>
          </w:tcPr>
          <w:p w:rsidR="00195CF0" w:rsidRPr="004D5968" w:rsidRDefault="00195CF0" w:rsidP="00195CF0">
            <w:pPr>
              <w:pStyle w:val="PargrafodaLista"/>
              <w:ind w:left="0" w:firstLine="34"/>
              <w:jc w:val="center"/>
              <w:rPr>
                <w:rFonts w:ascii="Arial" w:hAnsi="Arial" w:cs="Arial"/>
                <w:b/>
                <w:i/>
                <w:sz w:val="18"/>
                <w:szCs w:val="18"/>
              </w:rPr>
            </w:pPr>
            <w:r w:rsidRPr="004D5968">
              <w:rPr>
                <w:rFonts w:ascii="Arial" w:hAnsi="Arial" w:cs="Arial"/>
                <w:b/>
                <w:i/>
                <w:sz w:val="18"/>
                <w:szCs w:val="18"/>
              </w:rPr>
              <w:t>Formas de Aferição</w:t>
            </w:r>
          </w:p>
        </w:tc>
        <w:tc>
          <w:tcPr>
            <w:tcW w:w="1559" w:type="dxa"/>
            <w:shd w:val="pct10" w:color="auto" w:fill="auto"/>
          </w:tcPr>
          <w:p w:rsidR="00195CF0" w:rsidRPr="004D5968" w:rsidRDefault="00195CF0" w:rsidP="00195CF0">
            <w:pPr>
              <w:pStyle w:val="PargrafodaLista"/>
              <w:ind w:left="0" w:firstLine="34"/>
              <w:jc w:val="center"/>
              <w:rPr>
                <w:rFonts w:ascii="Arial" w:hAnsi="Arial" w:cs="Arial"/>
                <w:b/>
                <w:i/>
                <w:sz w:val="18"/>
                <w:szCs w:val="18"/>
              </w:rPr>
            </w:pPr>
            <w:r w:rsidRPr="004D5968">
              <w:rPr>
                <w:rFonts w:ascii="Arial" w:hAnsi="Arial" w:cs="Arial"/>
                <w:b/>
                <w:i/>
                <w:sz w:val="18"/>
                <w:szCs w:val="18"/>
              </w:rPr>
              <w:t>Prazo/ Medição</w:t>
            </w:r>
          </w:p>
        </w:tc>
      </w:tr>
      <w:tr w:rsidR="00195CF0" w:rsidRPr="004D5968" w:rsidTr="00195CF0">
        <w:trPr>
          <w:trHeight w:val="584"/>
        </w:trPr>
        <w:tc>
          <w:tcPr>
            <w:tcW w:w="567" w:type="dxa"/>
          </w:tcPr>
          <w:p w:rsidR="00195CF0" w:rsidRPr="004D5968" w:rsidRDefault="00195CF0" w:rsidP="00195CF0">
            <w:pPr>
              <w:pStyle w:val="Default0"/>
              <w:ind w:firstLine="34"/>
              <w:jc w:val="both"/>
              <w:rPr>
                <w:rFonts w:ascii="Arial" w:hAnsi="Arial" w:cs="Arial"/>
                <w:color w:val="auto"/>
                <w:sz w:val="18"/>
                <w:szCs w:val="18"/>
              </w:rPr>
            </w:pPr>
            <w:r w:rsidRPr="004D5968">
              <w:rPr>
                <w:rFonts w:ascii="Arial" w:hAnsi="Arial" w:cs="Arial"/>
                <w:color w:val="auto"/>
                <w:sz w:val="18"/>
                <w:szCs w:val="18"/>
              </w:rPr>
              <w:t>01</w:t>
            </w:r>
          </w:p>
        </w:tc>
        <w:tc>
          <w:tcPr>
            <w:tcW w:w="3828" w:type="dxa"/>
            <w:shd w:val="clear" w:color="auto" w:fill="auto"/>
          </w:tcPr>
          <w:p w:rsidR="00195CF0" w:rsidRPr="004D5968" w:rsidRDefault="00195CF0" w:rsidP="00195CF0">
            <w:pPr>
              <w:pStyle w:val="Default0"/>
              <w:ind w:firstLine="34"/>
              <w:jc w:val="both"/>
              <w:rPr>
                <w:rFonts w:ascii="Arial" w:hAnsi="Arial" w:cs="Arial"/>
                <w:color w:val="auto"/>
                <w:sz w:val="18"/>
                <w:szCs w:val="18"/>
              </w:rPr>
            </w:pPr>
          </w:p>
        </w:tc>
        <w:tc>
          <w:tcPr>
            <w:tcW w:w="3402" w:type="dxa"/>
            <w:shd w:val="clear" w:color="auto" w:fill="auto"/>
          </w:tcPr>
          <w:p w:rsidR="00195CF0" w:rsidRPr="004D5968" w:rsidRDefault="00195CF0" w:rsidP="00195CF0">
            <w:pPr>
              <w:pStyle w:val="PargrafodaLista"/>
              <w:ind w:left="0" w:firstLine="34"/>
              <w:jc w:val="both"/>
              <w:rPr>
                <w:rFonts w:ascii="Arial" w:hAnsi="Arial" w:cs="Arial"/>
                <w:sz w:val="18"/>
                <w:szCs w:val="18"/>
              </w:rPr>
            </w:pPr>
          </w:p>
        </w:tc>
        <w:tc>
          <w:tcPr>
            <w:tcW w:w="1559" w:type="dxa"/>
            <w:shd w:val="clear" w:color="auto" w:fill="auto"/>
          </w:tcPr>
          <w:p w:rsidR="00195CF0" w:rsidRPr="004D5968" w:rsidRDefault="00195CF0" w:rsidP="00195CF0">
            <w:pPr>
              <w:pStyle w:val="PargrafodaLista"/>
              <w:ind w:left="0" w:firstLine="34"/>
              <w:jc w:val="both"/>
              <w:rPr>
                <w:rFonts w:ascii="Arial" w:hAnsi="Arial" w:cs="Arial"/>
                <w:sz w:val="18"/>
                <w:szCs w:val="18"/>
              </w:rPr>
            </w:pPr>
          </w:p>
        </w:tc>
      </w:tr>
      <w:tr w:rsidR="00195CF0" w:rsidRPr="004D5968" w:rsidTr="00195CF0">
        <w:trPr>
          <w:trHeight w:val="466"/>
        </w:trPr>
        <w:tc>
          <w:tcPr>
            <w:tcW w:w="567" w:type="dxa"/>
          </w:tcPr>
          <w:p w:rsidR="00195CF0" w:rsidRPr="004D5968" w:rsidRDefault="00195CF0" w:rsidP="00195CF0">
            <w:pPr>
              <w:pStyle w:val="Default0"/>
              <w:ind w:firstLine="34"/>
              <w:jc w:val="both"/>
              <w:rPr>
                <w:rFonts w:ascii="Arial" w:hAnsi="Arial" w:cs="Arial"/>
                <w:color w:val="auto"/>
                <w:sz w:val="18"/>
                <w:szCs w:val="18"/>
              </w:rPr>
            </w:pPr>
            <w:r w:rsidRPr="004D5968">
              <w:rPr>
                <w:rFonts w:ascii="Arial" w:hAnsi="Arial" w:cs="Arial"/>
                <w:color w:val="auto"/>
                <w:sz w:val="18"/>
                <w:szCs w:val="18"/>
              </w:rPr>
              <w:t>02</w:t>
            </w:r>
          </w:p>
        </w:tc>
        <w:tc>
          <w:tcPr>
            <w:tcW w:w="3828" w:type="dxa"/>
            <w:shd w:val="clear" w:color="auto" w:fill="auto"/>
          </w:tcPr>
          <w:p w:rsidR="00195CF0" w:rsidRPr="004D5968" w:rsidRDefault="00195CF0" w:rsidP="00195CF0">
            <w:pPr>
              <w:pStyle w:val="Default0"/>
              <w:ind w:firstLine="34"/>
              <w:jc w:val="both"/>
              <w:rPr>
                <w:rFonts w:ascii="Arial" w:hAnsi="Arial" w:cs="Arial"/>
                <w:color w:val="auto"/>
                <w:sz w:val="18"/>
                <w:szCs w:val="18"/>
              </w:rPr>
            </w:pPr>
          </w:p>
        </w:tc>
        <w:tc>
          <w:tcPr>
            <w:tcW w:w="3402" w:type="dxa"/>
            <w:shd w:val="clear" w:color="auto" w:fill="auto"/>
          </w:tcPr>
          <w:p w:rsidR="00195CF0" w:rsidRPr="004D5968" w:rsidRDefault="00195CF0" w:rsidP="00195CF0">
            <w:pPr>
              <w:pStyle w:val="PargrafodaLista"/>
              <w:ind w:left="0" w:firstLine="34"/>
              <w:jc w:val="both"/>
              <w:rPr>
                <w:rFonts w:ascii="Arial" w:hAnsi="Arial" w:cs="Arial"/>
                <w:sz w:val="18"/>
                <w:szCs w:val="18"/>
              </w:rPr>
            </w:pPr>
          </w:p>
        </w:tc>
        <w:tc>
          <w:tcPr>
            <w:tcW w:w="1559" w:type="dxa"/>
            <w:shd w:val="clear" w:color="auto" w:fill="auto"/>
          </w:tcPr>
          <w:p w:rsidR="00195CF0" w:rsidRPr="004D5968" w:rsidRDefault="00195CF0" w:rsidP="00195CF0">
            <w:pPr>
              <w:pStyle w:val="PargrafodaLista"/>
              <w:ind w:left="0" w:firstLine="34"/>
              <w:jc w:val="both"/>
              <w:rPr>
                <w:rFonts w:ascii="Arial" w:hAnsi="Arial" w:cs="Arial"/>
                <w:sz w:val="18"/>
                <w:szCs w:val="18"/>
              </w:rPr>
            </w:pPr>
          </w:p>
        </w:tc>
      </w:tr>
      <w:tr w:rsidR="00195CF0" w:rsidRPr="004D5968" w:rsidTr="00195CF0">
        <w:trPr>
          <w:trHeight w:val="503"/>
        </w:trPr>
        <w:tc>
          <w:tcPr>
            <w:tcW w:w="567" w:type="dxa"/>
          </w:tcPr>
          <w:p w:rsidR="00195CF0" w:rsidRPr="004D5968" w:rsidRDefault="00195CF0" w:rsidP="00195CF0">
            <w:pPr>
              <w:pStyle w:val="Default0"/>
              <w:ind w:firstLine="34"/>
              <w:jc w:val="both"/>
              <w:rPr>
                <w:rFonts w:ascii="Arial" w:hAnsi="Arial" w:cs="Arial"/>
                <w:sz w:val="18"/>
                <w:szCs w:val="18"/>
              </w:rPr>
            </w:pPr>
            <w:r w:rsidRPr="004D5968">
              <w:rPr>
                <w:rFonts w:ascii="Arial" w:hAnsi="Arial" w:cs="Arial"/>
                <w:sz w:val="18"/>
                <w:szCs w:val="18"/>
              </w:rPr>
              <w:t>03</w:t>
            </w:r>
          </w:p>
        </w:tc>
        <w:tc>
          <w:tcPr>
            <w:tcW w:w="3828" w:type="dxa"/>
            <w:shd w:val="clear" w:color="auto" w:fill="auto"/>
          </w:tcPr>
          <w:p w:rsidR="00195CF0" w:rsidRPr="004D5968" w:rsidRDefault="00195CF0" w:rsidP="00195CF0">
            <w:pPr>
              <w:pStyle w:val="Default0"/>
              <w:ind w:firstLine="34"/>
              <w:jc w:val="both"/>
              <w:rPr>
                <w:rFonts w:ascii="Arial" w:hAnsi="Arial" w:cs="Arial"/>
                <w:sz w:val="18"/>
                <w:szCs w:val="18"/>
              </w:rPr>
            </w:pPr>
          </w:p>
        </w:tc>
        <w:tc>
          <w:tcPr>
            <w:tcW w:w="3402" w:type="dxa"/>
            <w:shd w:val="clear" w:color="auto" w:fill="auto"/>
          </w:tcPr>
          <w:p w:rsidR="00195CF0" w:rsidRPr="004D5968" w:rsidRDefault="00195CF0" w:rsidP="00195CF0">
            <w:pPr>
              <w:pStyle w:val="PargrafodaLista"/>
              <w:ind w:left="0" w:firstLine="34"/>
              <w:jc w:val="both"/>
              <w:rPr>
                <w:rFonts w:ascii="Arial" w:hAnsi="Arial" w:cs="Arial"/>
                <w:sz w:val="18"/>
                <w:szCs w:val="18"/>
              </w:rPr>
            </w:pPr>
          </w:p>
        </w:tc>
        <w:tc>
          <w:tcPr>
            <w:tcW w:w="1559" w:type="dxa"/>
            <w:shd w:val="clear" w:color="auto" w:fill="auto"/>
          </w:tcPr>
          <w:p w:rsidR="00195CF0" w:rsidRPr="004D5968" w:rsidRDefault="00195CF0" w:rsidP="00195CF0">
            <w:pPr>
              <w:pStyle w:val="PargrafodaLista"/>
              <w:ind w:left="0" w:firstLine="34"/>
              <w:jc w:val="both"/>
              <w:rPr>
                <w:rFonts w:ascii="Arial" w:hAnsi="Arial" w:cs="Arial"/>
                <w:sz w:val="18"/>
                <w:szCs w:val="18"/>
              </w:rPr>
            </w:pPr>
          </w:p>
        </w:tc>
      </w:tr>
    </w:tbl>
    <w:p w:rsidR="00195CF0" w:rsidRPr="000D79A9" w:rsidRDefault="00195CF0" w:rsidP="00195CF0">
      <w:pPr>
        <w:pStyle w:val="NormalWeb"/>
        <w:spacing w:before="0" w:beforeAutospacing="0" w:after="0" w:afterAutospacing="0" w:line="360" w:lineRule="auto"/>
        <w:rPr>
          <w:rFonts w:ascii="Arial" w:hAnsi="Arial" w:cs="Arial"/>
          <w:color w:val="000000"/>
          <w:sz w:val="18"/>
          <w:szCs w:val="18"/>
        </w:rPr>
      </w:pPr>
    </w:p>
    <w:p w:rsidR="00195CF0" w:rsidRPr="000D79A9" w:rsidRDefault="00195CF0" w:rsidP="00195CF0">
      <w:pPr>
        <w:pStyle w:val="NormalWeb"/>
        <w:numPr>
          <w:ilvl w:val="0"/>
          <w:numId w:val="11"/>
        </w:numPr>
        <w:tabs>
          <w:tab w:val="clear" w:pos="720"/>
          <w:tab w:val="num" w:pos="360"/>
        </w:tabs>
        <w:spacing w:before="0" w:beforeAutospacing="0" w:after="0" w:afterAutospacing="0" w:line="360" w:lineRule="auto"/>
        <w:ind w:left="0" w:firstLine="0"/>
        <w:rPr>
          <w:rFonts w:ascii="Arial" w:hAnsi="Arial" w:cs="Arial"/>
          <w:color w:val="000000"/>
          <w:sz w:val="18"/>
          <w:szCs w:val="18"/>
        </w:rPr>
      </w:pPr>
      <w:r w:rsidRPr="000D79A9">
        <w:rPr>
          <w:rFonts w:ascii="Arial" w:hAnsi="Arial" w:cs="Arial"/>
          <w:color w:val="000000"/>
          <w:sz w:val="18"/>
          <w:szCs w:val="18"/>
        </w:rPr>
        <w:t>EXECUÇÃO DAS ATIVIDADES</w:t>
      </w:r>
    </w:p>
    <w:tbl>
      <w:tblPr>
        <w:tblW w:w="9356" w:type="dxa"/>
        <w:tblInd w:w="-34" w:type="dxa"/>
        <w:tblBorders>
          <w:top w:val="thickThinSmallGap" w:sz="12" w:space="0" w:color="auto"/>
          <w:left w:val="thickThinSmallGap" w:sz="12" w:space="0" w:color="auto"/>
          <w:bottom w:val="thickThinSmallGap" w:sz="12" w:space="0" w:color="auto"/>
          <w:right w:val="thickThinSmallGap" w:sz="12" w:space="0" w:color="auto"/>
          <w:insideH w:val="thickThinSmallGap" w:sz="12" w:space="0" w:color="auto"/>
          <w:insideV w:val="thickThinSmallGap" w:sz="12" w:space="0" w:color="auto"/>
        </w:tblBorders>
        <w:tblLook w:val="04A0" w:firstRow="1" w:lastRow="0" w:firstColumn="1" w:lastColumn="0" w:noHBand="0" w:noVBand="1"/>
      </w:tblPr>
      <w:tblGrid>
        <w:gridCol w:w="4689"/>
        <w:gridCol w:w="1427"/>
        <w:gridCol w:w="3240"/>
      </w:tblGrid>
      <w:tr w:rsidR="00195CF0" w:rsidRPr="004D5968" w:rsidTr="00195CF0">
        <w:tc>
          <w:tcPr>
            <w:tcW w:w="9356" w:type="dxa"/>
            <w:gridSpan w:val="3"/>
            <w:tcBorders>
              <w:bottom w:val="thickThinSmallGap" w:sz="12" w:space="0" w:color="auto"/>
            </w:tcBorders>
            <w:shd w:val="pct10" w:color="auto" w:fill="auto"/>
          </w:tcPr>
          <w:p w:rsidR="00195CF0" w:rsidRPr="004D5968" w:rsidRDefault="00195CF0" w:rsidP="00195CF0">
            <w:pPr>
              <w:jc w:val="both"/>
              <w:rPr>
                <w:rFonts w:ascii="Arial" w:hAnsi="Arial" w:cs="Arial"/>
                <w:b/>
                <w:i/>
                <w:sz w:val="18"/>
                <w:szCs w:val="18"/>
              </w:rPr>
            </w:pPr>
            <w:r w:rsidRPr="004D5968">
              <w:rPr>
                <w:rFonts w:ascii="Arial" w:hAnsi="Arial" w:cs="Arial"/>
                <w:b/>
                <w:i/>
                <w:sz w:val="18"/>
                <w:szCs w:val="18"/>
              </w:rPr>
              <w:t>META 01</w:t>
            </w:r>
          </w:p>
          <w:p w:rsidR="00195CF0" w:rsidRPr="004D5968" w:rsidRDefault="00195CF0" w:rsidP="00195CF0">
            <w:pPr>
              <w:jc w:val="both"/>
              <w:rPr>
                <w:rFonts w:ascii="Arial" w:hAnsi="Arial" w:cs="Arial"/>
                <w:i/>
                <w:sz w:val="18"/>
                <w:szCs w:val="18"/>
              </w:rPr>
            </w:pPr>
          </w:p>
        </w:tc>
      </w:tr>
      <w:tr w:rsidR="00195CF0" w:rsidRPr="004D5968" w:rsidTr="00195CF0">
        <w:tc>
          <w:tcPr>
            <w:tcW w:w="4689" w:type="dxa"/>
            <w:shd w:val="pct5" w:color="auto" w:fill="auto"/>
          </w:tcPr>
          <w:p w:rsidR="00195CF0" w:rsidRPr="004D5968" w:rsidRDefault="00195CF0" w:rsidP="00195CF0">
            <w:pPr>
              <w:jc w:val="center"/>
              <w:rPr>
                <w:rFonts w:ascii="Arial" w:hAnsi="Arial" w:cs="Arial"/>
                <w:b/>
                <w:i/>
                <w:sz w:val="18"/>
                <w:szCs w:val="18"/>
              </w:rPr>
            </w:pPr>
            <w:r w:rsidRPr="004D5968">
              <w:rPr>
                <w:rFonts w:ascii="Arial" w:hAnsi="Arial" w:cs="Arial"/>
                <w:b/>
                <w:i/>
                <w:sz w:val="18"/>
                <w:szCs w:val="18"/>
              </w:rPr>
              <w:t>Atividades</w:t>
            </w:r>
          </w:p>
        </w:tc>
        <w:tc>
          <w:tcPr>
            <w:tcW w:w="1427" w:type="dxa"/>
            <w:shd w:val="pct5" w:color="auto" w:fill="auto"/>
          </w:tcPr>
          <w:p w:rsidR="00195CF0" w:rsidRPr="004D5968" w:rsidRDefault="00195CF0" w:rsidP="00195CF0">
            <w:pPr>
              <w:jc w:val="center"/>
              <w:rPr>
                <w:rFonts w:ascii="Arial" w:hAnsi="Arial" w:cs="Arial"/>
                <w:b/>
                <w:i/>
                <w:sz w:val="18"/>
                <w:szCs w:val="18"/>
              </w:rPr>
            </w:pPr>
            <w:r w:rsidRPr="004D5968">
              <w:rPr>
                <w:rFonts w:ascii="Arial" w:hAnsi="Arial" w:cs="Arial"/>
                <w:b/>
                <w:i/>
                <w:sz w:val="18"/>
                <w:szCs w:val="18"/>
              </w:rPr>
              <w:t xml:space="preserve">Prazos </w:t>
            </w:r>
          </w:p>
        </w:tc>
        <w:tc>
          <w:tcPr>
            <w:tcW w:w="3240" w:type="dxa"/>
            <w:shd w:val="pct5" w:color="auto" w:fill="auto"/>
          </w:tcPr>
          <w:p w:rsidR="00195CF0" w:rsidRPr="004D5968" w:rsidRDefault="00195CF0" w:rsidP="00195CF0">
            <w:pPr>
              <w:jc w:val="center"/>
              <w:rPr>
                <w:rFonts w:ascii="Arial" w:hAnsi="Arial" w:cs="Arial"/>
                <w:b/>
                <w:i/>
                <w:sz w:val="18"/>
                <w:szCs w:val="18"/>
              </w:rPr>
            </w:pPr>
            <w:r w:rsidRPr="004D5968">
              <w:rPr>
                <w:rFonts w:ascii="Arial" w:hAnsi="Arial" w:cs="Arial"/>
                <w:b/>
                <w:i/>
                <w:sz w:val="18"/>
                <w:szCs w:val="18"/>
              </w:rPr>
              <w:t>Resultado Esperado</w:t>
            </w:r>
          </w:p>
        </w:tc>
      </w:tr>
      <w:tr w:rsidR="00195CF0" w:rsidRPr="004D5968" w:rsidTr="00195CF0">
        <w:trPr>
          <w:trHeight w:val="319"/>
        </w:trPr>
        <w:tc>
          <w:tcPr>
            <w:tcW w:w="4689" w:type="dxa"/>
          </w:tcPr>
          <w:p w:rsidR="00195CF0" w:rsidRPr="004D5968" w:rsidRDefault="00195CF0" w:rsidP="00195CF0">
            <w:pPr>
              <w:jc w:val="both"/>
              <w:rPr>
                <w:rFonts w:ascii="Arial" w:hAnsi="Arial" w:cs="Arial"/>
                <w:sz w:val="18"/>
                <w:szCs w:val="18"/>
              </w:rPr>
            </w:pPr>
          </w:p>
        </w:tc>
        <w:tc>
          <w:tcPr>
            <w:tcW w:w="1427" w:type="dxa"/>
          </w:tcPr>
          <w:p w:rsidR="00195CF0" w:rsidRPr="004D5968" w:rsidRDefault="00195CF0" w:rsidP="00195CF0">
            <w:pPr>
              <w:jc w:val="both"/>
              <w:rPr>
                <w:rFonts w:ascii="Arial" w:hAnsi="Arial" w:cs="Arial"/>
                <w:sz w:val="18"/>
                <w:szCs w:val="18"/>
              </w:rPr>
            </w:pPr>
          </w:p>
        </w:tc>
        <w:tc>
          <w:tcPr>
            <w:tcW w:w="3240" w:type="dxa"/>
            <w:vMerge w:val="restart"/>
          </w:tcPr>
          <w:p w:rsidR="00195CF0" w:rsidRPr="004D5968" w:rsidRDefault="00195CF0" w:rsidP="00195CF0">
            <w:pPr>
              <w:jc w:val="both"/>
              <w:rPr>
                <w:rFonts w:ascii="Arial" w:hAnsi="Arial" w:cs="Arial"/>
                <w:sz w:val="18"/>
                <w:szCs w:val="18"/>
              </w:rPr>
            </w:pPr>
          </w:p>
          <w:p w:rsidR="00195CF0" w:rsidRPr="004D5968" w:rsidRDefault="00195CF0" w:rsidP="00195CF0">
            <w:pPr>
              <w:jc w:val="both"/>
              <w:rPr>
                <w:rFonts w:ascii="Arial" w:hAnsi="Arial" w:cs="Arial"/>
                <w:sz w:val="18"/>
                <w:szCs w:val="18"/>
              </w:rPr>
            </w:pPr>
          </w:p>
        </w:tc>
      </w:tr>
      <w:tr w:rsidR="00195CF0" w:rsidRPr="004D5968" w:rsidTr="00195CF0">
        <w:trPr>
          <w:trHeight w:val="473"/>
        </w:trPr>
        <w:tc>
          <w:tcPr>
            <w:tcW w:w="4689" w:type="dxa"/>
          </w:tcPr>
          <w:p w:rsidR="00195CF0" w:rsidRPr="004D5968" w:rsidRDefault="00195CF0" w:rsidP="00195CF0">
            <w:pPr>
              <w:jc w:val="both"/>
              <w:rPr>
                <w:rFonts w:ascii="Arial" w:hAnsi="Arial" w:cs="Arial"/>
                <w:sz w:val="18"/>
                <w:szCs w:val="18"/>
              </w:rPr>
            </w:pPr>
          </w:p>
        </w:tc>
        <w:tc>
          <w:tcPr>
            <w:tcW w:w="1427" w:type="dxa"/>
          </w:tcPr>
          <w:p w:rsidR="00195CF0" w:rsidRPr="004D5968" w:rsidRDefault="00195CF0" w:rsidP="00195CF0">
            <w:pPr>
              <w:jc w:val="both"/>
              <w:rPr>
                <w:rFonts w:ascii="Arial" w:hAnsi="Arial" w:cs="Arial"/>
                <w:sz w:val="18"/>
                <w:szCs w:val="18"/>
              </w:rPr>
            </w:pPr>
          </w:p>
        </w:tc>
        <w:tc>
          <w:tcPr>
            <w:tcW w:w="3240" w:type="dxa"/>
            <w:vMerge/>
          </w:tcPr>
          <w:p w:rsidR="00195CF0" w:rsidRPr="004D5968" w:rsidRDefault="00195CF0" w:rsidP="00195CF0">
            <w:pPr>
              <w:jc w:val="both"/>
              <w:rPr>
                <w:rFonts w:ascii="Arial" w:hAnsi="Arial" w:cs="Arial"/>
                <w:sz w:val="18"/>
                <w:szCs w:val="18"/>
              </w:rPr>
            </w:pPr>
          </w:p>
        </w:tc>
      </w:tr>
      <w:tr w:rsidR="00195CF0" w:rsidRPr="004D5968" w:rsidTr="00195CF0">
        <w:trPr>
          <w:trHeight w:val="355"/>
        </w:trPr>
        <w:tc>
          <w:tcPr>
            <w:tcW w:w="4689" w:type="dxa"/>
          </w:tcPr>
          <w:p w:rsidR="00195CF0" w:rsidRPr="004D5968" w:rsidRDefault="00195CF0" w:rsidP="00195CF0">
            <w:pPr>
              <w:jc w:val="both"/>
              <w:rPr>
                <w:rFonts w:ascii="Arial" w:hAnsi="Arial" w:cs="Arial"/>
                <w:sz w:val="18"/>
                <w:szCs w:val="18"/>
              </w:rPr>
            </w:pPr>
          </w:p>
        </w:tc>
        <w:tc>
          <w:tcPr>
            <w:tcW w:w="1427" w:type="dxa"/>
          </w:tcPr>
          <w:p w:rsidR="00195CF0" w:rsidRPr="004D5968" w:rsidRDefault="00195CF0" w:rsidP="00195CF0">
            <w:pPr>
              <w:jc w:val="both"/>
              <w:rPr>
                <w:rFonts w:ascii="Arial" w:hAnsi="Arial" w:cs="Arial"/>
                <w:sz w:val="18"/>
                <w:szCs w:val="18"/>
              </w:rPr>
            </w:pPr>
          </w:p>
        </w:tc>
        <w:tc>
          <w:tcPr>
            <w:tcW w:w="3240" w:type="dxa"/>
            <w:vMerge/>
          </w:tcPr>
          <w:p w:rsidR="00195CF0" w:rsidRPr="004D5968" w:rsidRDefault="00195CF0" w:rsidP="00195CF0">
            <w:pPr>
              <w:jc w:val="both"/>
              <w:rPr>
                <w:rFonts w:ascii="Arial" w:hAnsi="Arial" w:cs="Arial"/>
                <w:sz w:val="18"/>
                <w:szCs w:val="18"/>
              </w:rPr>
            </w:pPr>
          </w:p>
        </w:tc>
      </w:tr>
      <w:tr w:rsidR="00195CF0" w:rsidRPr="004D5968" w:rsidTr="00195CF0">
        <w:trPr>
          <w:trHeight w:val="375"/>
        </w:trPr>
        <w:tc>
          <w:tcPr>
            <w:tcW w:w="4689" w:type="dxa"/>
          </w:tcPr>
          <w:p w:rsidR="00195CF0" w:rsidRPr="004D5968" w:rsidRDefault="00195CF0" w:rsidP="00195CF0">
            <w:pPr>
              <w:jc w:val="both"/>
              <w:rPr>
                <w:rFonts w:ascii="Arial" w:hAnsi="Arial" w:cs="Arial"/>
                <w:sz w:val="18"/>
                <w:szCs w:val="18"/>
              </w:rPr>
            </w:pPr>
          </w:p>
        </w:tc>
        <w:tc>
          <w:tcPr>
            <w:tcW w:w="1427" w:type="dxa"/>
          </w:tcPr>
          <w:p w:rsidR="00195CF0" w:rsidRPr="004D5968" w:rsidRDefault="00195CF0" w:rsidP="00195CF0">
            <w:pPr>
              <w:jc w:val="both"/>
              <w:rPr>
                <w:rFonts w:ascii="Arial" w:hAnsi="Arial" w:cs="Arial"/>
                <w:sz w:val="18"/>
                <w:szCs w:val="18"/>
              </w:rPr>
            </w:pPr>
          </w:p>
        </w:tc>
        <w:tc>
          <w:tcPr>
            <w:tcW w:w="3240" w:type="dxa"/>
            <w:vMerge/>
          </w:tcPr>
          <w:p w:rsidR="00195CF0" w:rsidRPr="004D5968" w:rsidRDefault="00195CF0" w:rsidP="00195CF0">
            <w:pPr>
              <w:jc w:val="both"/>
              <w:rPr>
                <w:rFonts w:ascii="Arial" w:hAnsi="Arial" w:cs="Arial"/>
                <w:sz w:val="18"/>
                <w:szCs w:val="18"/>
              </w:rPr>
            </w:pPr>
          </w:p>
        </w:tc>
      </w:tr>
      <w:tr w:rsidR="00195CF0" w:rsidRPr="004D5968" w:rsidTr="00195CF0">
        <w:tc>
          <w:tcPr>
            <w:tcW w:w="9356" w:type="dxa"/>
            <w:gridSpan w:val="3"/>
            <w:tcBorders>
              <w:bottom w:val="thickThinSmallGap" w:sz="12" w:space="0" w:color="auto"/>
            </w:tcBorders>
            <w:shd w:val="pct10" w:color="auto" w:fill="auto"/>
          </w:tcPr>
          <w:p w:rsidR="00195CF0" w:rsidRPr="004D5968" w:rsidRDefault="00195CF0" w:rsidP="00195CF0">
            <w:pPr>
              <w:jc w:val="both"/>
              <w:rPr>
                <w:rFonts w:ascii="Arial" w:hAnsi="Arial" w:cs="Arial"/>
                <w:b/>
                <w:i/>
                <w:sz w:val="18"/>
                <w:szCs w:val="18"/>
              </w:rPr>
            </w:pPr>
            <w:r w:rsidRPr="004D5968">
              <w:rPr>
                <w:rFonts w:ascii="Arial" w:hAnsi="Arial" w:cs="Arial"/>
                <w:b/>
                <w:i/>
                <w:sz w:val="18"/>
                <w:szCs w:val="18"/>
              </w:rPr>
              <w:t>META 02</w:t>
            </w:r>
          </w:p>
          <w:p w:rsidR="00195CF0" w:rsidRPr="004D5968" w:rsidRDefault="00195CF0" w:rsidP="00195CF0">
            <w:pPr>
              <w:jc w:val="both"/>
              <w:rPr>
                <w:rFonts w:ascii="Arial" w:hAnsi="Arial" w:cs="Arial"/>
                <w:b/>
                <w:i/>
                <w:sz w:val="18"/>
                <w:szCs w:val="18"/>
              </w:rPr>
            </w:pPr>
          </w:p>
        </w:tc>
      </w:tr>
      <w:tr w:rsidR="00195CF0" w:rsidRPr="004D5968" w:rsidTr="00195CF0">
        <w:tc>
          <w:tcPr>
            <w:tcW w:w="4689" w:type="dxa"/>
            <w:shd w:val="pct5" w:color="auto" w:fill="auto"/>
          </w:tcPr>
          <w:p w:rsidR="00195CF0" w:rsidRPr="004D5968" w:rsidRDefault="00195CF0" w:rsidP="00195CF0">
            <w:pPr>
              <w:jc w:val="center"/>
              <w:rPr>
                <w:rFonts w:ascii="Arial" w:hAnsi="Arial" w:cs="Arial"/>
                <w:b/>
                <w:i/>
                <w:sz w:val="18"/>
                <w:szCs w:val="18"/>
              </w:rPr>
            </w:pPr>
            <w:r w:rsidRPr="004D5968">
              <w:rPr>
                <w:rFonts w:ascii="Arial" w:hAnsi="Arial" w:cs="Arial"/>
                <w:b/>
                <w:i/>
                <w:sz w:val="18"/>
                <w:szCs w:val="18"/>
              </w:rPr>
              <w:t>Atividades</w:t>
            </w:r>
          </w:p>
        </w:tc>
        <w:tc>
          <w:tcPr>
            <w:tcW w:w="1427" w:type="dxa"/>
            <w:shd w:val="pct5" w:color="auto" w:fill="auto"/>
          </w:tcPr>
          <w:p w:rsidR="00195CF0" w:rsidRPr="004D5968" w:rsidRDefault="00195CF0" w:rsidP="00195CF0">
            <w:pPr>
              <w:jc w:val="center"/>
              <w:rPr>
                <w:rFonts w:ascii="Arial" w:hAnsi="Arial" w:cs="Arial"/>
                <w:b/>
                <w:i/>
                <w:sz w:val="18"/>
                <w:szCs w:val="18"/>
              </w:rPr>
            </w:pPr>
            <w:r w:rsidRPr="004D5968">
              <w:rPr>
                <w:rFonts w:ascii="Arial" w:hAnsi="Arial" w:cs="Arial"/>
                <w:b/>
                <w:i/>
                <w:sz w:val="18"/>
                <w:szCs w:val="18"/>
              </w:rPr>
              <w:t>Prazos</w:t>
            </w:r>
          </w:p>
        </w:tc>
        <w:tc>
          <w:tcPr>
            <w:tcW w:w="3240" w:type="dxa"/>
            <w:shd w:val="pct5" w:color="auto" w:fill="auto"/>
          </w:tcPr>
          <w:p w:rsidR="00195CF0" w:rsidRPr="004D5968" w:rsidRDefault="00195CF0" w:rsidP="00195CF0">
            <w:pPr>
              <w:jc w:val="center"/>
              <w:rPr>
                <w:rFonts w:ascii="Arial" w:hAnsi="Arial" w:cs="Arial"/>
                <w:b/>
                <w:i/>
                <w:sz w:val="18"/>
                <w:szCs w:val="18"/>
              </w:rPr>
            </w:pPr>
            <w:r w:rsidRPr="004D5968">
              <w:rPr>
                <w:rFonts w:ascii="Arial" w:hAnsi="Arial" w:cs="Arial"/>
                <w:b/>
                <w:i/>
                <w:sz w:val="18"/>
                <w:szCs w:val="18"/>
              </w:rPr>
              <w:t>Resultado Esperado</w:t>
            </w:r>
          </w:p>
        </w:tc>
      </w:tr>
      <w:tr w:rsidR="00195CF0" w:rsidRPr="004D5968" w:rsidTr="00195CF0">
        <w:trPr>
          <w:trHeight w:val="393"/>
        </w:trPr>
        <w:tc>
          <w:tcPr>
            <w:tcW w:w="4689" w:type="dxa"/>
          </w:tcPr>
          <w:p w:rsidR="00195CF0" w:rsidRPr="004D5968" w:rsidRDefault="00195CF0" w:rsidP="00195CF0">
            <w:pPr>
              <w:jc w:val="both"/>
              <w:rPr>
                <w:rFonts w:ascii="Arial" w:hAnsi="Arial" w:cs="Arial"/>
                <w:sz w:val="18"/>
                <w:szCs w:val="18"/>
              </w:rPr>
            </w:pPr>
          </w:p>
        </w:tc>
        <w:tc>
          <w:tcPr>
            <w:tcW w:w="1427" w:type="dxa"/>
          </w:tcPr>
          <w:p w:rsidR="00195CF0" w:rsidRPr="004D5968" w:rsidRDefault="00195CF0" w:rsidP="00195CF0">
            <w:pPr>
              <w:jc w:val="both"/>
              <w:rPr>
                <w:rFonts w:ascii="Arial" w:hAnsi="Arial" w:cs="Arial"/>
                <w:sz w:val="18"/>
                <w:szCs w:val="18"/>
              </w:rPr>
            </w:pPr>
          </w:p>
        </w:tc>
        <w:tc>
          <w:tcPr>
            <w:tcW w:w="3240" w:type="dxa"/>
            <w:vMerge w:val="restart"/>
          </w:tcPr>
          <w:p w:rsidR="00195CF0" w:rsidRPr="004D5968" w:rsidRDefault="00195CF0" w:rsidP="00195CF0">
            <w:pPr>
              <w:jc w:val="both"/>
              <w:rPr>
                <w:rFonts w:ascii="Arial" w:hAnsi="Arial" w:cs="Arial"/>
                <w:sz w:val="18"/>
                <w:szCs w:val="18"/>
              </w:rPr>
            </w:pPr>
          </w:p>
          <w:p w:rsidR="00195CF0" w:rsidRPr="004D5968" w:rsidRDefault="00195CF0" w:rsidP="00195CF0">
            <w:pPr>
              <w:jc w:val="both"/>
              <w:rPr>
                <w:rFonts w:ascii="Arial" w:hAnsi="Arial" w:cs="Arial"/>
                <w:sz w:val="18"/>
                <w:szCs w:val="18"/>
              </w:rPr>
            </w:pPr>
          </w:p>
        </w:tc>
      </w:tr>
      <w:tr w:rsidR="00195CF0" w:rsidRPr="004D5968" w:rsidTr="00195CF0">
        <w:trPr>
          <w:trHeight w:val="371"/>
        </w:trPr>
        <w:tc>
          <w:tcPr>
            <w:tcW w:w="4689" w:type="dxa"/>
          </w:tcPr>
          <w:p w:rsidR="00195CF0" w:rsidRPr="004D5968" w:rsidRDefault="00195CF0" w:rsidP="00195CF0">
            <w:pPr>
              <w:jc w:val="both"/>
              <w:rPr>
                <w:rFonts w:ascii="Arial" w:hAnsi="Arial" w:cs="Arial"/>
                <w:sz w:val="18"/>
                <w:szCs w:val="18"/>
              </w:rPr>
            </w:pPr>
          </w:p>
        </w:tc>
        <w:tc>
          <w:tcPr>
            <w:tcW w:w="1427" w:type="dxa"/>
          </w:tcPr>
          <w:p w:rsidR="00195CF0" w:rsidRPr="004D5968" w:rsidRDefault="00195CF0" w:rsidP="00195CF0">
            <w:pPr>
              <w:jc w:val="both"/>
              <w:rPr>
                <w:rFonts w:ascii="Arial" w:hAnsi="Arial" w:cs="Arial"/>
                <w:sz w:val="18"/>
                <w:szCs w:val="18"/>
              </w:rPr>
            </w:pPr>
          </w:p>
        </w:tc>
        <w:tc>
          <w:tcPr>
            <w:tcW w:w="3240" w:type="dxa"/>
            <w:vMerge/>
          </w:tcPr>
          <w:p w:rsidR="00195CF0" w:rsidRPr="004D5968" w:rsidRDefault="00195CF0" w:rsidP="00195CF0">
            <w:pPr>
              <w:jc w:val="both"/>
              <w:rPr>
                <w:rFonts w:ascii="Arial" w:hAnsi="Arial" w:cs="Arial"/>
                <w:sz w:val="18"/>
                <w:szCs w:val="18"/>
              </w:rPr>
            </w:pPr>
          </w:p>
        </w:tc>
      </w:tr>
      <w:tr w:rsidR="00195CF0" w:rsidRPr="004D5968" w:rsidTr="00195CF0">
        <w:trPr>
          <w:trHeight w:val="363"/>
        </w:trPr>
        <w:tc>
          <w:tcPr>
            <w:tcW w:w="4689" w:type="dxa"/>
          </w:tcPr>
          <w:p w:rsidR="00195CF0" w:rsidRPr="004D5968" w:rsidRDefault="00195CF0" w:rsidP="00195CF0">
            <w:pPr>
              <w:jc w:val="both"/>
              <w:rPr>
                <w:rFonts w:ascii="Arial" w:hAnsi="Arial" w:cs="Arial"/>
                <w:sz w:val="18"/>
                <w:szCs w:val="18"/>
              </w:rPr>
            </w:pPr>
          </w:p>
        </w:tc>
        <w:tc>
          <w:tcPr>
            <w:tcW w:w="1427" w:type="dxa"/>
          </w:tcPr>
          <w:p w:rsidR="00195CF0" w:rsidRPr="004D5968" w:rsidRDefault="00195CF0" w:rsidP="00195CF0">
            <w:pPr>
              <w:jc w:val="both"/>
              <w:rPr>
                <w:rFonts w:ascii="Arial" w:hAnsi="Arial" w:cs="Arial"/>
                <w:sz w:val="18"/>
                <w:szCs w:val="18"/>
              </w:rPr>
            </w:pPr>
          </w:p>
        </w:tc>
        <w:tc>
          <w:tcPr>
            <w:tcW w:w="3240" w:type="dxa"/>
            <w:vMerge/>
          </w:tcPr>
          <w:p w:rsidR="00195CF0" w:rsidRPr="004D5968" w:rsidRDefault="00195CF0" w:rsidP="00195CF0">
            <w:pPr>
              <w:jc w:val="both"/>
              <w:rPr>
                <w:rFonts w:ascii="Arial" w:hAnsi="Arial" w:cs="Arial"/>
                <w:sz w:val="18"/>
                <w:szCs w:val="18"/>
              </w:rPr>
            </w:pPr>
          </w:p>
        </w:tc>
      </w:tr>
      <w:tr w:rsidR="00195CF0" w:rsidRPr="004D5968" w:rsidTr="00195CF0">
        <w:trPr>
          <w:trHeight w:val="355"/>
        </w:trPr>
        <w:tc>
          <w:tcPr>
            <w:tcW w:w="4689" w:type="dxa"/>
            <w:tcBorders>
              <w:bottom w:val="thickThinSmallGap" w:sz="12" w:space="0" w:color="auto"/>
            </w:tcBorders>
          </w:tcPr>
          <w:p w:rsidR="00195CF0" w:rsidRPr="004D5968" w:rsidRDefault="00195CF0" w:rsidP="00195CF0">
            <w:pPr>
              <w:jc w:val="both"/>
              <w:rPr>
                <w:rFonts w:ascii="Arial" w:hAnsi="Arial" w:cs="Arial"/>
                <w:sz w:val="18"/>
                <w:szCs w:val="18"/>
              </w:rPr>
            </w:pPr>
          </w:p>
        </w:tc>
        <w:tc>
          <w:tcPr>
            <w:tcW w:w="1427" w:type="dxa"/>
            <w:tcBorders>
              <w:bottom w:val="thickThinSmallGap" w:sz="12" w:space="0" w:color="auto"/>
            </w:tcBorders>
          </w:tcPr>
          <w:p w:rsidR="00195CF0" w:rsidRPr="004D5968" w:rsidRDefault="00195CF0" w:rsidP="00195CF0">
            <w:pPr>
              <w:jc w:val="both"/>
              <w:rPr>
                <w:rFonts w:ascii="Arial" w:hAnsi="Arial" w:cs="Arial"/>
                <w:sz w:val="18"/>
                <w:szCs w:val="18"/>
              </w:rPr>
            </w:pPr>
          </w:p>
        </w:tc>
        <w:tc>
          <w:tcPr>
            <w:tcW w:w="3240" w:type="dxa"/>
            <w:vMerge/>
            <w:tcBorders>
              <w:bottom w:val="thickThinSmallGap" w:sz="12" w:space="0" w:color="auto"/>
            </w:tcBorders>
          </w:tcPr>
          <w:p w:rsidR="00195CF0" w:rsidRPr="004D5968" w:rsidRDefault="00195CF0" w:rsidP="00195CF0">
            <w:pPr>
              <w:jc w:val="both"/>
              <w:rPr>
                <w:rFonts w:ascii="Arial" w:hAnsi="Arial" w:cs="Arial"/>
                <w:sz w:val="18"/>
                <w:szCs w:val="18"/>
              </w:rPr>
            </w:pPr>
          </w:p>
        </w:tc>
      </w:tr>
      <w:tr w:rsidR="00195CF0" w:rsidRPr="004D5968" w:rsidTr="00195CF0">
        <w:tc>
          <w:tcPr>
            <w:tcW w:w="9356" w:type="dxa"/>
            <w:gridSpan w:val="3"/>
            <w:tcBorders>
              <w:bottom w:val="thickThinSmallGap" w:sz="12" w:space="0" w:color="auto"/>
            </w:tcBorders>
            <w:shd w:val="pct10" w:color="auto" w:fill="auto"/>
          </w:tcPr>
          <w:p w:rsidR="00195CF0" w:rsidRPr="004D5968" w:rsidRDefault="00195CF0" w:rsidP="00195CF0">
            <w:pPr>
              <w:jc w:val="both"/>
              <w:rPr>
                <w:rFonts w:ascii="Arial" w:hAnsi="Arial" w:cs="Arial"/>
                <w:b/>
                <w:i/>
                <w:sz w:val="18"/>
                <w:szCs w:val="18"/>
              </w:rPr>
            </w:pPr>
            <w:r w:rsidRPr="004D5968">
              <w:rPr>
                <w:rFonts w:ascii="Arial" w:hAnsi="Arial" w:cs="Arial"/>
                <w:b/>
                <w:i/>
                <w:sz w:val="18"/>
                <w:szCs w:val="18"/>
              </w:rPr>
              <w:t>META 03</w:t>
            </w:r>
          </w:p>
          <w:p w:rsidR="00195CF0" w:rsidRPr="004D5968" w:rsidRDefault="00195CF0" w:rsidP="00195CF0">
            <w:pPr>
              <w:jc w:val="both"/>
              <w:rPr>
                <w:rFonts w:ascii="Arial" w:hAnsi="Arial" w:cs="Arial"/>
                <w:b/>
                <w:i/>
                <w:sz w:val="18"/>
                <w:szCs w:val="18"/>
              </w:rPr>
            </w:pPr>
          </w:p>
        </w:tc>
      </w:tr>
      <w:tr w:rsidR="00195CF0" w:rsidRPr="004D5968" w:rsidTr="00195CF0">
        <w:tc>
          <w:tcPr>
            <w:tcW w:w="4689" w:type="dxa"/>
            <w:shd w:val="pct5" w:color="auto" w:fill="auto"/>
          </w:tcPr>
          <w:p w:rsidR="00195CF0" w:rsidRPr="004D5968" w:rsidRDefault="00195CF0" w:rsidP="00195CF0">
            <w:pPr>
              <w:jc w:val="center"/>
              <w:rPr>
                <w:rFonts w:ascii="Arial" w:hAnsi="Arial" w:cs="Arial"/>
                <w:b/>
                <w:i/>
                <w:sz w:val="18"/>
                <w:szCs w:val="18"/>
              </w:rPr>
            </w:pPr>
            <w:r w:rsidRPr="004D5968">
              <w:rPr>
                <w:rFonts w:ascii="Arial" w:hAnsi="Arial" w:cs="Arial"/>
                <w:b/>
                <w:i/>
                <w:sz w:val="18"/>
                <w:szCs w:val="18"/>
              </w:rPr>
              <w:t>Atividades</w:t>
            </w:r>
          </w:p>
        </w:tc>
        <w:tc>
          <w:tcPr>
            <w:tcW w:w="1427" w:type="dxa"/>
            <w:shd w:val="pct5" w:color="auto" w:fill="auto"/>
          </w:tcPr>
          <w:p w:rsidR="00195CF0" w:rsidRPr="004D5968" w:rsidRDefault="00195CF0" w:rsidP="00195CF0">
            <w:pPr>
              <w:jc w:val="center"/>
              <w:rPr>
                <w:rFonts w:ascii="Arial" w:hAnsi="Arial" w:cs="Arial"/>
                <w:b/>
                <w:i/>
                <w:sz w:val="18"/>
                <w:szCs w:val="18"/>
              </w:rPr>
            </w:pPr>
            <w:r w:rsidRPr="004D5968">
              <w:rPr>
                <w:rFonts w:ascii="Arial" w:hAnsi="Arial" w:cs="Arial"/>
                <w:b/>
                <w:i/>
                <w:sz w:val="18"/>
                <w:szCs w:val="18"/>
              </w:rPr>
              <w:t>Prazos</w:t>
            </w:r>
          </w:p>
        </w:tc>
        <w:tc>
          <w:tcPr>
            <w:tcW w:w="3240" w:type="dxa"/>
            <w:shd w:val="pct5" w:color="auto" w:fill="auto"/>
          </w:tcPr>
          <w:p w:rsidR="00195CF0" w:rsidRPr="004D5968" w:rsidRDefault="00195CF0" w:rsidP="00195CF0">
            <w:pPr>
              <w:jc w:val="center"/>
              <w:rPr>
                <w:rFonts w:ascii="Arial" w:hAnsi="Arial" w:cs="Arial"/>
                <w:b/>
                <w:i/>
                <w:sz w:val="18"/>
                <w:szCs w:val="18"/>
              </w:rPr>
            </w:pPr>
            <w:r w:rsidRPr="004D5968">
              <w:rPr>
                <w:rFonts w:ascii="Arial" w:hAnsi="Arial" w:cs="Arial"/>
                <w:b/>
                <w:i/>
                <w:sz w:val="18"/>
                <w:szCs w:val="18"/>
              </w:rPr>
              <w:t>Resultado Esperado</w:t>
            </w:r>
          </w:p>
        </w:tc>
      </w:tr>
      <w:tr w:rsidR="00195CF0" w:rsidRPr="004D5968" w:rsidTr="00195CF0">
        <w:trPr>
          <w:trHeight w:val="415"/>
        </w:trPr>
        <w:tc>
          <w:tcPr>
            <w:tcW w:w="4689" w:type="dxa"/>
          </w:tcPr>
          <w:p w:rsidR="00195CF0" w:rsidRPr="004D5968" w:rsidRDefault="00195CF0" w:rsidP="00195CF0">
            <w:pPr>
              <w:jc w:val="both"/>
              <w:rPr>
                <w:rFonts w:ascii="Arial" w:hAnsi="Arial" w:cs="Arial"/>
                <w:sz w:val="18"/>
                <w:szCs w:val="18"/>
              </w:rPr>
            </w:pPr>
          </w:p>
        </w:tc>
        <w:tc>
          <w:tcPr>
            <w:tcW w:w="1427" w:type="dxa"/>
          </w:tcPr>
          <w:p w:rsidR="00195CF0" w:rsidRPr="004D5968" w:rsidRDefault="00195CF0" w:rsidP="00195CF0">
            <w:pPr>
              <w:jc w:val="both"/>
              <w:rPr>
                <w:rFonts w:ascii="Arial" w:hAnsi="Arial" w:cs="Arial"/>
                <w:sz w:val="18"/>
                <w:szCs w:val="18"/>
              </w:rPr>
            </w:pPr>
          </w:p>
        </w:tc>
        <w:tc>
          <w:tcPr>
            <w:tcW w:w="3240" w:type="dxa"/>
            <w:vMerge w:val="restart"/>
          </w:tcPr>
          <w:p w:rsidR="00195CF0" w:rsidRPr="004D5968" w:rsidRDefault="00195CF0" w:rsidP="00195CF0">
            <w:pPr>
              <w:jc w:val="both"/>
              <w:rPr>
                <w:rFonts w:ascii="Arial" w:hAnsi="Arial" w:cs="Arial"/>
                <w:sz w:val="18"/>
                <w:szCs w:val="18"/>
              </w:rPr>
            </w:pPr>
          </w:p>
        </w:tc>
      </w:tr>
      <w:tr w:rsidR="00195CF0" w:rsidRPr="004D5968" w:rsidTr="00195CF0">
        <w:trPr>
          <w:trHeight w:val="365"/>
        </w:trPr>
        <w:tc>
          <w:tcPr>
            <w:tcW w:w="4689" w:type="dxa"/>
          </w:tcPr>
          <w:p w:rsidR="00195CF0" w:rsidRPr="004D5968" w:rsidRDefault="00195CF0" w:rsidP="00195CF0">
            <w:pPr>
              <w:jc w:val="both"/>
              <w:rPr>
                <w:rFonts w:ascii="Arial" w:hAnsi="Arial" w:cs="Arial"/>
                <w:sz w:val="18"/>
                <w:szCs w:val="18"/>
              </w:rPr>
            </w:pPr>
          </w:p>
        </w:tc>
        <w:tc>
          <w:tcPr>
            <w:tcW w:w="1427" w:type="dxa"/>
          </w:tcPr>
          <w:p w:rsidR="00195CF0" w:rsidRPr="004D5968" w:rsidRDefault="00195CF0" w:rsidP="00195CF0">
            <w:pPr>
              <w:jc w:val="both"/>
              <w:rPr>
                <w:rFonts w:ascii="Arial" w:hAnsi="Arial" w:cs="Arial"/>
                <w:sz w:val="18"/>
                <w:szCs w:val="18"/>
              </w:rPr>
            </w:pPr>
          </w:p>
        </w:tc>
        <w:tc>
          <w:tcPr>
            <w:tcW w:w="3240" w:type="dxa"/>
            <w:vMerge/>
          </w:tcPr>
          <w:p w:rsidR="00195CF0" w:rsidRPr="004D5968" w:rsidRDefault="00195CF0" w:rsidP="00195CF0">
            <w:pPr>
              <w:jc w:val="both"/>
              <w:rPr>
                <w:rFonts w:ascii="Arial" w:hAnsi="Arial" w:cs="Arial"/>
                <w:sz w:val="18"/>
                <w:szCs w:val="18"/>
              </w:rPr>
            </w:pPr>
          </w:p>
        </w:tc>
      </w:tr>
      <w:tr w:rsidR="00195CF0" w:rsidRPr="004D5968" w:rsidTr="00195CF0">
        <w:trPr>
          <w:trHeight w:val="371"/>
        </w:trPr>
        <w:tc>
          <w:tcPr>
            <w:tcW w:w="4689" w:type="dxa"/>
          </w:tcPr>
          <w:p w:rsidR="00195CF0" w:rsidRPr="004D5968" w:rsidRDefault="00195CF0" w:rsidP="00195CF0">
            <w:pPr>
              <w:jc w:val="both"/>
              <w:rPr>
                <w:rFonts w:ascii="Arial" w:hAnsi="Arial" w:cs="Arial"/>
                <w:sz w:val="18"/>
                <w:szCs w:val="18"/>
              </w:rPr>
            </w:pPr>
          </w:p>
        </w:tc>
        <w:tc>
          <w:tcPr>
            <w:tcW w:w="1427" w:type="dxa"/>
          </w:tcPr>
          <w:p w:rsidR="00195CF0" w:rsidRPr="004D5968" w:rsidRDefault="00195CF0" w:rsidP="00195CF0">
            <w:pPr>
              <w:jc w:val="both"/>
              <w:rPr>
                <w:rFonts w:ascii="Arial" w:hAnsi="Arial" w:cs="Arial"/>
                <w:sz w:val="18"/>
                <w:szCs w:val="18"/>
              </w:rPr>
            </w:pPr>
          </w:p>
        </w:tc>
        <w:tc>
          <w:tcPr>
            <w:tcW w:w="3240" w:type="dxa"/>
            <w:vMerge/>
          </w:tcPr>
          <w:p w:rsidR="00195CF0" w:rsidRPr="004D5968" w:rsidRDefault="00195CF0" w:rsidP="00195CF0">
            <w:pPr>
              <w:jc w:val="both"/>
              <w:rPr>
                <w:rFonts w:ascii="Arial" w:hAnsi="Arial" w:cs="Arial"/>
                <w:sz w:val="18"/>
                <w:szCs w:val="18"/>
              </w:rPr>
            </w:pPr>
          </w:p>
        </w:tc>
      </w:tr>
      <w:tr w:rsidR="00195CF0" w:rsidRPr="004D5968" w:rsidTr="00195CF0">
        <w:trPr>
          <w:trHeight w:val="363"/>
        </w:trPr>
        <w:tc>
          <w:tcPr>
            <w:tcW w:w="4689" w:type="dxa"/>
          </w:tcPr>
          <w:p w:rsidR="00195CF0" w:rsidRPr="004D5968" w:rsidRDefault="00195CF0" w:rsidP="00195CF0">
            <w:pPr>
              <w:jc w:val="both"/>
              <w:rPr>
                <w:rFonts w:ascii="Arial" w:hAnsi="Arial" w:cs="Arial"/>
                <w:sz w:val="18"/>
                <w:szCs w:val="18"/>
              </w:rPr>
            </w:pPr>
          </w:p>
        </w:tc>
        <w:tc>
          <w:tcPr>
            <w:tcW w:w="1427" w:type="dxa"/>
          </w:tcPr>
          <w:p w:rsidR="00195CF0" w:rsidRPr="004D5968" w:rsidRDefault="00195CF0" w:rsidP="00195CF0">
            <w:pPr>
              <w:jc w:val="both"/>
              <w:rPr>
                <w:rFonts w:ascii="Arial" w:hAnsi="Arial" w:cs="Arial"/>
                <w:sz w:val="18"/>
                <w:szCs w:val="18"/>
              </w:rPr>
            </w:pPr>
          </w:p>
        </w:tc>
        <w:tc>
          <w:tcPr>
            <w:tcW w:w="3240" w:type="dxa"/>
            <w:vMerge/>
          </w:tcPr>
          <w:p w:rsidR="00195CF0" w:rsidRPr="004D5968" w:rsidRDefault="00195CF0" w:rsidP="00195CF0">
            <w:pPr>
              <w:jc w:val="both"/>
              <w:rPr>
                <w:rFonts w:ascii="Arial" w:hAnsi="Arial" w:cs="Arial"/>
                <w:sz w:val="18"/>
                <w:szCs w:val="18"/>
              </w:rPr>
            </w:pPr>
          </w:p>
        </w:tc>
      </w:tr>
    </w:tbl>
    <w:p w:rsidR="00E859A2" w:rsidRDefault="00E859A2" w:rsidP="00195CF0">
      <w:pPr>
        <w:pStyle w:val="PargrafodaLista"/>
        <w:spacing w:line="360" w:lineRule="auto"/>
        <w:ind w:left="0"/>
        <w:jc w:val="right"/>
        <w:rPr>
          <w:rFonts w:ascii="Arial" w:hAnsi="Arial" w:cs="Arial"/>
          <w:sz w:val="18"/>
          <w:szCs w:val="18"/>
        </w:rPr>
      </w:pPr>
    </w:p>
    <w:p w:rsidR="00E859A2" w:rsidRPr="00E859A2" w:rsidRDefault="00E859A2" w:rsidP="00E859A2">
      <w:pPr>
        <w:pStyle w:val="NormalWeb"/>
        <w:numPr>
          <w:ilvl w:val="0"/>
          <w:numId w:val="11"/>
        </w:numPr>
        <w:tabs>
          <w:tab w:val="clear" w:pos="720"/>
          <w:tab w:val="num" w:pos="360"/>
        </w:tabs>
        <w:spacing w:before="0" w:beforeAutospacing="0" w:after="0" w:afterAutospacing="0" w:line="360" w:lineRule="auto"/>
        <w:ind w:left="0" w:firstLine="0"/>
        <w:rPr>
          <w:rFonts w:ascii="Arial" w:hAnsi="Arial" w:cs="Arial"/>
          <w:color w:val="000000"/>
          <w:sz w:val="18"/>
          <w:szCs w:val="18"/>
        </w:rPr>
      </w:pPr>
      <w:r>
        <w:rPr>
          <w:rFonts w:ascii="Arial" w:hAnsi="Arial" w:cs="Arial"/>
          <w:color w:val="000000"/>
          <w:sz w:val="18"/>
          <w:szCs w:val="18"/>
        </w:rPr>
        <w:t>CRONOGRAMA DE RECEBIMENTO DE RECURSOS E METAS</w:t>
      </w:r>
    </w:p>
    <w:tbl>
      <w:tblPr>
        <w:tblW w:w="11347" w:type="dxa"/>
        <w:tblInd w:w="-1316" w:type="dxa"/>
        <w:tblBorders>
          <w:top w:val="thickThinSmallGap" w:sz="12" w:space="0" w:color="auto"/>
          <w:left w:val="thickThinSmallGap" w:sz="12" w:space="0" w:color="auto"/>
          <w:bottom w:val="thickThinSmallGap" w:sz="12" w:space="0" w:color="auto"/>
          <w:right w:val="thickThinSmallGap" w:sz="12" w:space="0" w:color="auto"/>
          <w:insideH w:val="thickThinSmallGap" w:sz="12" w:space="0" w:color="auto"/>
          <w:insideV w:val="thickThinSmallGap" w:sz="12" w:space="0" w:color="auto"/>
        </w:tblBorders>
        <w:tblLayout w:type="fixed"/>
        <w:tblLook w:val="04A0" w:firstRow="1" w:lastRow="0" w:firstColumn="1" w:lastColumn="0" w:noHBand="0" w:noVBand="1"/>
      </w:tblPr>
      <w:tblGrid>
        <w:gridCol w:w="1418"/>
        <w:gridCol w:w="1701"/>
        <w:gridCol w:w="1701"/>
        <w:gridCol w:w="1559"/>
        <w:gridCol w:w="1708"/>
        <w:gridCol w:w="1559"/>
        <w:gridCol w:w="1701"/>
      </w:tblGrid>
      <w:tr w:rsidR="00E859A2" w:rsidRPr="004D5968" w:rsidTr="00E859A2">
        <w:tc>
          <w:tcPr>
            <w:tcW w:w="1418" w:type="dxa"/>
            <w:shd w:val="pct10" w:color="auto" w:fill="auto"/>
          </w:tcPr>
          <w:p w:rsidR="00E859A2" w:rsidRPr="004D5968" w:rsidRDefault="00E859A2" w:rsidP="00053AAE">
            <w:pPr>
              <w:pStyle w:val="PargrafodaLista"/>
              <w:ind w:left="0" w:firstLine="34"/>
              <w:jc w:val="center"/>
              <w:rPr>
                <w:rFonts w:ascii="Arial" w:hAnsi="Arial" w:cs="Arial"/>
                <w:b/>
                <w:i/>
                <w:sz w:val="18"/>
                <w:szCs w:val="18"/>
              </w:rPr>
            </w:pPr>
            <w:r w:rsidRPr="004D5968">
              <w:rPr>
                <w:rFonts w:ascii="Arial" w:hAnsi="Arial" w:cs="Arial"/>
                <w:b/>
                <w:i/>
                <w:sz w:val="18"/>
                <w:szCs w:val="18"/>
              </w:rPr>
              <w:t>Metas</w:t>
            </w:r>
          </w:p>
        </w:tc>
        <w:tc>
          <w:tcPr>
            <w:tcW w:w="1701" w:type="dxa"/>
            <w:shd w:val="pct10" w:color="auto" w:fill="auto"/>
          </w:tcPr>
          <w:p w:rsidR="00E859A2" w:rsidRPr="004D5968" w:rsidRDefault="00E859A2" w:rsidP="00053AAE">
            <w:pPr>
              <w:pStyle w:val="PargrafodaLista"/>
              <w:ind w:left="0" w:firstLine="34"/>
              <w:jc w:val="center"/>
              <w:rPr>
                <w:rFonts w:ascii="Arial" w:hAnsi="Arial" w:cs="Arial"/>
                <w:b/>
                <w:i/>
                <w:sz w:val="18"/>
                <w:szCs w:val="18"/>
              </w:rPr>
            </w:pPr>
            <w:r>
              <w:rPr>
                <w:rFonts w:ascii="Arial" w:hAnsi="Arial" w:cs="Arial"/>
                <w:b/>
                <w:i/>
                <w:sz w:val="18"/>
                <w:szCs w:val="18"/>
              </w:rPr>
              <w:t>1º Mês</w:t>
            </w:r>
          </w:p>
        </w:tc>
        <w:tc>
          <w:tcPr>
            <w:tcW w:w="1701" w:type="dxa"/>
            <w:shd w:val="pct10" w:color="auto" w:fill="auto"/>
          </w:tcPr>
          <w:p w:rsidR="00E859A2" w:rsidRPr="004D5968" w:rsidRDefault="00E859A2" w:rsidP="00053AAE">
            <w:pPr>
              <w:pStyle w:val="PargrafodaLista"/>
              <w:ind w:left="0" w:firstLine="34"/>
              <w:jc w:val="center"/>
              <w:rPr>
                <w:rFonts w:ascii="Arial" w:hAnsi="Arial" w:cs="Arial"/>
                <w:b/>
                <w:i/>
                <w:sz w:val="18"/>
                <w:szCs w:val="18"/>
              </w:rPr>
            </w:pPr>
            <w:r>
              <w:rPr>
                <w:rFonts w:ascii="Arial" w:hAnsi="Arial" w:cs="Arial"/>
                <w:b/>
                <w:i/>
                <w:sz w:val="18"/>
                <w:szCs w:val="18"/>
              </w:rPr>
              <w:t>2º Mês</w:t>
            </w:r>
          </w:p>
        </w:tc>
        <w:tc>
          <w:tcPr>
            <w:tcW w:w="1559" w:type="dxa"/>
            <w:shd w:val="pct10" w:color="auto" w:fill="auto"/>
          </w:tcPr>
          <w:p w:rsidR="00E859A2" w:rsidRPr="004D5968" w:rsidRDefault="00E859A2" w:rsidP="00053AAE">
            <w:pPr>
              <w:pStyle w:val="PargrafodaLista"/>
              <w:ind w:left="0" w:firstLine="34"/>
              <w:jc w:val="center"/>
              <w:rPr>
                <w:rFonts w:ascii="Arial" w:hAnsi="Arial" w:cs="Arial"/>
                <w:b/>
                <w:i/>
                <w:sz w:val="18"/>
                <w:szCs w:val="18"/>
              </w:rPr>
            </w:pPr>
            <w:r>
              <w:rPr>
                <w:rFonts w:ascii="Arial" w:hAnsi="Arial" w:cs="Arial"/>
                <w:b/>
                <w:i/>
                <w:sz w:val="18"/>
                <w:szCs w:val="18"/>
              </w:rPr>
              <w:t>3º Mês</w:t>
            </w:r>
          </w:p>
        </w:tc>
        <w:tc>
          <w:tcPr>
            <w:tcW w:w="1708" w:type="dxa"/>
            <w:shd w:val="pct10" w:color="auto" w:fill="auto"/>
          </w:tcPr>
          <w:p w:rsidR="00E859A2" w:rsidRPr="004D5968" w:rsidRDefault="00E859A2" w:rsidP="00053AAE">
            <w:pPr>
              <w:pStyle w:val="PargrafodaLista"/>
              <w:ind w:left="0" w:firstLine="34"/>
              <w:jc w:val="center"/>
              <w:rPr>
                <w:rFonts w:ascii="Arial" w:hAnsi="Arial" w:cs="Arial"/>
                <w:b/>
                <w:i/>
                <w:sz w:val="18"/>
                <w:szCs w:val="18"/>
              </w:rPr>
            </w:pPr>
            <w:r>
              <w:rPr>
                <w:rFonts w:ascii="Arial" w:hAnsi="Arial" w:cs="Arial"/>
                <w:b/>
                <w:i/>
                <w:sz w:val="18"/>
                <w:szCs w:val="18"/>
              </w:rPr>
              <w:t>4º Mês</w:t>
            </w:r>
          </w:p>
        </w:tc>
        <w:tc>
          <w:tcPr>
            <w:tcW w:w="1559" w:type="dxa"/>
            <w:shd w:val="pct10" w:color="auto" w:fill="auto"/>
          </w:tcPr>
          <w:p w:rsidR="00E859A2" w:rsidRDefault="00E859A2" w:rsidP="00053AAE">
            <w:pPr>
              <w:pStyle w:val="PargrafodaLista"/>
              <w:ind w:left="0" w:firstLine="34"/>
              <w:jc w:val="center"/>
              <w:rPr>
                <w:rFonts w:ascii="Arial" w:hAnsi="Arial" w:cs="Arial"/>
                <w:b/>
                <w:i/>
                <w:sz w:val="18"/>
                <w:szCs w:val="18"/>
              </w:rPr>
            </w:pPr>
            <w:r>
              <w:rPr>
                <w:rFonts w:ascii="Arial" w:hAnsi="Arial" w:cs="Arial"/>
                <w:b/>
                <w:i/>
                <w:sz w:val="18"/>
                <w:szCs w:val="18"/>
              </w:rPr>
              <w:t>5º Mês</w:t>
            </w:r>
          </w:p>
        </w:tc>
        <w:tc>
          <w:tcPr>
            <w:tcW w:w="1701" w:type="dxa"/>
            <w:shd w:val="pct10" w:color="auto" w:fill="auto"/>
          </w:tcPr>
          <w:p w:rsidR="00E859A2" w:rsidRPr="004D5968" w:rsidRDefault="00E859A2" w:rsidP="00053AAE">
            <w:pPr>
              <w:pStyle w:val="PargrafodaLista"/>
              <w:ind w:left="0" w:firstLine="34"/>
              <w:jc w:val="center"/>
              <w:rPr>
                <w:rFonts w:ascii="Arial" w:hAnsi="Arial" w:cs="Arial"/>
                <w:b/>
                <w:i/>
                <w:sz w:val="18"/>
                <w:szCs w:val="18"/>
              </w:rPr>
            </w:pPr>
            <w:r>
              <w:rPr>
                <w:rFonts w:ascii="Arial" w:hAnsi="Arial" w:cs="Arial"/>
                <w:b/>
                <w:i/>
                <w:sz w:val="18"/>
                <w:szCs w:val="18"/>
              </w:rPr>
              <w:t>6º Mês</w:t>
            </w:r>
          </w:p>
        </w:tc>
      </w:tr>
      <w:tr w:rsidR="00E859A2" w:rsidRPr="004D5968" w:rsidTr="003D26FE">
        <w:trPr>
          <w:trHeight w:val="874"/>
        </w:trPr>
        <w:tc>
          <w:tcPr>
            <w:tcW w:w="1418" w:type="dxa"/>
            <w:shd w:val="clear" w:color="auto" w:fill="auto"/>
          </w:tcPr>
          <w:p w:rsidR="00E859A2" w:rsidRDefault="00E859A2" w:rsidP="00053AAE">
            <w:pPr>
              <w:pStyle w:val="Default0"/>
              <w:ind w:firstLine="34"/>
              <w:jc w:val="both"/>
              <w:rPr>
                <w:rFonts w:ascii="Arial" w:hAnsi="Arial" w:cs="Arial"/>
                <w:color w:val="auto"/>
                <w:sz w:val="18"/>
                <w:szCs w:val="18"/>
              </w:rPr>
            </w:pPr>
            <w:r>
              <w:rPr>
                <w:rFonts w:ascii="Arial" w:hAnsi="Arial" w:cs="Arial"/>
                <w:color w:val="auto"/>
                <w:sz w:val="18"/>
                <w:szCs w:val="18"/>
              </w:rPr>
              <w:t>1.</w:t>
            </w:r>
          </w:p>
          <w:p w:rsidR="00E859A2" w:rsidRDefault="00E859A2" w:rsidP="00053AAE">
            <w:pPr>
              <w:pStyle w:val="Default0"/>
              <w:ind w:firstLine="34"/>
              <w:jc w:val="both"/>
              <w:rPr>
                <w:rFonts w:ascii="Arial" w:hAnsi="Arial" w:cs="Arial"/>
                <w:color w:val="auto"/>
                <w:sz w:val="18"/>
                <w:szCs w:val="18"/>
              </w:rPr>
            </w:pPr>
            <w:r>
              <w:rPr>
                <w:rFonts w:ascii="Arial" w:hAnsi="Arial" w:cs="Arial"/>
                <w:color w:val="auto"/>
                <w:sz w:val="18"/>
                <w:szCs w:val="18"/>
              </w:rPr>
              <w:t>3.</w:t>
            </w:r>
          </w:p>
          <w:p w:rsidR="00E859A2" w:rsidRDefault="00E859A2" w:rsidP="00053AAE">
            <w:pPr>
              <w:pStyle w:val="Default0"/>
              <w:ind w:firstLine="34"/>
              <w:jc w:val="both"/>
              <w:rPr>
                <w:rFonts w:ascii="Arial" w:hAnsi="Arial" w:cs="Arial"/>
                <w:color w:val="auto"/>
                <w:sz w:val="18"/>
                <w:szCs w:val="18"/>
              </w:rPr>
            </w:pPr>
            <w:r>
              <w:rPr>
                <w:rFonts w:ascii="Arial" w:hAnsi="Arial" w:cs="Arial"/>
                <w:color w:val="auto"/>
                <w:sz w:val="18"/>
                <w:szCs w:val="18"/>
              </w:rPr>
              <w:t>4...</w:t>
            </w:r>
          </w:p>
          <w:p w:rsidR="00E859A2" w:rsidRPr="004D5968" w:rsidRDefault="00E859A2" w:rsidP="00053AAE">
            <w:pPr>
              <w:pStyle w:val="Default0"/>
              <w:ind w:firstLine="34"/>
              <w:jc w:val="both"/>
              <w:rPr>
                <w:rFonts w:ascii="Arial" w:hAnsi="Arial" w:cs="Arial"/>
                <w:color w:val="auto"/>
                <w:sz w:val="18"/>
                <w:szCs w:val="18"/>
              </w:rPr>
            </w:pPr>
          </w:p>
        </w:tc>
        <w:tc>
          <w:tcPr>
            <w:tcW w:w="1701" w:type="dxa"/>
          </w:tcPr>
          <w:p w:rsidR="00E859A2" w:rsidRPr="004D5968" w:rsidRDefault="00E859A2" w:rsidP="00053AAE">
            <w:pPr>
              <w:pStyle w:val="PargrafodaLista"/>
              <w:ind w:left="0" w:firstLine="34"/>
              <w:jc w:val="both"/>
              <w:rPr>
                <w:rFonts w:ascii="Arial" w:hAnsi="Arial" w:cs="Arial"/>
                <w:sz w:val="18"/>
                <w:szCs w:val="18"/>
              </w:rPr>
            </w:pPr>
            <w:r>
              <w:rPr>
                <w:rFonts w:ascii="Arial" w:hAnsi="Arial" w:cs="Arial"/>
                <w:sz w:val="18"/>
                <w:szCs w:val="18"/>
              </w:rPr>
              <w:t>R$....</w:t>
            </w:r>
          </w:p>
        </w:tc>
        <w:tc>
          <w:tcPr>
            <w:tcW w:w="1701" w:type="dxa"/>
          </w:tcPr>
          <w:p w:rsidR="00E859A2" w:rsidRPr="004D5968" w:rsidRDefault="00E859A2" w:rsidP="00053AAE">
            <w:pPr>
              <w:pStyle w:val="PargrafodaLista"/>
              <w:ind w:left="0" w:firstLine="34"/>
              <w:jc w:val="both"/>
              <w:rPr>
                <w:rFonts w:ascii="Arial" w:hAnsi="Arial" w:cs="Arial"/>
                <w:sz w:val="18"/>
                <w:szCs w:val="18"/>
              </w:rPr>
            </w:pPr>
            <w:r>
              <w:rPr>
                <w:rFonts w:ascii="Arial" w:hAnsi="Arial" w:cs="Arial"/>
                <w:sz w:val="18"/>
                <w:szCs w:val="18"/>
              </w:rPr>
              <w:t>R$....</w:t>
            </w:r>
          </w:p>
        </w:tc>
        <w:tc>
          <w:tcPr>
            <w:tcW w:w="1559" w:type="dxa"/>
          </w:tcPr>
          <w:p w:rsidR="00E859A2" w:rsidRPr="004D5968" w:rsidRDefault="00E859A2" w:rsidP="00053AAE">
            <w:pPr>
              <w:pStyle w:val="PargrafodaLista"/>
              <w:ind w:left="0" w:firstLine="34"/>
              <w:jc w:val="both"/>
              <w:rPr>
                <w:rFonts w:ascii="Arial" w:hAnsi="Arial" w:cs="Arial"/>
                <w:sz w:val="18"/>
                <w:szCs w:val="18"/>
              </w:rPr>
            </w:pPr>
            <w:r>
              <w:rPr>
                <w:rFonts w:ascii="Arial" w:hAnsi="Arial" w:cs="Arial"/>
                <w:sz w:val="18"/>
                <w:szCs w:val="18"/>
              </w:rPr>
              <w:t>R$....</w:t>
            </w:r>
          </w:p>
        </w:tc>
        <w:tc>
          <w:tcPr>
            <w:tcW w:w="1708" w:type="dxa"/>
          </w:tcPr>
          <w:p w:rsidR="00E859A2" w:rsidRPr="004D5968" w:rsidRDefault="00E859A2" w:rsidP="00053AAE">
            <w:pPr>
              <w:pStyle w:val="PargrafodaLista"/>
              <w:ind w:left="0" w:firstLine="34"/>
              <w:jc w:val="both"/>
              <w:rPr>
                <w:rFonts w:ascii="Arial" w:hAnsi="Arial" w:cs="Arial"/>
                <w:sz w:val="18"/>
                <w:szCs w:val="18"/>
              </w:rPr>
            </w:pPr>
            <w:r>
              <w:rPr>
                <w:rFonts w:ascii="Arial" w:hAnsi="Arial" w:cs="Arial"/>
                <w:sz w:val="18"/>
                <w:szCs w:val="18"/>
              </w:rPr>
              <w:t>R$....</w:t>
            </w:r>
          </w:p>
        </w:tc>
        <w:tc>
          <w:tcPr>
            <w:tcW w:w="1559" w:type="dxa"/>
          </w:tcPr>
          <w:p w:rsidR="00E859A2" w:rsidRPr="004D5968" w:rsidRDefault="00E859A2" w:rsidP="00053AAE">
            <w:pPr>
              <w:pStyle w:val="PargrafodaLista"/>
              <w:ind w:left="0" w:firstLine="34"/>
              <w:jc w:val="both"/>
              <w:rPr>
                <w:rFonts w:ascii="Arial" w:hAnsi="Arial" w:cs="Arial"/>
                <w:sz w:val="18"/>
                <w:szCs w:val="18"/>
              </w:rPr>
            </w:pPr>
            <w:r>
              <w:rPr>
                <w:rFonts w:ascii="Arial" w:hAnsi="Arial" w:cs="Arial"/>
                <w:sz w:val="18"/>
                <w:szCs w:val="18"/>
              </w:rPr>
              <w:t>R$....</w:t>
            </w:r>
          </w:p>
        </w:tc>
        <w:tc>
          <w:tcPr>
            <w:tcW w:w="1701" w:type="dxa"/>
            <w:shd w:val="clear" w:color="auto" w:fill="auto"/>
          </w:tcPr>
          <w:p w:rsidR="00E859A2" w:rsidRPr="004D5968" w:rsidRDefault="00E859A2" w:rsidP="00053AAE">
            <w:pPr>
              <w:pStyle w:val="PargrafodaLista"/>
              <w:ind w:left="0" w:firstLine="34"/>
              <w:jc w:val="both"/>
              <w:rPr>
                <w:rFonts w:ascii="Arial" w:hAnsi="Arial" w:cs="Arial"/>
                <w:sz w:val="18"/>
                <w:szCs w:val="18"/>
              </w:rPr>
            </w:pPr>
            <w:r>
              <w:rPr>
                <w:rFonts w:ascii="Arial" w:hAnsi="Arial" w:cs="Arial"/>
                <w:sz w:val="18"/>
                <w:szCs w:val="18"/>
              </w:rPr>
              <w:t>R$....</w:t>
            </w:r>
          </w:p>
        </w:tc>
      </w:tr>
      <w:tr w:rsidR="00E859A2" w:rsidRPr="004D5968" w:rsidTr="00053AAE">
        <w:tc>
          <w:tcPr>
            <w:tcW w:w="1418" w:type="dxa"/>
            <w:shd w:val="pct10" w:color="auto" w:fill="auto"/>
          </w:tcPr>
          <w:p w:rsidR="00E859A2" w:rsidRPr="004D5968" w:rsidRDefault="00E859A2" w:rsidP="00053AAE">
            <w:pPr>
              <w:pStyle w:val="PargrafodaLista"/>
              <w:ind w:left="0" w:firstLine="34"/>
              <w:jc w:val="center"/>
              <w:rPr>
                <w:rFonts w:ascii="Arial" w:hAnsi="Arial" w:cs="Arial"/>
                <w:b/>
                <w:i/>
                <w:sz w:val="18"/>
                <w:szCs w:val="18"/>
              </w:rPr>
            </w:pPr>
            <w:r w:rsidRPr="004D5968">
              <w:rPr>
                <w:rFonts w:ascii="Arial" w:hAnsi="Arial" w:cs="Arial"/>
                <w:b/>
                <w:i/>
                <w:sz w:val="18"/>
                <w:szCs w:val="18"/>
              </w:rPr>
              <w:t>Metas</w:t>
            </w:r>
          </w:p>
        </w:tc>
        <w:tc>
          <w:tcPr>
            <w:tcW w:w="1701" w:type="dxa"/>
            <w:shd w:val="pct10" w:color="auto" w:fill="auto"/>
          </w:tcPr>
          <w:p w:rsidR="00E859A2" w:rsidRPr="004D5968" w:rsidRDefault="003D26FE" w:rsidP="00053AAE">
            <w:pPr>
              <w:pStyle w:val="PargrafodaLista"/>
              <w:ind w:left="0" w:firstLine="34"/>
              <w:jc w:val="center"/>
              <w:rPr>
                <w:rFonts w:ascii="Arial" w:hAnsi="Arial" w:cs="Arial"/>
                <w:b/>
                <w:i/>
                <w:sz w:val="18"/>
                <w:szCs w:val="18"/>
              </w:rPr>
            </w:pPr>
            <w:r>
              <w:rPr>
                <w:rFonts w:ascii="Arial" w:hAnsi="Arial" w:cs="Arial"/>
                <w:b/>
                <w:i/>
                <w:sz w:val="18"/>
                <w:szCs w:val="18"/>
              </w:rPr>
              <w:t>7</w:t>
            </w:r>
            <w:r w:rsidR="00E859A2">
              <w:rPr>
                <w:rFonts w:ascii="Arial" w:hAnsi="Arial" w:cs="Arial"/>
                <w:b/>
                <w:i/>
                <w:sz w:val="18"/>
                <w:szCs w:val="18"/>
              </w:rPr>
              <w:t>º Mês</w:t>
            </w:r>
          </w:p>
        </w:tc>
        <w:tc>
          <w:tcPr>
            <w:tcW w:w="1701" w:type="dxa"/>
            <w:shd w:val="pct10" w:color="auto" w:fill="auto"/>
          </w:tcPr>
          <w:p w:rsidR="00E859A2" w:rsidRPr="004D5968" w:rsidRDefault="003D26FE" w:rsidP="00053AAE">
            <w:pPr>
              <w:pStyle w:val="PargrafodaLista"/>
              <w:ind w:left="0" w:firstLine="34"/>
              <w:jc w:val="center"/>
              <w:rPr>
                <w:rFonts w:ascii="Arial" w:hAnsi="Arial" w:cs="Arial"/>
                <w:b/>
                <w:i/>
                <w:sz w:val="18"/>
                <w:szCs w:val="18"/>
              </w:rPr>
            </w:pPr>
            <w:r>
              <w:rPr>
                <w:rFonts w:ascii="Arial" w:hAnsi="Arial" w:cs="Arial"/>
                <w:b/>
                <w:i/>
                <w:sz w:val="18"/>
                <w:szCs w:val="18"/>
              </w:rPr>
              <w:t>8</w:t>
            </w:r>
            <w:r w:rsidR="00E859A2">
              <w:rPr>
                <w:rFonts w:ascii="Arial" w:hAnsi="Arial" w:cs="Arial"/>
                <w:b/>
                <w:i/>
                <w:sz w:val="18"/>
                <w:szCs w:val="18"/>
              </w:rPr>
              <w:t>º Mês</w:t>
            </w:r>
          </w:p>
        </w:tc>
        <w:tc>
          <w:tcPr>
            <w:tcW w:w="1559" w:type="dxa"/>
            <w:shd w:val="pct10" w:color="auto" w:fill="auto"/>
          </w:tcPr>
          <w:p w:rsidR="00E859A2" w:rsidRPr="004D5968" w:rsidRDefault="003D26FE" w:rsidP="00053AAE">
            <w:pPr>
              <w:pStyle w:val="PargrafodaLista"/>
              <w:ind w:left="0" w:firstLine="34"/>
              <w:jc w:val="center"/>
              <w:rPr>
                <w:rFonts w:ascii="Arial" w:hAnsi="Arial" w:cs="Arial"/>
                <w:b/>
                <w:i/>
                <w:sz w:val="18"/>
                <w:szCs w:val="18"/>
              </w:rPr>
            </w:pPr>
            <w:r>
              <w:rPr>
                <w:rFonts w:ascii="Arial" w:hAnsi="Arial" w:cs="Arial"/>
                <w:b/>
                <w:i/>
                <w:sz w:val="18"/>
                <w:szCs w:val="18"/>
              </w:rPr>
              <w:t>9</w:t>
            </w:r>
            <w:r w:rsidR="00E859A2">
              <w:rPr>
                <w:rFonts w:ascii="Arial" w:hAnsi="Arial" w:cs="Arial"/>
                <w:b/>
                <w:i/>
                <w:sz w:val="18"/>
                <w:szCs w:val="18"/>
              </w:rPr>
              <w:t>º Mês</w:t>
            </w:r>
          </w:p>
        </w:tc>
        <w:tc>
          <w:tcPr>
            <w:tcW w:w="1708" w:type="dxa"/>
            <w:shd w:val="pct10" w:color="auto" w:fill="auto"/>
          </w:tcPr>
          <w:p w:rsidR="00E859A2" w:rsidRPr="004D5968" w:rsidRDefault="003D26FE" w:rsidP="00053AAE">
            <w:pPr>
              <w:pStyle w:val="PargrafodaLista"/>
              <w:ind w:left="0" w:firstLine="34"/>
              <w:jc w:val="center"/>
              <w:rPr>
                <w:rFonts w:ascii="Arial" w:hAnsi="Arial" w:cs="Arial"/>
                <w:b/>
                <w:i/>
                <w:sz w:val="18"/>
                <w:szCs w:val="18"/>
              </w:rPr>
            </w:pPr>
            <w:r>
              <w:rPr>
                <w:rFonts w:ascii="Arial" w:hAnsi="Arial" w:cs="Arial"/>
                <w:b/>
                <w:i/>
                <w:sz w:val="18"/>
                <w:szCs w:val="18"/>
              </w:rPr>
              <w:t>10</w:t>
            </w:r>
            <w:r w:rsidR="00E859A2">
              <w:rPr>
                <w:rFonts w:ascii="Arial" w:hAnsi="Arial" w:cs="Arial"/>
                <w:b/>
                <w:i/>
                <w:sz w:val="18"/>
                <w:szCs w:val="18"/>
              </w:rPr>
              <w:t>º Mês</w:t>
            </w:r>
          </w:p>
        </w:tc>
        <w:tc>
          <w:tcPr>
            <w:tcW w:w="1559" w:type="dxa"/>
            <w:shd w:val="pct10" w:color="auto" w:fill="auto"/>
          </w:tcPr>
          <w:p w:rsidR="00E859A2" w:rsidRDefault="003D26FE" w:rsidP="00053AAE">
            <w:pPr>
              <w:pStyle w:val="PargrafodaLista"/>
              <w:ind w:left="0" w:firstLine="34"/>
              <w:jc w:val="center"/>
              <w:rPr>
                <w:rFonts w:ascii="Arial" w:hAnsi="Arial" w:cs="Arial"/>
                <w:b/>
                <w:i/>
                <w:sz w:val="18"/>
                <w:szCs w:val="18"/>
              </w:rPr>
            </w:pPr>
            <w:r>
              <w:rPr>
                <w:rFonts w:ascii="Arial" w:hAnsi="Arial" w:cs="Arial"/>
                <w:b/>
                <w:i/>
                <w:sz w:val="18"/>
                <w:szCs w:val="18"/>
              </w:rPr>
              <w:t>11</w:t>
            </w:r>
            <w:r w:rsidR="00E859A2">
              <w:rPr>
                <w:rFonts w:ascii="Arial" w:hAnsi="Arial" w:cs="Arial"/>
                <w:b/>
                <w:i/>
                <w:sz w:val="18"/>
                <w:szCs w:val="18"/>
              </w:rPr>
              <w:t>º Mês</w:t>
            </w:r>
          </w:p>
        </w:tc>
        <w:tc>
          <w:tcPr>
            <w:tcW w:w="1701" w:type="dxa"/>
            <w:shd w:val="pct10" w:color="auto" w:fill="auto"/>
          </w:tcPr>
          <w:p w:rsidR="00E859A2" w:rsidRPr="004D5968" w:rsidRDefault="003D26FE" w:rsidP="00053AAE">
            <w:pPr>
              <w:pStyle w:val="PargrafodaLista"/>
              <w:ind w:left="0" w:firstLine="34"/>
              <w:jc w:val="center"/>
              <w:rPr>
                <w:rFonts w:ascii="Arial" w:hAnsi="Arial" w:cs="Arial"/>
                <w:b/>
                <w:i/>
                <w:sz w:val="18"/>
                <w:szCs w:val="18"/>
              </w:rPr>
            </w:pPr>
            <w:r>
              <w:rPr>
                <w:rFonts w:ascii="Arial" w:hAnsi="Arial" w:cs="Arial"/>
                <w:b/>
                <w:i/>
                <w:sz w:val="18"/>
                <w:szCs w:val="18"/>
              </w:rPr>
              <w:t>12</w:t>
            </w:r>
            <w:r w:rsidR="00E859A2">
              <w:rPr>
                <w:rFonts w:ascii="Arial" w:hAnsi="Arial" w:cs="Arial"/>
                <w:b/>
                <w:i/>
                <w:sz w:val="18"/>
                <w:szCs w:val="18"/>
              </w:rPr>
              <w:t>º Mês</w:t>
            </w:r>
          </w:p>
        </w:tc>
      </w:tr>
      <w:tr w:rsidR="00E859A2" w:rsidRPr="004D5968" w:rsidTr="003D26FE">
        <w:trPr>
          <w:trHeight w:val="1004"/>
        </w:trPr>
        <w:tc>
          <w:tcPr>
            <w:tcW w:w="1418" w:type="dxa"/>
            <w:shd w:val="clear" w:color="auto" w:fill="auto"/>
          </w:tcPr>
          <w:p w:rsidR="00E859A2" w:rsidRPr="004D5968" w:rsidRDefault="00E859A2" w:rsidP="00053AAE">
            <w:pPr>
              <w:pStyle w:val="Default0"/>
              <w:ind w:firstLine="34"/>
              <w:jc w:val="both"/>
              <w:rPr>
                <w:rFonts w:ascii="Arial" w:hAnsi="Arial" w:cs="Arial"/>
                <w:color w:val="auto"/>
                <w:sz w:val="18"/>
                <w:szCs w:val="18"/>
              </w:rPr>
            </w:pPr>
          </w:p>
        </w:tc>
        <w:tc>
          <w:tcPr>
            <w:tcW w:w="1701" w:type="dxa"/>
          </w:tcPr>
          <w:p w:rsidR="00E859A2" w:rsidRPr="004D5968" w:rsidRDefault="00E859A2" w:rsidP="00053AAE">
            <w:pPr>
              <w:pStyle w:val="PargrafodaLista"/>
              <w:ind w:left="0" w:firstLine="34"/>
              <w:jc w:val="both"/>
              <w:rPr>
                <w:rFonts w:ascii="Arial" w:hAnsi="Arial" w:cs="Arial"/>
                <w:sz w:val="18"/>
                <w:szCs w:val="18"/>
              </w:rPr>
            </w:pPr>
            <w:r>
              <w:rPr>
                <w:rFonts w:ascii="Arial" w:hAnsi="Arial" w:cs="Arial"/>
                <w:sz w:val="18"/>
                <w:szCs w:val="18"/>
              </w:rPr>
              <w:t>R$....</w:t>
            </w:r>
          </w:p>
        </w:tc>
        <w:tc>
          <w:tcPr>
            <w:tcW w:w="1701" w:type="dxa"/>
          </w:tcPr>
          <w:p w:rsidR="00E859A2" w:rsidRPr="004D5968" w:rsidRDefault="00E859A2" w:rsidP="00053AAE">
            <w:pPr>
              <w:pStyle w:val="PargrafodaLista"/>
              <w:ind w:left="0" w:firstLine="34"/>
              <w:jc w:val="both"/>
              <w:rPr>
                <w:rFonts w:ascii="Arial" w:hAnsi="Arial" w:cs="Arial"/>
                <w:sz w:val="18"/>
                <w:szCs w:val="18"/>
              </w:rPr>
            </w:pPr>
            <w:r>
              <w:rPr>
                <w:rFonts w:ascii="Arial" w:hAnsi="Arial" w:cs="Arial"/>
                <w:sz w:val="18"/>
                <w:szCs w:val="18"/>
              </w:rPr>
              <w:t>R$....</w:t>
            </w:r>
          </w:p>
        </w:tc>
        <w:tc>
          <w:tcPr>
            <w:tcW w:w="1559" w:type="dxa"/>
          </w:tcPr>
          <w:p w:rsidR="00E859A2" w:rsidRPr="004D5968" w:rsidRDefault="00E859A2" w:rsidP="00053AAE">
            <w:pPr>
              <w:pStyle w:val="PargrafodaLista"/>
              <w:ind w:left="0" w:firstLine="34"/>
              <w:jc w:val="both"/>
              <w:rPr>
                <w:rFonts w:ascii="Arial" w:hAnsi="Arial" w:cs="Arial"/>
                <w:sz w:val="18"/>
                <w:szCs w:val="18"/>
              </w:rPr>
            </w:pPr>
            <w:r>
              <w:rPr>
                <w:rFonts w:ascii="Arial" w:hAnsi="Arial" w:cs="Arial"/>
                <w:sz w:val="18"/>
                <w:szCs w:val="18"/>
              </w:rPr>
              <w:t>R$....</w:t>
            </w:r>
          </w:p>
        </w:tc>
        <w:tc>
          <w:tcPr>
            <w:tcW w:w="1708" w:type="dxa"/>
          </w:tcPr>
          <w:p w:rsidR="00E859A2" w:rsidRPr="004D5968" w:rsidRDefault="00E859A2" w:rsidP="00053AAE">
            <w:pPr>
              <w:pStyle w:val="PargrafodaLista"/>
              <w:ind w:left="0" w:firstLine="34"/>
              <w:jc w:val="both"/>
              <w:rPr>
                <w:rFonts w:ascii="Arial" w:hAnsi="Arial" w:cs="Arial"/>
                <w:sz w:val="18"/>
                <w:szCs w:val="18"/>
              </w:rPr>
            </w:pPr>
            <w:r>
              <w:rPr>
                <w:rFonts w:ascii="Arial" w:hAnsi="Arial" w:cs="Arial"/>
                <w:sz w:val="18"/>
                <w:szCs w:val="18"/>
              </w:rPr>
              <w:t>R$....</w:t>
            </w:r>
          </w:p>
        </w:tc>
        <w:tc>
          <w:tcPr>
            <w:tcW w:w="1559" w:type="dxa"/>
          </w:tcPr>
          <w:p w:rsidR="00E859A2" w:rsidRPr="004D5968" w:rsidRDefault="00E859A2" w:rsidP="00053AAE">
            <w:pPr>
              <w:pStyle w:val="PargrafodaLista"/>
              <w:ind w:left="0" w:firstLine="34"/>
              <w:jc w:val="both"/>
              <w:rPr>
                <w:rFonts w:ascii="Arial" w:hAnsi="Arial" w:cs="Arial"/>
                <w:sz w:val="18"/>
                <w:szCs w:val="18"/>
              </w:rPr>
            </w:pPr>
            <w:r>
              <w:rPr>
                <w:rFonts w:ascii="Arial" w:hAnsi="Arial" w:cs="Arial"/>
                <w:sz w:val="18"/>
                <w:szCs w:val="18"/>
              </w:rPr>
              <w:t>R$....</w:t>
            </w:r>
          </w:p>
        </w:tc>
        <w:tc>
          <w:tcPr>
            <w:tcW w:w="1701" w:type="dxa"/>
            <w:shd w:val="clear" w:color="auto" w:fill="auto"/>
          </w:tcPr>
          <w:p w:rsidR="00E859A2" w:rsidRPr="004D5968" w:rsidRDefault="00E859A2" w:rsidP="00053AAE">
            <w:pPr>
              <w:pStyle w:val="PargrafodaLista"/>
              <w:ind w:left="0" w:firstLine="34"/>
              <w:jc w:val="both"/>
              <w:rPr>
                <w:rFonts w:ascii="Arial" w:hAnsi="Arial" w:cs="Arial"/>
                <w:sz w:val="18"/>
                <w:szCs w:val="18"/>
              </w:rPr>
            </w:pPr>
            <w:r>
              <w:rPr>
                <w:rFonts w:ascii="Arial" w:hAnsi="Arial" w:cs="Arial"/>
                <w:sz w:val="18"/>
                <w:szCs w:val="18"/>
              </w:rPr>
              <w:t>R$....</w:t>
            </w:r>
          </w:p>
        </w:tc>
      </w:tr>
    </w:tbl>
    <w:p w:rsidR="00E859A2" w:rsidRDefault="00E859A2" w:rsidP="00195CF0">
      <w:pPr>
        <w:pStyle w:val="PargrafodaLista"/>
        <w:spacing w:line="360" w:lineRule="auto"/>
        <w:ind w:left="0"/>
        <w:jc w:val="right"/>
        <w:rPr>
          <w:rFonts w:ascii="Arial" w:hAnsi="Arial" w:cs="Arial"/>
          <w:sz w:val="18"/>
          <w:szCs w:val="18"/>
        </w:rPr>
      </w:pPr>
    </w:p>
    <w:p w:rsidR="00195CF0" w:rsidRDefault="00765B1A" w:rsidP="00195CF0">
      <w:pPr>
        <w:pStyle w:val="PargrafodaLista"/>
        <w:spacing w:line="360" w:lineRule="auto"/>
        <w:ind w:left="0"/>
        <w:jc w:val="right"/>
        <w:rPr>
          <w:rFonts w:ascii="Arial" w:hAnsi="Arial" w:cs="Arial"/>
          <w:sz w:val="18"/>
          <w:szCs w:val="18"/>
        </w:rPr>
      </w:pPr>
      <w:r>
        <w:rPr>
          <w:rFonts w:ascii="Arial" w:hAnsi="Arial" w:cs="Arial"/>
          <w:sz w:val="18"/>
          <w:szCs w:val="18"/>
        </w:rPr>
        <w:t>Lontras</w:t>
      </w:r>
      <w:r w:rsidR="00195CF0" w:rsidRPr="000D79A9">
        <w:rPr>
          <w:rFonts w:ascii="Arial" w:hAnsi="Arial" w:cs="Arial"/>
          <w:sz w:val="18"/>
          <w:szCs w:val="18"/>
        </w:rPr>
        <w:t>, (dia) de (mês) de (ano).</w:t>
      </w:r>
    </w:p>
    <w:p w:rsidR="00195CF0" w:rsidRPr="000D79A9" w:rsidRDefault="00195CF0" w:rsidP="00195CF0">
      <w:pPr>
        <w:tabs>
          <w:tab w:val="left" w:pos="0"/>
        </w:tabs>
        <w:spacing w:line="312" w:lineRule="auto"/>
        <w:jc w:val="center"/>
        <w:rPr>
          <w:rFonts w:ascii="Arial" w:eastAsia="Tahoma" w:hAnsi="Arial" w:cs="Arial"/>
          <w:sz w:val="18"/>
          <w:szCs w:val="18"/>
        </w:rPr>
      </w:pPr>
      <w:r w:rsidRPr="000D79A9">
        <w:rPr>
          <w:rFonts w:ascii="Arial" w:eastAsia="Tahoma" w:hAnsi="Arial" w:cs="Arial"/>
          <w:sz w:val="18"/>
          <w:szCs w:val="18"/>
        </w:rPr>
        <w:t>________________________________</w:t>
      </w:r>
    </w:p>
    <w:p w:rsidR="00195CF0" w:rsidRPr="000D79A9" w:rsidRDefault="00195CF0" w:rsidP="00195CF0">
      <w:pPr>
        <w:pStyle w:val="Corpodetexto"/>
        <w:tabs>
          <w:tab w:val="left" w:pos="851"/>
        </w:tabs>
        <w:jc w:val="center"/>
        <w:rPr>
          <w:rFonts w:ascii="Arial" w:hAnsi="Arial" w:cs="Arial"/>
          <w:sz w:val="18"/>
          <w:szCs w:val="18"/>
        </w:rPr>
      </w:pPr>
      <w:r w:rsidRPr="000D79A9">
        <w:rPr>
          <w:rFonts w:ascii="Arial" w:hAnsi="Arial" w:cs="Arial"/>
          <w:sz w:val="18"/>
          <w:szCs w:val="18"/>
        </w:rPr>
        <w:t>Responsável pela elaboração do projeto</w:t>
      </w:r>
    </w:p>
    <w:p w:rsidR="00195CF0" w:rsidRPr="000D79A9" w:rsidRDefault="00195CF0" w:rsidP="00195CF0">
      <w:pPr>
        <w:pStyle w:val="Corpodetexto"/>
        <w:tabs>
          <w:tab w:val="left" w:pos="851"/>
        </w:tabs>
        <w:jc w:val="center"/>
        <w:rPr>
          <w:rFonts w:ascii="Arial" w:hAnsi="Arial" w:cs="Arial"/>
          <w:sz w:val="18"/>
          <w:szCs w:val="18"/>
        </w:rPr>
      </w:pPr>
      <w:r w:rsidRPr="000D79A9">
        <w:rPr>
          <w:rFonts w:ascii="Arial" w:hAnsi="Arial" w:cs="Arial"/>
          <w:sz w:val="18"/>
          <w:szCs w:val="18"/>
        </w:rPr>
        <w:t>(cargo e/ou função)</w:t>
      </w:r>
    </w:p>
    <w:p w:rsidR="00195CF0" w:rsidRPr="000D79A9" w:rsidRDefault="00195CF0" w:rsidP="00195CF0">
      <w:pPr>
        <w:tabs>
          <w:tab w:val="left" w:pos="0"/>
        </w:tabs>
        <w:spacing w:line="312" w:lineRule="auto"/>
        <w:jc w:val="center"/>
        <w:rPr>
          <w:rFonts w:ascii="Arial" w:eastAsia="Tahoma" w:hAnsi="Arial" w:cs="Arial"/>
          <w:sz w:val="18"/>
          <w:szCs w:val="18"/>
        </w:rPr>
      </w:pPr>
      <w:r w:rsidRPr="000D79A9">
        <w:rPr>
          <w:rFonts w:ascii="Arial" w:eastAsia="Tahoma" w:hAnsi="Arial" w:cs="Arial"/>
          <w:sz w:val="18"/>
          <w:szCs w:val="18"/>
        </w:rPr>
        <w:t>________________________________</w:t>
      </w:r>
    </w:p>
    <w:p w:rsidR="00195CF0" w:rsidRPr="000D79A9" w:rsidRDefault="00195CF0" w:rsidP="00195CF0">
      <w:pPr>
        <w:pStyle w:val="Corpodetexto"/>
        <w:tabs>
          <w:tab w:val="left" w:pos="851"/>
        </w:tabs>
        <w:jc w:val="center"/>
        <w:rPr>
          <w:rFonts w:ascii="Arial" w:hAnsi="Arial" w:cs="Arial"/>
          <w:sz w:val="18"/>
          <w:szCs w:val="18"/>
        </w:rPr>
      </w:pPr>
      <w:r w:rsidRPr="000D79A9">
        <w:rPr>
          <w:rFonts w:ascii="Arial" w:hAnsi="Arial" w:cs="Arial"/>
          <w:sz w:val="18"/>
          <w:szCs w:val="18"/>
        </w:rPr>
        <w:t>(Nome e Cargo do Representante Legal da OSC)</w:t>
      </w:r>
    </w:p>
    <w:p w:rsidR="00195CF0" w:rsidRDefault="00195CF0" w:rsidP="00195CF0">
      <w:pPr>
        <w:pStyle w:val="PargrafodaLista"/>
        <w:spacing w:line="360" w:lineRule="auto"/>
        <w:ind w:left="0"/>
        <w:jc w:val="both"/>
        <w:rPr>
          <w:rFonts w:ascii="Arial" w:hAnsi="Arial" w:cs="Arial"/>
          <w:b/>
          <w:sz w:val="18"/>
          <w:szCs w:val="18"/>
        </w:rPr>
      </w:pPr>
      <w:r>
        <w:rPr>
          <w:rFonts w:ascii="Arial" w:hAnsi="Arial" w:cs="Arial"/>
          <w:b/>
          <w:sz w:val="18"/>
          <w:szCs w:val="18"/>
        </w:rPr>
        <w:br w:type="page"/>
      </w:r>
    </w:p>
    <w:p w:rsidR="00195CF0" w:rsidRPr="00BE206E" w:rsidRDefault="00195CF0" w:rsidP="00195CF0">
      <w:pPr>
        <w:pStyle w:val="PargrafodaLista"/>
        <w:spacing w:line="360" w:lineRule="auto"/>
        <w:ind w:left="0"/>
        <w:jc w:val="both"/>
        <w:rPr>
          <w:rFonts w:ascii="Arial" w:hAnsi="Arial" w:cs="Arial"/>
          <w:b/>
          <w:sz w:val="18"/>
          <w:szCs w:val="18"/>
        </w:rPr>
      </w:pPr>
    </w:p>
    <w:p w:rsidR="00195CF0" w:rsidRPr="00BE206E" w:rsidRDefault="00195CF0" w:rsidP="00195CF0">
      <w:pPr>
        <w:jc w:val="center"/>
        <w:rPr>
          <w:rFonts w:ascii="Arial" w:hAnsi="Arial" w:cs="Arial"/>
          <w:b/>
          <w:sz w:val="18"/>
          <w:szCs w:val="18"/>
        </w:rPr>
      </w:pPr>
      <w:r w:rsidRPr="00BE206E">
        <w:rPr>
          <w:rFonts w:ascii="Arial" w:hAnsi="Arial" w:cs="Arial"/>
          <w:b/>
          <w:sz w:val="18"/>
          <w:szCs w:val="18"/>
        </w:rPr>
        <w:t>PLANO DE APLICAÇÃO</w:t>
      </w:r>
    </w:p>
    <w:p w:rsidR="00195CF0" w:rsidRPr="00BE206E" w:rsidRDefault="00195CF0" w:rsidP="00195CF0">
      <w:pPr>
        <w:jc w:val="center"/>
        <w:rPr>
          <w:rFonts w:ascii="Arial" w:hAnsi="Arial" w:cs="Arial"/>
          <w:b/>
          <w:sz w:val="18"/>
          <w:szCs w:val="18"/>
        </w:rPr>
      </w:pPr>
      <w:r w:rsidRPr="00BE206E">
        <w:rPr>
          <w:rFonts w:ascii="Arial" w:hAnsi="Arial" w:cs="Arial"/>
          <w:b/>
          <w:sz w:val="18"/>
          <w:szCs w:val="18"/>
        </w:rPr>
        <w:t>Edital de Chamamento Público nº___/2017</w:t>
      </w:r>
    </w:p>
    <w:p w:rsidR="00195CF0" w:rsidRPr="00BE206E" w:rsidRDefault="00195CF0" w:rsidP="00195CF0">
      <w:pPr>
        <w:jc w:val="center"/>
        <w:rPr>
          <w:rFonts w:ascii="Arial" w:hAnsi="Arial" w:cs="Arial"/>
          <w:b/>
          <w:sz w:val="18"/>
          <w:szCs w:val="18"/>
        </w:rPr>
      </w:pPr>
      <w:r w:rsidRPr="00BE206E">
        <w:rPr>
          <w:rFonts w:ascii="Arial" w:hAnsi="Arial" w:cs="Arial"/>
          <w:b/>
          <w:sz w:val="18"/>
          <w:szCs w:val="18"/>
        </w:rPr>
        <w:t>(MODELO)</w:t>
      </w:r>
    </w:p>
    <w:p w:rsidR="00195CF0" w:rsidRPr="000D79A9" w:rsidRDefault="00195CF0" w:rsidP="00195CF0">
      <w:pPr>
        <w:jc w:val="center"/>
        <w:rPr>
          <w:rFonts w:ascii="Arial" w:hAnsi="Arial" w:cs="Arial"/>
          <w:b/>
          <w:sz w:val="18"/>
          <w:szCs w:val="18"/>
        </w:rPr>
      </w:pPr>
    </w:p>
    <w:tbl>
      <w:tblPr>
        <w:tblW w:w="14290" w:type="dxa"/>
        <w:tblInd w:w="-560" w:type="dxa"/>
        <w:tblCellMar>
          <w:left w:w="0" w:type="dxa"/>
          <w:right w:w="0" w:type="dxa"/>
        </w:tblCellMar>
        <w:tblLook w:val="04A0" w:firstRow="1" w:lastRow="0" w:firstColumn="1" w:lastColumn="0" w:noHBand="0" w:noVBand="1"/>
      </w:tblPr>
      <w:tblGrid>
        <w:gridCol w:w="185"/>
        <w:gridCol w:w="390"/>
        <w:gridCol w:w="1359"/>
        <w:gridCol w:w="3319"/>
        <w:gridCol w:w="1017"/>
        <w:gridCol w:w="232"/>
        <w:gridCol w:w="476"/>
        <w:gridCol w:w="91"/>
        <w:gridCol w:w="401"/>
        <w:gridCol w:w="193"/>
        <w:gridCol w:w="401"/>
        <w:gridCol w:w="91"/>
        <w:gridCol w:w="493"/>
        <w:gridCol w:w="248"/>
        <w:gridCol w:w="216"/>
        <w:gridCol w:w="215"/>
        <w:gridCol w:w="215"/>
        <w:gridCol w:w="531"/>
        <w:gridCol w:w="425"/>
        <w:gridCol w:w="884"/>
        <w:gridCol w:w="1559"/>
        <w:gridCol w:w="1349"/>
      </w:tblGrid>
      <w:tr w:rsidR="00195CF0" w:rsidRPr="004D5968" w:rsidTr="00195CF0">
        <w:trPr>
          <w:gridAfter w:val="2"/>
          <w:wAfter w:w="2908" w:type="dxa"/>
          <w:trHeight w:val="255"/>
        </w:trPr>
        <w:tc>
          <w:tcPr>
            <w:tcW w:w="8648" w:type="dxa"/>
            <w:gridSpan w:val="13"/>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jc w:val="center"/>
              <w:rPr>
                <w:rFonts w:ascii="Arial" w:hAnsi="Arial" w:cs="Arial"/>
                <w:b/>
                <w:bCs/>
                <w:sz w:val="18"/>
                <w:szCs w:val="18"/>
              </w:rPr>
            </w:pPr>
            <w:r w:rsidRPr="004D5968">
              <w:rPr>
                <w:rFonts w:ascii="Arial" w:hAnsi="Arial" w:cs="Arial"/>
                <w:sz w:val="18"/>
                <w:szCs w:val="18"/>
              </w:rPr>
              <w:br w:type="page"/>
            </w:r>
          </w:p>
        </w:tc>
        <w:tc>
          <w:tcPr>
            <w:tcW w:w="894"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jc w:val="center"/>
              <w:rPr>
                <w:rFonts w:ascii="Arial" w:hAnsi="Arial" w:cs="Arial"/>
                <w:sz w:val="18"/>
                <w:szCs w:val="18"/>
              </w:rPr>
            </w:pPr>
          </w:p>
        </w:tc>
        <w:tc>
          <w:tcPr>
            <w:tcW w:w="956"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jc w:val="center"/>
              <w:rPr>
                <w:rFonts w:ascii="Arial" w:hAnsi="Arial" w:cs="Arial"/>
                <w:sz w:val="18"/>
                <w:szCs w:val="18"/>
              </w:rPr>
            </w:pPr>
          </w:p>
        </w:tc>
        <w:tc>
          <w:tcPr>
            <w:tcW w:w="884" w:type="dxa"/>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jc w:val="center"/>
              <w:rPr>
                <w:rFonts w:ascii="Arial" w:hAnsi="Arial" w:cs="Arial"/>
                <w:sz w:val="18"/>
                <w:szCs w:val="18"/>
              </w:rPr>
            </w:pPr>
          </w:p>
        </w:tc>
      </w:tr>
      <w:tr w:rsidR="00195CF0" w:rsidRPr="004D5968" w:rsidTr="00195CF0">
        <w:trPr>
          <w:trHeight w:val="255"/>
        </w:trPr>
        <w:tc>
          <w:tcPr>
            <w:tcW w:w="7069" w:type="dxa"/>
            <w:gridSpan w:val="8"/>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b/>
                <w:bCs/>
                <w:sz w:val="18"/>
                <w:szCs w:val="18"/>
              </w:rPr>
            </w:pPr>
            <w:r w:rsidRPr="004D5968">
              <w:rPr>
                <w:rFonts w:ascii="Arial" w:hAnsi="Arial" w:cs="Arial"/>
                <w:b/>
                <w:bCs/>
                <w:sz w:val="18"/>
                <w:szCs w:val="18"/>
              </w:rPr>
              <w:t>Materiais de consumo e serviços de terceiros</w:t>
            </w:r>
          </w:p>
          <w:p w:rsidR="00195CF0" w:rsidRPr="004D5968" w:rsidRDefault="00195CF0" w:rsidP="00195CF0">
            <w:pPr>
              <w:rPr>
                <w:rFonts w:ascii="Arial" w:hAnsi="Arial" w:cs="Arial"/>
                <w:b/>
                <w:bCs/>
                <w:sz w:val="18"/>
                <w:szCs w:val="18"/>
              </w:rPr>
            </w:pPr>
            <w:r w:rsidRPr="004D5968">
              <w:rPr>
                <w:rFonts w:ascii="Arial" w:hAnsi="Arial" w:cs="Arial"/>
                <w:b/>
                <w:bCs/>
                <w:sz w:val="18"/>
                <w:szCs w:val="18"/>
              </w:rPr>
              <w:t xml:space="preserve">Mês referência: </w:t>
            </w:r>
            <w:proofErr w:type="spellStart"/>
            <w:r w:rsidRPr="004D5968">
              <w:rPr>
                <w:rFonts w:ascii="Arial" w:hAnsi="Arial" w:cs="Arial"/>
                <w:b/>
                <w:bCs/>
                <w:sz w:val="18"/>
                <w:szCs w:val="18"/>
              </w:rPr>
              <w:t>xxxx</w:t>
            </w:r>
            <w:proofErr w:type="spellEnd"/>
            <w:r w:rsidRPr="004D5968">
              <w:rPr>
                <w:rFonts w:ascii="Arial" w:hAnsi="Arial" w:cs="Arial"/>
                <w:b/>
                <w:bCs/>
                <w:sz w:val="18"/>
                <w:szCs w:val="18"/>
              </w:rPr>
              <w:t>/2017</w:t>
            </w:r>
          </w:p>
        </w:tc>
        <w:tc>
          <w:tcPr>
            <w:tcW w:w="1086"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c>
          <w:tcPr>
            <w:tcW w:w="957"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c>
          <w:tcPr>
            <w:tcW w:w="2270" w:type="dxa"/>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c>
          <w:tcPr>
            <w:tcW w:w="1559" w:type="dxa"/>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c>
          <w:tcPr>
            <w:tcW w:w="1349" w:type="dxa"/>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r>
      <w:tr w:rsidR="00195CF0" w:rsidRPr="004D5968" w:rsidTr="00195CF0">
        <w:trPr>
          <w:gridAfter w:val="2"/>
          <w:wAfter w:w="2908" w:type="dxa"/>
          <w:trHeight w:val="270"/>
        </w:trPr>
        <w:tc>
          <w:tcPr>
            <w:tcW w:w="1934"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c>
          <w:tcPr>
            <w:tcW w:w="4568"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c>
          <w:tcPr>
            <w:tcW w:w="968"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c>
          <w:tcPr>
            <w:tcW w:w="1178"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c>
          <w:tcPr>
            <w:tcW w:w="894"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c>
          <w:tcPr>
            <w:tcW w:w="956"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c>
          <w:tcPr>
            <w:tcW w:w="884" w:type="dxa"/>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r>
      <w:tr w:rsidR="00195CF0" w:rsidRPr="004D5968" w:rsidTr="00195CF0">
        <w:trPr>
          <w:gridAfter w:val="2"/>
          <w:wAfter w:w="2908" w:type="dxa"/>
          <w:trHeight w:val="795"/>
        </w:trPr>
        <w:tc>
          <w:tcPr>
            <w:tcW w:w="1934" w:type="dxa"/>
            <w:gridSpan w:val="3"/>
            <w:tcBorders>
              <w:top w:val="double" w:sz="6" w:space="0" w:color="auto"/>
              <w:left w:val="double" w:sz="6" w:space="0" w:color="auto"/>
              <w:bottom w:val="double" w:sz="6" w:space="0" w:color="auto"/>
              <w:right w:val="double" w:sz="6" w:space="0" w:color="auto"/>
            </w:tcBorders>
            <w:shd w:val="clear" w:color="auto" w:fill="auto"/>
            <w:tcMar>
              <w:top w:w="15" w:type="dxa"/>
              <w:left w:w="15" w:type="dxa"/>
              <w:bottom w:w="0" w:type="dxa"/>
              <w:right w:w="15" w:type="dxa"/>
            </w:tcMar>
            <w:hideMark/>
          </w:tcPr>
          <w:p w:rsidR="00195CF0" w:rsidRPr="004D5968" w:rsidRDefault="00195CF0" w:rsidP="00195CF0">
            <w:pPr>
              <w:ind w:left="-15"/>
              <w:jc w:val="center"/>
              <w:rPr>
                <w:rFonts w:ascii="Arial" w:hAnsi="Arial" w:cs="Arial"/>
                <w:b/>
                <w:bCs/>
                <w:i/>
                <w:sz w:val="18"/>
                <w:szCs w:val="18"/>
              </w:rPr>
            </w:pPr>
            <w:r w:rsidRPr="004D5968">
              <w:rPr>
                <w:rFonts w:ascii="Arial" w:hAnsi="Arial" w:cs="Arial"/>
                <w:b/>
                <w:bCs/>
                <w:i/>
                <w:sz w:val="18"/>
                <w:szCs w:val="18"/>
              </w:rPr>
              <w:t>Grupo de Natureza</w:t>
            </w:r>
          </w:p>
        </w:tc>
        <w:tc>
          <w:tcPr>
            <w:tcW w:w="4568" w:type="dxa"/>
            <w:gridSpan w:val="3"/>
            <w:tcBorders>
              <w:top w:val="double" w:sz="6" w:space="0" w:color="auto"/>
              <w:left w:val="nil"/>
              <w:bottom w:val="double" w:sz="6" w:space="0" w:color="auto"/>
              <w:right w:val="double" w:sz="6" w:space="0" w:color="auto"/>
            </w:tcBorders>
            <w:shd w:val="clear" w:color="auto" w:fill="auto"/>
            <w:tcMar>
              <w:top w:w="15" w:type="dxa"/>
              <w:left w:w="15" w:type="dxa"/>
              <w:bottom w:w="0" w:type="dxa"/>
              <w:right w:w="15" w:type="dxa"/>
            </w:tcMar>
            <w:hideMark/>
          </w:tcPr>
          <w:p w:rsidR="00195CF0" w:rsidRPr="004D5968" w:rsidRDefault="00195CF0" w:rsidP="00195CF0">
            <w:pPr>
              <w:jc w:val="center"/>
              <w:rPr>
                <w:rFonts w:ascii="Arial" w:hAnsi="Arial" w:cs="Arial"/>
                <w:b/>
                <w:bCs/>
                <w:i/>
                <w:sz w:val="18"/>
                <w:szCs w:val="18"/>
              </w:rPr>
            </w:pPr>
            <w:r w:rsidRPr="004D5968">
              <w:rPr>
                <w:rFonts w:ascii="Arial" w:hAnsi="Arial" w:cs="Arial"/>
                <w:b/>
                <w:bCs/>
                <w:i/>
                <w:sz w:val="18"/>
                <w:szCs w:val="18"/>
              </w:rPr>
              <w:t>Especificação</w:t>
            </w:r>
          </w:p>
        </w:tc>
        <w:tc>
          <w:tcPr>
            <w:tcW w:w="968" w:type="dxa"/>
            <w:gridSpan w:val="3"/>
            <w:tcBorders>
              <w:top w:val="double" w:sz="6" w:space="0" w:color="auto"/>
              <w:left w:val="nil"/>
              <w:bottom w:val="double" w:sz="6" w:space="0" w:color="auto"/>
              <w:right w:val="double" w:sz="6" w:space="0" w:color="auto"/>
            </w:tcBorders>
            <w:shd w:val="clear" w:color="auto" w:fill="auto"/>
            <w:tcMar>
              <w:top w:w="15" w:type="dxa"/>
              <w:left w:w="15" w:type="dxa"/>
              <w:bottom w:w="0" w:type="dxa"/>
              <w:right w:w="15" w:type="dxa"/>
            </w:tcMar>
            <w:hideMark/>
          </w:tcPr>
          <w:p w:rsidR="00195CF0" w:rsidRPr="004D5968" w:rsidRDefault="00195CF0" w:rsidP="00195CF0">
            <w:pPr>
              <w:jc w:val="center"/>
              <w:rPr>
                <w:rFonts w:ascii="Arial" w:hAnsi="Arial" w:cs="Arial"/>
                <w:b/>
                <w:bCs/>
                <w:i/>
                <w:sz w:val="18"/>
                <w:szCs w:val="18"/>
              </w:rPr>
            </w:pPr>
            <w:r w:rsidRPr="004D5968">
              <w:rPr>
                <w:rFonts w:ascii="Arial" w:hAnsi="Arial" w:cs="Arial"/>
                <w:b/>
                <w:bCs/>
                <w:i/>
                <w:sz w:val="18"/>
                <w:szCs w:val="18"/>
              </w:rPr>
              <w:t>Unidade de medida</w:t>
            </w:r>
          </w:p>
        </w:tc>
        <w:tc>
          <w:tcPr>
            <w:tcW w:w="1178" w:type="dxa"/>
            <w:gridSpan w:val="4"/>
            <w:tcBorders>
              <w:top w:val="double" w:sz="6" w:space="0" w:color="auto"/>
              <w:left w:val="nil"/>
              <w:bottom w:val="double" w:sz="6" w:space="0" w:color="auto"/>
              <w:right w:val="double" w:sz="6" w:space="0" w:color="auto"/>
            </w:tcBorders>
            <w:shd w:val="clear" w:color="auto" w:fill="auto"/>
            <w:tcMar>
              <w:top w:w="15" w:type="dxa"/>
              <w:left w:w="15" w:type="dxa"/>
              <w:bottom w:w="0" w:type="dxa"/>
              <w:right w:w="15" w:type="dxa"/>
            </w:tcMar>
            <w:hideMark/>
          </w:tcPr>
          <w:p w:rsidR="00195CF0" w:rsidRPr="004D5968" w:rsidRDefault="00195CF0" w:rsidP="00195CF0">
            <w:pPr>
              <w:jc w:val="center"/>
              <w:rPr>
                <w:rFonts w:ascii="Arial" w:hAnsi="Arial" w:cs="Arial"/>
                <w:b/>
                <w:bCs/>
                <w:i/>
                <w:sz w:val="18"/>
                <w:szCs w:val="18"/>
              </w:rPr>
            </w:pPr>
            <w:r w:rsidRPr="004D5968">
              <w:rPr>
                <w:rFonts w:ascii="Arial" w:hAnsi="Arial" w:cs="Arial"/>
                <w:b/>
                <w:bCs/>
                <w:i/>
                <w:sz w:val="18"/>
                <w:szCs w:val="18"/>
              </w:rPr>
              <w:t>Quant.</w:t>
            </w:r>
          </w:p>
        </w:tc>
        <w:tc>
          <w:tcPr>
            <w:tcW w:w="894" w:type="dxa"/>
            <w:gridSpan w:val="4"/>
            <w:tcBorders>
              <w:top w:val="double" w:sz="6" w:space="0" w:color="auto"/>
              <w:left w:val="nil"/>
              <w:bottom w:val="double" w:sz="6" w:space="0" w:color="auto"/>
              <w:right w:val="double" w:sz="6" w:space="0" w:color="auto"/>
            </w:tcBorders>
            <w:shd w:val="clear" w:color="auto" w:fill="auto"/>
            <w:tcMar>
              <w:top w:w="15" w:type="dxa"/>
              <w:left w:w="15" w:type="dxa"/>
              <w:bottom w:w="0" w:type="dxa"/>
              <w:right w:w="15" w:type="dxa"/>
            </w:tcMar>
            <w:hideMark/>
          </w:tcPr>
          <w:p w:rsidR="00195CF0" w:rsidRPr="004D5968" w:rsidRDefault="00195CF0" w:rsidP="00195CF0">
            <w:pPr>
              <w:jc w:val="center"/>
              <w:rPr>
                <w:rFonts w:ascii="Arial" w:hAnsi="Arial" w:cs="Arial"/>
                <w:b/>
                <w:bCs/>
                <w:i/>
                <w:sz w:val="18"/>
                <w:szCs w:val="18"/>
              </w:rPr>
            </w:pPr>
            <w:r w:rsidRPr="004D5968">
              <w:rPr>
                <w:rFonts w:ascii="Arial" w:hAnsi="Arial" w:cs="Arial"/>
                <w:b/>
                <w:bCs/>
                <w:i/>
                <w:sz w:val="18"/>
                <w:szCs w:val="18"/>
              </w:rPr>
              <w:t>Valor unitário</w:t>
            </w:r>
          </w:p>
        </w:tc>
        <w:tc>
          <w:tcPr>
            <w:tcW w:w="956" w:type="dxa"/>
            <w:gridSpan w:val="2"/>
            <w:tcBorders>
              <w:top w:val="double" w:sz="6" w:space="0" w:color="auto"/>
              <w:left w:val="nil"/>
              <w:bottom w:val="double" w:sz="6" w:space="0" w:color="auto"/>
              <w:right w:val="double" w:sz="6" w:space="0" w:color="auto"/>
            </w:tcBorders>
            <w:shd w:val="clear" w:color="auto" w:fill="auto"/>
            <w:tcMar>
              <w:top w:w="15" w:type="dxa"/>
              <w:left w:w="15" w:type="dxa"/>
              <w:bottom w:w="0" w:type="dxa"/>
              <w:right w:w="15" w:type="dxa"/>
            </w:tcMar>
            <w:hideMark/>
          </w:tcPr>
          <w:p w:rsidR="00195CF0" w:rsidRPr="004D5968" w:rsidRDefault="00195CF0" w:rsidP="00195CF0">
            <w:pPr>
              <w:jc w:val="center"/>
              <w:rPr>
                <w:rFonts w:ascii="Arial" w:hAnsi="Arial" w:cs="Arial"/>
                <w:b/>
                <w:bCs/>
                <w:i/>
                <w:sz w:val="18"/>
                <w:szCs w:val="18"/>
              </w:rPr>
            </w:pPr>
            <w:r w:rsidRPr="004D5968">
              <w:rPr>
                <w:rFonts w:ascii="Arial" w:hAnsi="Arial" w:cs="Arial"/>
                <w:b/>
                <w:bCs/>
                <w:i/>
                <w:sz w:val="18"/>
                <w:szCs w:val="18"/>
              </w:rPr>
              <w:t xml:space="preserve">Valor total </w:t>
            </w:r>
          </w:p>
        </w:tc>
        <w:tc>
          <w:tcPr>
            <w:tcW w:w="884" w:type="dxa"/>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i/>
                <w:sz w:val="18"/>
                <w:szCs w:val="18"/>
              </w:rPr>
            </w:pPr>
          </w:p>
        </w:tc>
      </w:tr>
      <w:tr w:rsidR="00195CF0" w:rsidRPr="004D5968" w:rsidTr="00195CF0">
        <w:trPr>
          <w:gridAfter w:val="2"/>
          <w:wAfter w:w="2908" w:type="dxa"/>
          <w:trHeight w:val="285"/>
        </w:trPr>
        <w:tc>
          <w:tcPr>
            <w:tcW w:w="1934" w:type="dxa"/>
            <w:gridSpan w:val="3"/>
            <w:vMerge w:val="restart"/>
            <w:tcBorders>
              <w:left w:val="double" w:sz="6" w:space="0" w:color="auto"/>
              <w:right w:val="double" w:sz="6" w:space="0" w:color="auto"/>
            </w:tcBorders>
            <w:shd w:val="clear" w:color="auto" w:fill="auto"/>
            <w:tcMar>
              <w:top w:w="15" w:type="dxa"/>
              <w:left w:w="15" w:type="dxa"/>
              <w:bottom w:w="0" w:type="dxa"/>
              <w:right w:w="15" w:type="dxa"/>
            </w:tcMar>
          </w:tcPr>
          <w:p w:rsidR="00195CF0" w:rsidRPr="004D5968" w:rsidRDefault="00195CF0" w:rsidP="00195CF0">
            <w:pPr>
              <w:ind w:left="-283" w:firstLine="283"/>
              <w:jc w:val="center"/>
              <w:rPr>
                <w:rFonts w:ascii="Arial" w:hAnsi="Arial" w:cs="Arial"/>
                <w:bCs/>
                <w:i/>
                <w:sz w:val="18"/>
                <w:szCs w:val="18"/>
              </w:rPr>
            </w:pPr>
          </w:p>
          <w:p w:rsidR="00195CF0" w:rsidRPr="004D5968" w:rsidRDefault="00195CF0" w:rsidP="00195CF0">
            <w:pPr>
              <w:jc w:val="center"/>
              <w:rPr>
                <w:rFonts w:ascii="Arial" w:hAnsi="Arial" w:cs="Arial"/>
                <w:bCs/>
                <w:i/>
                <w:color w:val="FF0000"/>
                <w:sz w:val="18"/>
                <w:szCs w:val="18"/>
              </w:rPr>
            </w:pPr>
            <w:r w:rsidRPr="004D5968">
              <w:rPr>
                <w:rFonts w:ascii="Arial" w:hAnsi="Arial" w:cs="Arial"/>
                <w:bCs/>
                <w:i/>
                <w:sz w:val="18"/>
                <w:szCs w:val="18"/>
              </w:rPr>
              <w:t>Custeio</w:t>
            </w:r>
          </w:p>
        </w:tc>
        <w:tc>
          <w:tcPr>
            <w:tcW w:w="4568" w:type="dxa"/>
            <w:gridSpan w:val="3"/>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195CF0" w:rsidRPr="004D5968" w:rsidRDefault="00195CF0" w:rsidP="00195CF0">
            <w:pPr>
              <w:rPr>
                <w:rFonts w:ascii="Arial" w:hAnsi="Arial" w:cs="Arial"/>
                <w:bCs/>
                <w:i/>
                <w:color w:val="FF0000"/>
                <w:sz w:val="18"/>
                <w:szCs w:val="18"/>
              </w:rPr>
            </w:pPr>
          </w:p>
        </w:tc>
        <w:tc>
          <w:tcPr>
            <w:tcW w:w="968" w:type="dxa"/>
            <w:gridSpan w:val="3"/>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195CF0" w:rsidRPr="004D5968" w:rsidRDefault="00195CF0" w:rsidP="00195CF0">
            <w:pPr>
              <w:jc w:val="center"/>
              <w:rPr>
                <w:rFonts w:ascii="Arial" w:hAnsi="Arial" w:cs="Arial"/>
                <w:bCs/>
                <w:i/>
                <w:color w:val="FF0000"/>
                <w:sz w:val="18"/>
                <w:szCs w:val="18"/>
              </w:rPr>
            </w:pPr>
          </w:p>
        </w:tc>
        <w:tc>
          <w:tcPr>
            <w:tcW w:w="1178" w:type="dxa"/>
            <w:gridSpan w:val="4"/>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195CF0" w:rsidRPr="004D5968" w:rsidRDefault="00195CF0" w:rsidP="00195CF0">
            <w:pPr>
              <w:jc w:val="center"/>
              <w:rPr>
                <w:rFonts w:ascii="Arial" w:hAnsi="Arial" w:cs="Arial"/>
                <w:bCs/>
                <w:i/>
                <w:color w:val="FF0000"/>
                <w:sz w:val="18"/>
                <w:szCs w:val="18"/>
              </w:rPr>
            </w:pPr>
          </w:p>
        </w:tc>
        <w:tc>
          <w:tcPr>
            <w:tcW w:w="894" w:type="dxa"/>
            <w:gridSpan w:val="4"/>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195CF0" w:rsidRPr="004D5968" w:rsidRDefault="00195CF0" w:rsidP="00195CF0">
            <w:pPr>
              <w:jc w:val="center"/>
              <w:rPr>
                <w:rFonts w:ascii="Arial" w:hAnsi="Arial" w:cs="Arial"/>
                <w:i/>
                <w:color w:val="FF0000"/>
                <w:sz w:val="18"/>
                <w:szCs w:val="18"/>
              </w:rPr>
            </w:pPr>
          </w:p>
        </w:tc>
        <w:tc>
          <w:tcPr>
            <w:tcW w:w="956" w:type="dxa"/>
            <w:gridSpan w:val="2"/>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195CF0" w:rsidRPr="004D5968" w:rsidRDefault="00195CF0" w:rsidP="00195CF0">
            <w:pPr>
              <w:jc w:val="center"/>
              <w:rPr>
                <w:rFonts w:ascii="Arial" w:hAnsi="Arial" w:cs="Arial"/>
                <w:i/>
                <w:iCs/>
                <w:color w:val="FF0000"/>
                <w:sz w:val="18"/>
                <w:szCs w:val="18"/>
              </w:rPr>
            </w:pPr>
          </w:p>
        </w:tc>
        <w:tc>
          <w:tcPr>
            <w:tcW w:w="884" w:type="dxa"/>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i/>
                <w:color w:val="FF0000"/>
                <w:sz w:val="18"/>
                <w:szCs w:val="18"/>
              </w:rPr>
            </w:pPr>
          </w:p>
        </w:tc>
      </w:tr>
      <w:tr w:rsidR="00195CF0" w:rsidRPr="004D5968" w:rsidTr="00195CF0">
        <w:trPr>
          <w:gridAfter w:val="2"/>
          <w:wAfter w:w="2908" w:type="dxa"/>
          <w:trHeight w:val="285"/>
        </w:trPr>
        <w:tc>
          <w:tcPr>
            <w:tcW w:w="1934" w:type="dxa"/>
            <w:gridSpan w:val="3"/>
            <w:vMerge/>
            <w:tcBorders>
              <w:left w:val="double" w:sz="6" w:space="0" w:color="auto"/>
              <w:right w:val="double" w:sz="6" w:space="0" w:color="auto"/>
            </w:tcBorders>
            <w:shd w:val="clear" w:color="auto" w:fill="auto"/>
            <w:tcMar>
              <w:top w:w="15" w:type="dxa"/>
              <w:left w:w="15" w:type="dxa"/>
              <w:bottom w:w="0" w:type="dxa"/>
              <w:right w:w="15" w:type="dxa"/>
            </w:tcMar>
          </w:tcPr>
          <w:p w:rsidR="00195CF0" w:rsidRPr="004D5968" w:rsidRDefault="00195CF0" w:rsidP="00195CF0">
            <w:pPr>
              <w:rPr>
                <w:rFonts w:ascii="Arial" w:hAnsi="Arial" w:cs="Arial"/>
                <w:i/>
                <w:iCs/>
                <w:sz w:val="18"/>
                <w:szCs w:val="18"/>
              </w:rPr>
            </w:pPr>
          </w:p>
        </w:tc>
        <w:tc>
          <w:tcPr>
            <w:tcW w:w="4568" w:type="dxa"/>
            <w:gridSpan w:val="3"/>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195CF0" w:rsidRPr="004D5968" w:rsidRDefault="00195CF0" w:rsidP="00195CF0">
            <w:pPr>
              <w:rPr>
                <w:rFonts w:ascii="Arial" w:hAnsi="Arial" w:cs="Arial"/>
                <w:i/>
                <w:iCs/>
                <w:sz w:val="18"/>
                <w:szCs w:val="18"/>
              </w:rPr>
            </w:pPr>
          </w:p>
        </w:tc>
        <w:tc>
          <w:tcPr>
            <w:tcW w:w="968" w:type="dxa"/>
            <w:gridSpan w:val="3"/>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195CF0" w:rsidRPr="004D5968" w:rsidRDefault="00195CF0" w:rsidP="00195CF0">
            <w:pPr>
              <w:jc w:val="center"/>
              <w:rPr>
                <w:rFonts w:ascii="Arial" w:hAnsi="Arial" w:cs="Arial"/>
                <w:i/>
                <w:iCs/>
                <w:color w:val="FF0000"/>
                <w:sz w:val="18"/>
                <w:szCs w:val="18"/>
              </w:rPr>
            </w:pPr>
          </w:p>
        </w:tc>
        <w:tc>
          <w:tcPr>
            <w:tcW w:w="1178" w:type="dxa"/>
            <w:gridSpan w:val="4"/>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195CF0" w:rsidRPr="004D5968" w:rsidRDefault="00195CF0" w:rsidP="00195CF0">
            <w:pPr>
              <w:jc w:val="center"/>
              <w:rPr>
                <w:rFonts w:ascii="Arial" w:hAnsi="Arial" w:cs="Arial"/>
                <w:bCs/>
                <w:i/>
                <w:color w:val="FF0000"/>
                <w:sz w:val="18"/>
                <w:szCs w:val="18"/>
              </w:rPr>
            </w:pPr>
          </w:p>
        </w:tc>
        <w:tc>
          <w:tcPr>
            <w:tcW w:w="894" w:type="dxa"/>
            <w:gridSpan w:val="4"/>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195CF0" w:rsidRPr="004D5968" w:rsidRDefault="00195CF0" w:rsidP="00195CF0">
            <w:pPr>
              <w:jc w:val="center"/>
              <w:rPr>
                <w:rFonts w:ascii="Arial" w:hAnsi="Arial" w:cs="Arial"/>
                <w:i/>
                <w:color w:val="FF0000"/>
                <w:sz w:val="18"/>
                <w:szCs w:val="18"/>
              </w:rPr>
            </w:pPr>
          </w:p>
        </w:tc>
        <w:tc>
          <w:tcPr>
            <w:tcW w:w="956" w:type="dxa"/>
            <w:gridSpan w:val="2"/>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195CF0" w:rsidRPr="004D5968" w:rsidRDefault="00195CF0" w:rsidP="00195CF0">
            <w:pPr>
              <w:jc w:val="center"/>
              <w:rPr>
                <w:rFonts w:ascii="Arial" w:hAnsi="Arial" w:cs="Arial"/>
                <w:i/>
                <w:iCs/>
                <w:sz w:val="18"/>
                <w:szCs w:val="18"/>
              </w:rPr>
            </w:pPr>
          </w:p>
        </w:tc>
        <w:tc>
          <w:tcPr>
            <w:tcW w:w="884" w:type="dxa"/>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r>
      <w:tr w:rsidR="00195CF0" w:rsidRPr="004D5968" w:rsidTr="00195CF0">
        <w:trPr>
          <w:gridAfter w:val="2"/>
          <w:wAfter w:w="2908" w:type="dxa"/>
          <w:trHeight w:val="285"/>
        </w:trPr>
        <w:tc>
          <w:tcPr>
            <w:tcW w:w="1934" w:type="dxa"/>
            <w:gridSpan w:val="3"/>
            <w:vMerge/>
            <w:tcBorders>
              <w:left w:val="double" w:sz="6" w:space="0" w:color="auto"/>
              <w:bottom w:val="double" w:sz="6" w:space="0" w:color="auto"/>
              <w:right w:val="double" w:sz="6" w:space="0" w:color="auto"/>
            </w:tcBorders>
            <w:shd w:val="clear" w:color="auto" w:fill="auto"/>
            <w:tcMar>
              <w:top w:w="15" w:type="dxa"/>
              <w:left w:w="15" w:type="dxa"/>
              <w:bottom w:w="0" w:type="dxa"/>
              <w:right w:w="15" w:type="dxa"/>
            </w:tcMar>
          </w:tcPr>
          <w:p w:rsidR="00195CF0" w:rsidRPr="004D5968" w:rsidRDefault="00195CF0" w:rsidP="00195CF0">
            <w:pPr>
              <w:rPr>
                <w:rFonts w:ascii="Arial" w:hAnsi="Arial" w:cs="Arial"/>
                <w:i/>
                <w:iCs/>
                <w:sz w:val="18"/>
                <w:szCs w:val="18"/>
              </w:rPr>
            </w:pPr>
          </w:p>
        </w:tc>
        <w:tc>
          <w:tcPr>
            <w:tcW w:w="4568" w:type="dxa"/>
            <w:gridSpan w:val="3"/>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195CF0" w:rsidRPr="004D5968" w:rsidRDefault="00195CF0" w:rsidP="00195CF0">
            <w:pPr>
              <w:rPr>
                <w:rFonts w:ascii="Arial" w:hAnsi="Arial" w:cs="Arial"/>
                <w:i/>
                <w:iCs/>
                <w:sz w:val="18"/>
                <w:szCs w:val="18"/>
              </w:rPr>
            </w:pPr>
          </w:p>
        </w:tc>
        <w:tc>
          <w:tcPr>
            <w:tcW w:w="968" w:type="dxa"/>
            <w:gridSpan w:val="3"/>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195CF0" w:rsidRPr="004D5968" w:rsidRDefault="00195CF0" w:rsidP="00195CF0">
            <w:pPr>
              <w:jc w:val="center"/>
              <w:rPr>
                <w:rFonts w:ascii="Arial" w:hAnsi="Arial" w:cs="Arial"/>
                <w:i/>
                <w:iCs/>
                <w:color w:val="FF0000"/>
                <w:sz w:val="18"/>
                <w:szCs w:val="18"/>
              </w:rPr>
            </w:pPr>
          </w:p>
        </w:tc>
        <w:tc>
          <w:tcPr>
            <w:tcW w:w="1178" w:type="dxa"/>
            <w:gridSpan w:val="4"/>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195CF0" w:rsidRPr="004D5968" w:rsidRDefault="00195CF0" w:rsidP="00195CF0">
            <w:pPr>
              <w:jc w:val="center"/>
              <w:rPr>
                <w:rFonts w:ascii="Arial" w:hAnsi="Arial" w:cs="Arial"/>
                <w:bCs/>
                <w:i/>
                <w:color w:val="FF0000"/>
                <w:sz w:val="18"/>
                <w:szCs w:val="18"/>
              </w:rPr>
            </w:pPr>
          </w:p>
        </w:tc>
        <w:tc>
          <w:tcPr>
            <w:tcW w:w="894" w:type="dxa"/>
            <w:gridSpan w:val="4"/>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195CF0" w:rsidRPr="004D5968" w:rsidRDefault="00195CF0" w:rsidP="00195CF0">
            <w:pPr>
              <w:jc w:val="center"/>
              <w:rPr>
                <w:rFonts w:ascii="Arial" w:hAnsi="Arial" w:cs="Arial"/>
                <w:i/>
                <w:color w:val="FF0000"/>
                <w:sz w:val="18"/>
                <w:szCs w:val="18"/>
              </w:rPr>
            </w:pPr>
          </w:p>
        </w:tc>
        <w:tc>
          <w:tcPr>
            <w:tcW w:w="956" w:type="dxa"/>
            <w:gridSpan w:val="2"/>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195CF0" w:rsidRPr="004D5968" w:rsidRDefault="00195CF0" w:rsidP="00195CF0">
            <w:pPr>
              <w:jc w:val="center"/>
              <w:rPr>
                <w:rFonts w:ascii="Arial" w:hAnsi="Arial" w:cs="Arial"/>
                <w:i/>
                <w:iCs/>
                <w:sz w:val="18"/>
                <w:szCs w:val="18"/>
              </w:rPr>
            </w:pPr>
          </w:p>
        </w:tc>
        <w:tc>
          <w:tcPr>
            <w:tcW w:w="884" w:type="dxa"/>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r>
      <w:tr w:rsidR="00195CF0" w:rsidRPr="004D5968" w:rsidTr="00195CF0">
        <w:trPr>
          <w:gridAfter w:val="2"/>
          <w:wAfter w:w="2908" w:type="dxa"/>
          <w:trHeight w:val="285"/>
        </w:trPr>
        <w:tc>
          <w:tcPr>
            <w:tcW w:w="9542" w:type="dxa"/>
            <w:gridSpan w:val="17"/>
            <w:tcBorders>
              <w:top w:val="double" w:sz="6" w:space="0" w:color="auto"/>
              <w:left w:val="double" w:sz="6" w:space="0" w:color="auto"/>
              <w:bottom w:val="double" w:sz="6" w:space="0" w:color="auto"/>
              <w:right w:val="double" w:sz="6" w:space="0" w:color="000000"/>
            </w:tcBorders>
            <w:shd w:val="clear" w:color="auto" w:fill="auto"/>
            <w:tcMar>
              <w:top w:w="15" w:type="dxa"/>
              <w:left w:w="15" w:type="dxa"/>
              <w:bottom w:w="0" w:type="dxa"/>
              <w:right w:w="15" w:type="dxa"/>
            </w:tcMar>
            <w:hideMark/>
          </w:tcPr>
          <w:p w:rsidR="00195CF0" w:rsidRPr="004D5968" w:rsidRDefault="00195CF0" w:rsidP="00195CF0">
            <w:pPr>
              <w:jc w:val="center"/>
              <w:rPr>
                <w:rFonts w:ascii="Arial" w:hAnsi="Arial" w:cs="Arial"/>
                <w:b/>
                <w:bCs/>
                <w:sz w:val="18"/>
                <w:szCs w:val="18"/>
              </w:rPr>
            </w:pPr>
            <w:r w:rsidRPr="000D79A9">
              <w:rPr>
                <w:rFonts w:ascii="Arial" w:hAnsi="Arial" w:cs="Arial"/>
                <w:b/>
                <w:bCs/>
                <w:i/>
                <w:iCs/>
                <w:sz w:val="18"/>
                <w:szCs w:val="18"/>
                <w:lang w:eastAsia="pt-BR"/>
              </w:rPr>
              <w:t>TOTAL GERAL (R$)</w:t>
            </w:r>
          </w:p>
        </w:tc>
        <w:tc>
          <w:tcPr>
            <w:tcW w:w="956" w:type="dxa"/>
            <w:gridSpan w:val="2"/>
            <w:tcBorders>
              <w:top w:val="nil"/>
              <w:left w:val="nil"/>
              <w:bottom w:val="double" w:sz="6" w:space="0" w:color="auto"/>
              <w:right w:val="double" w:sz="6" w:space="0" w:color="auto"/>
            </w:tcBorders>
            <w:shd w:val="clear" w:color="auto" w:fill="auto"/>
            <w:tcMar>
              <w:top w:w="15" w:type="dxa"/>
              <w:left w:w="15" w:type="dxa"/>
              <w:bottom w:w="0" w:type="dxa"/>
              <w:right w:w="15" w:type="dxa"/>
            </w:tcMar>
            <w:hideMark/>
          </w:tcPr>
          <w:p w:rsidR="00195CF0" w:rsidRPr="004D5968" w:rsidRDefault="00195CF0" w:rsidP="00195CF0">
            <w:pPr>
              <w:rPr>
                <w:rFonts w:ascii="Arial" w:hAnsi="Arial" w:cs="Arial"/>
                <w:b/>
                <w:bCs/>
                <w:i/>
                <w:iCs/>
                <w:sz w:val="18"/>
                <w:szCs w:val="18"/>
              </w:rPr>
            </w:pPr>
          </w:p>
        </w:tc>
        <w:tc>
          <w:tcPr>
            <w:tcW w:w="884" w:type="dxa"/>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r>
      <w:tr w:rsidR="00195CF0" w:rsidRPr="004D5968" w:rsidTr="00195CF0">
        <w:trPr>
          <w:gridBefore w:val="1"/>
          <w:gridAfter w:val="1"/>
          <w:wBefore w:w="185" w:type="dxa"/>
          <w:wAfter w:w="1349" w:type="dxa"/>
          <w:trHeight w:val="255"/>
        </w:trPr>
        <w:tc>
          <w:tcPr>
            <w:tcW w:w="6793" w:type="dxa"/>
            <w:gridSpan w:val="6"/>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b/>
                <w:bCs/>
                <w:sz w:val="18"/>
                <w:szCs w:val="18"/>
              </w:rPr>
            </w:pPr>
          </w:p>
          <w:p w:rsidR="00195CF0" w:rsidRPr="004D5968" w:rsidRDefault="00195CF0" w:rsidP="00195CF0">
            <w:pPr>
              <w:rPr>
                <w:rFonts w:ascii="Arial" w:hAnsi="Arial" w:cs="Arial"/>
                <w:b/>
                <w:bCs/>
                <w:sz w:val="18"/>
                <w:szCs w:val="18"/>
              </w:rPr>
            </w:pPr>
            <w:r w:rsidRPr="004D5968">
              <w:rPr>
                <w:rFonts w:ascii="Arial" w:hAnsi="Arial" w:cs="Arial"/>
                <w:b/>
                <w:bCs/>
                <w:sz w:val="18"/>
                <w:szCs w:val="18"/>
              </w:rPr>
              <w:t>Folha de pagamento</w:t>
            </w:r>
          </w:p>
          <w:p w:rsidR="00195CF0" w:rsidRPr="004D5968" w:rsidRDefault="00195CF0" w:rsidP="00195CF0">
            <w:pPr>
              <w:rPr>
                <w:rFonts w:ascii="Arial" w:hAnsi="Arial" w:cs="Arial"/>
                <w:b/>
                <w:bCs/>
                <w:sz w:val="18"/>
                <w:szCs w:val="18"/>
              </w:rPr>
            </w:pPr>
            <w:r w:rsidRPr="004D5968">
              <w:rPr>
                <w:rFonts w:ascii="Arial" w:hAnsi="Arial" w:cs="Arial"/>
                <w:b/>
                <w:bCs/>
                <w:sz w:val="18"/>
                <w:szCs w:val="18"/>
              </w:rPr>
              <w:t xml:space="preserve">Mês referência: </w:t>
            </w:r>
            <w:proofErr w:type="spellStart"/>
            <w:r w:rsidRPr="004D5968">
              <w:rPr>
                <w:rFonts w:ascii="Arial" w:hAnsi="Arial" w:cs="Arial"/>
                <w:b/>
                <w:bCs/>
                <w:sz w:val="18"/>
                <w:szCs w:val="18"/>
              </w:rPr>
              <w:t>xxxx</w:t>
            </w:r>
            <w:proofErr w:type="spellEnd"/>
            <w:r w:rsidRPr="004D5968">
              <w:rPr>
                <w:rFonts w:ascii="Arial" w:hAnsi="Arial" w:cs="Arial"/>
                <w:b/>
                <w:bCs/>
                <w:sz w:val="18"/>
                <w:szCs w:val="18"/>
              </w:rPr>
              <w:t>/2017</w:t>
            </w:r>
          </w:p>
        </w:tc>
        <w:tc>
          <w:tcPr>
            <w:tcW w:w="1086"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c>
          <w:tcPr>
            <w:tcW w:w="1263" w:type="dxa"/>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c>
          <w:tcPr>
            <w:tcW w:w="746"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c>
          <w:tcPr>
            <w:tcW w:w="1309"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c>
          <w:tcPr>
            <w:tcW w:w="1559" w:type="dxa"/>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r>
      <w:tr w:rsidR="00195CF0" w:rsidRPr="004D5968" w:rsidTr="00195CF0">
        <w:tblPrEx>
          <w:tblCellMar>
            <w:left w:w="70" w:type="dxa"/>
            <w:right w:w="70" w:type="dxa"/>
          </w:tblCellMar>
        </w:tblPrEx>
        <w:trPr>
          <w:gridAfter w:val="4"/>
          <w:wAfter w:w="4217" w:type="dxa"/>
          <w:trHeight w:val="658"/>
        </w:trPr>
        <w:tc>
          <w:tcPr>
            <w:tcW w:w="575" w:type="dxa"/>
            <w:gridSpan w:val="2"/>
            <w:tcBorders>
              <w:top w:val="double" w:sz="6" w:space="0" w:color="auto"/>
              <w:left w:val="double" w:sz="6" w:space="0" w:color="auto"/>
              <w:bottom w:val="double" w:sz="6" w:space="0" w:color="000000"/>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4D5968">
              <w:rPr>
                <w:rFonts w:ascii="Arial" w:hAnsi="Arial" w:cs="Arial"/>
                <w:b/>
                <w:sz w:val="18"/>
                <w:szCs w:val="18"/>
              </w:rPr>
              <w:t xml:space="preserve">  </w:t>
            </w:r>
            <w:r w:rsidRPr="000D79A9">
              <w:rPr>
                <w:rFonts w:ascii="Arial" w:hAnsi="Arial" w:cs="Arial"/>
                <w:b/>
                <w:bCs/>
                <w:i/>
                <w:iCs/>
                <w:sz w:val="18"/>
                <w:szCs w:val="18"/>
                <w:lang w:eastAsia="pt-BR"/>
              </w:rPr>
              <w:t>Nº</w:t>
            </w:r>
          </w:p>
        </w:tc>
        <w:tc>
          <w:tcPr>
            <w:tcW w:w="4678" w:type="dxa"/>
            <w:gridSpan w:val="2"/>
            <w:tcBorders>
              <w:top w:val="double" w:sz="6" w:space="0" w:color="auto"/>
              <w:left w:val="double" w:sz="6" w:space="0" w:color="auto"/>
              <w:bottom w:val="double" w:sz="6" w:space="0" w:color="000000"/>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Cargo/função</w:t>
            </w:r>
          </w:p>
        </w:tc>
        <w:tc>
          <w:tcPr>
            <w:tcW w:w="1017" w:type="dxa"/>
            <w:tcBorders>
              <w:top w:val="double" w:sz="6" w:space="0" w:color="auto"/>
              <w:left w:val="double" w:sz="6" w:space="0" w:color="auto"/>
              <w:bottom w:val="double" w:sz="6" w:space="0" w:color="000000"/>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Carga horária semanal</w:t>
            </w:r>
          </w:p>
        </w:tc>
        <w:tc>
          <w:tcPr>
            <w:tcW w:w="1393" w:type="dxa"/>
            <w:gridSpan w:val="5"/>
            <w:tcBorders>
              <w:top w:val="double" w:sz="6" w:space="0" w:color="auto"/>
              <w:left w:val="double" w:sz="6" w:space="0" w:color="auto"/>
              <w:bottom w:val="double" w:sz="6" w:space="0" w:color="000000"/>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Salário líquido mensal</w:t>
            </w:r>
          </w:p>
        </w:tc>
        <w:tc>
          <w:tcPr>
            <w:tcW w:w="1233" w:type="dxa"/>
            <w:gridSpan w:val="4"/>
            <w:tcBorders>
              <w:top w:val="double" w:sz="6" w:space="0" w:color="auto"/>
              <w:left w:val="double" w:sz="6" w:space="0" w:color="auto"/>
              <w:bottom w:val="double" w:sz="6" w:space="0" w:color="000000"/>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Valor mensal concedente</w:t>
            </w:r>
          </w:p>
        </w:tc>
        <w:tc>
          <w:tcPr>
            <w:tcW w:w="1177" w:type="dxa"/>
            <w:gridSpan w:val="4"/>
            <w:tcBorders>
              <w:top w:val="double" w:sz="6" w:space="0" w:color="auto"/>
              <w:left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 xml:space="preserve">Recurso próprio </w:t>
            </w:r>
          </w:p>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(se houver)</w:t>
            </w:r>
          </w:p>
        </w:tc>
      </w:tr>
      <w:tr w:rsidR="00195CF0" w:rsidRPr="004D5968" w:rsidTr="00195CF0">
        <w:tblPrEx>
          <w:tblCellMar>
            <w:left w:w="70" w:type="dxa"/>
            <w:right w:w="70" w:type="dxa"/>
          </w:tblCellMar>
        </w:tblPrEx>
        <w:trPr>
          <w:gridAfter w:val="4"/>
          <w:wAfter w:w="4217" w:type="dxa"/>
          <w:trHeight w:val="285"/>
        </w:trPr>
        <w:tc>
          <w:tcPr>
            <w:tcW w:w="575" w:type="dxa"/>
            <w:gridSpan w:val="2"/>
            <w:tcBorders>
              <w:top w:val="nil"/>
              <w:left w:val="double" w:sz="6" w:space="0" w:color="auto"/>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4678" w:type="dxa"/>
            <w:gridSpan w:val="2"/>
            <w:tcBorders>
              <w:top w:val="nil"/>
              <w:left w:val="nil"/>
              <w:bottom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017" w:type="dxa"/>
            <w:tcBorders>
              <w:top w:val="nil"/>
              <w:left w:val="nil"/>
              <w:bottom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393" w:type="dxa"/>
            <w:gridSpan w:val="5"/>
            <w:tcBorders>
              <w:top w:val="nil"/>
              <w:left w:val="nil"/>
              <w:bottom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233" w:type="dxa"/>
            <w:gridSpan w:val="4"/>
            <w:tcBorders>
              <w:top w:val="double" w:sz="4" w:space="0" w:color="auto"/>
              <w:left w:val="nil"/>
              <w:bottom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177" w:type="dxa"/>
            <w:gridSpan w:val="4"/>
            <w:tcBorders>
              <w:top w:val="double" w:sz="4" w:space="0" w:color="auto"/>
              <w:left w:val="nil"/>
              <w:bottom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r>
      <w:tr w:rsidR="00195CF0" w:rsidRPr="004D5968" w:rsidTr="00195CF0">
        <w:tblPrEx>
          <w:tblCellMar>
            <w:left w:w="70" w:type="dxa"/>
            <w:right w:w="70" w:type="dxa"/>
          </w:tblCellMar>
        </w:tblPrEx>
        <w:trPr>
          <w:gridAfter w:val="4"/>
          <w:wAfter w:w="4217" w:type="dxa"/>
          <w:trHeight w:val="285"/>
        </w:trPr>
        <w:tc>
          <w:tcPr>
            <w:tcW w:w="575" w:type="dxa"/>
            <w:gridSpan w:val="2"/>
            <w:tcBorders>
              <w:top w:val="nil"/>
              <w:left w:val="double" w:sz="6" w:space="0" w:color="auto"/>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4678" w:type="dxa"/>
            <w:gridSpan w:val="2"/>
            <w:tcBorders>
              <w:top w:val="nil"/>
              <w:left w:val="nil"/>
              <w:bottom w:val="double" w:sz="6" w:space="0" w:color="auto"/>
              <w:right w:val="double" w:sz="6" w:space="0" w:color="auto"/>
            </w:tcBorders>
            <w:shd w:val="clear" w:color="auto" w:fill="auto"/>
            <w:hideMark/>
          </w:tcPr>
          <w:p w:rsidR="00195CF0" w:rsidRPr="000D79A9" w:rsidRDefault="00195CF0" w:rsidP="00195CF0">
            <w:pPr>
              <w:rPr>
                <w:rFonts w:ascii="Arial" w:hAnsi="Arial" w:cs="Arial"/>
                <w:i/>
                <w:iCs/>
                <w:sz w:val="18"/>
                <w:szCs w:val="18"/>
                <w:lang w:eastAsia="pt-BR"/>
              </w:rPr>
            </w:pPr>
            <w:r w:rsidRPr="000D79A9">
              <w:rPr>
                <w:rFonts w:ascii="Arial" w:hAnsi="Arial" w:cs="Arial"/>
                <w:i/>
                <w:iCs/>
                <w:sz w:val="18"/>
                <w:szCs w:val="18"/>
                <w:lang w:eastAsia="pt-BR"/>
              </w:rPr>
              <w:t> </w:t>
            </w:r>
          </w:p>
        </w:tc>
        <w:tc>
          <w:tcPr>
            <w:tcW w:w="1017" w:type="dxa"/>
            <w:tcBorders>
              <w:top w:val="nil"/>
              <w:left w:val="nil"/>
              <w:bottom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393" w:type="dxa"/>
            <w:gridSpan w:val="5"/>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233" w:type="dxa"/>
            <w:gridSpan w:val="4"/>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177" w:type="dxa"/>
            <w:gridSpan w:val="4"/>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r>
      <w:tr w:rsidR="00195CF0" w:rsidRPr="004D5968" w:rsidTr="00195CF0">
        <w:tblPrEx>
          <w:tblCellMar>
            <w:left w:w="70" w:type="dxa"/>
            <w:right w:w="70" w:type="dxa"/>
          </w:tblCellMar>
        </w:tblPrEx>
        <w:trPr>
          <w:gridAfter w:val="4"/>
          <w:wAfter w:w="4217" w:type="dxa"/>
          <w:trHeight w:val="285"/>
        </w:trPr>
        <w:tc>
          <w:tcPr>
            <w:tcW w:w="575" w:type="dxa"/>
            <w:gridSpan w:val="2"/>
            <w:tcBorders>
              <w:top w:val="nil"/>
              <w:left w:val="double" w:sz="6" w:space="0" w:color="auto"/>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4678" w:type="dxa"/>
            <w:gridSpan w:val="2"/>
            <w:tcBorders>
              <w:top w:val="nil"/>
              <w:left w:val="nil"/>
              <w:bottom w:val="double" w:sz="6" w:space="0" w:color="auto"/>
              <w:right w:val="double" w:sz="6" w:space="0" w:color="auto"/>
            </w:tcBorders>
            <w:shd w:val="clear" w:color="auto" w:fill="auto"/>
            <w:hideMark/>
          </w:tcPr>
          <w:p w:rsidR="00195CF0" w:rsidRPr="000D79A9" w:rsidRDefault="00195CF0" w:rsidP="00195CF0">
            <w:pPr>
              <w:rPr>
                <w:rFonts w:ascii="Arial" w:hAnsi="Arial" w:cs="Arial"/>
                <w:i/>
                <w:iCs/>
                <w:sz w:val="18"/>
                <w:szCs w:val="18"/>
                <w:lang w:eastAsia="pt-BR"/>
              </w:rPr>
            </w:pPr>
            <w:r w:rsidRPr="000D79A9">
              <w:rPr>
                <w:rFonts w:ascii="Arial" w:hAnsi="Arial" w:cs="Arial"/>
                <w:i/>
                <w:iCs/>
                <w:sz w:val="18"/>
                <w:szCs w:val="18"/>
                <w:lang w:eastAsia="pt-BR"/>
              </w:rPr>
              <w:t> </w:t>
            </w:r>
          </w:p>
        </w:tc>
        <w:tc>
          <w:tcPr>
            <w:tcW w:w="1017" w:type="dxa"/>
            <w:tcBorders>
              <w:top w:val="nil"/>
              <w:left w:val="nil"/>
              <w:bottom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393" w:type="dxa"/>
            <w:gridSpan w:val="5"/>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233" w:type="dxa"/>
            <w:gridSpan w:val="4"/>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177" w:type="dxa"/>
            <w:gridSpan w:val="4"/>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r>
      <w:tr w:rsidR="00195CF0" w:rsidRPr="004D5968" w:rsidTr="00195CF0">
        <w:tblPrEx>
          <w:tblCellMar>
            <w:left w:w="70" w:type="dxa"/>
            <w:right w:w="70" w:type="dxa"/>
          </w:tblCellMar>
        </w:tblPrEx>
        <w:trPr>
          <w:gridAfter w:val="4"/>
          <w:wAfter w:w="4217" w:type="dxa"/>
          <w:trHeight w:val="285"/>
        </w:trPr>
        <w:tc>
          <w:tcPr>
            <w:tcW w:w="6270" w:type="dxa"/>
            <w:gridSpan w:val="5"/>
            <w:tcBorders>
              <w:top w:val="double" w:sz="6" w:space="0" w:color="auto"/>
              <w:left w:val="double" w:sz="6" w:space="0" w:color="auto"/>
              <w:bottom w:val="double" w:sz="6" w:space="0" w:color="auto"/>
              <w:right w:val="double" w:sz="6" w:space="0" w:color="000000"/>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TOTAL GERAL (R$)</w:t>
            </w:r>
          </w:p>
        </w:tc>
        <w:tc>
          <w:tcPr>
            <w:tcW w:w="1393" w:type="dxa"/>
            <w:gridSpan w:val="5"/>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233" w:type="dxa"/>
            <w:gridSpan w:val="4"/>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177" w:type="dxa"/>
            <w:gridSpan w:val="4"/>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r>
    </w:tbl>
    <w:p w:rsidR="00195CF0" w:rsidRPr="000D79A9" w:rsidRDefault="00195CF0" w:rsidP="00195CF0">
      <w:pPr>
        <w:pStyle w:val="PargrafodaLista"/>
        <w:spacing w:line="360" w:lineRule="auto"/>
        <w:ind w:left="0" w:hanging="426"/>
        <w:jc w:val="both"/>
        <w:rPr>
          <w:rFonts w:ascii="Arial" w:hAnsi="Arial" w:cs="Arial"/>
          <w:b/>
          <w:sz w:val="18"/>
          <w:szCs w:val="18"/>
        </w:rPr>
      </w:pPr>
    </w:p>
    <w:p w:rsidR="00195CF0" w:rsidRPr="000D79A9" w:rsidRDefault="00195CF0" w:rsidP="00195CF0">
      <w:pPr>
        <w:ind w:hanging="426"/>
        <w:rPr>
          <w:rFonts w:ascii="Arial" w:hAnsi="Arial" w:cs="Arial"/>
          <w:b/>
          <w:bCs/>
          <w:sz w:val="18"/>
          <w:szCs w:val="18"/>
        </w:rPr>
      </w:pPr>
      <w:r w:rsidRPr="000D79A9">
        <w:rPr>
          <w:rFonts w:ascii="Arial" w:hAnsi="Arial" w:cs="Arial"/>
          <w:b/>
          <w:bCs/>
          <w:sz w:val="18"/>
          <w:szCs w:val="18"/>
        </w:rPr>
        <w:t>13º salário</w:t>
      </w:r>
    </w:p>
    <w:tbl>
      <w:tblPr>
        <w:tblW w:w="10065" w:type="dxa"/>
        <w:tblInd w:w="-544" w:type="dxa"/>
        <w:tblCellMar>
          <w:left w:w="0" w:type="dxa"/>
          <w:right w:w="0" w:type="dxa"/>
        </w:tblCellMar>
        <w:tblLook w:val="04A0" w:firstRow="1" w:lastRow="0" w:firstColumn="1" w:lastColumn="0" w:noHBand="0" w:noVBand="1"/>
      </w:tblPr>
      <w:tblGrid>
        <w:gridCol w:w="567"/>
        <w:gridCol w:w="3119"/>
        <w:gridCol w:w="1276"/>
        <w:gridCol w:w="1212"/>
        <w:gridCol w:w="1366"/>
        <w:gridCol w:w="1242"/>
        <w:gridCol w:w="1283"/>
      </w:tblGrid>
      <w:tr w:rsidR="00195CF0" w:rsidRPr="004D5968" w:rsidTr="00195CF0">
        <w:trPr>
          <w:trHeight w:val="412"/>
        </w:trPr>
        <w:tc>
          <w:tcPr>
            <w:tcW w:w="567" w:type="dxa"/>
            <w:tcBorders>
              <w:top w:val="double" w:sz="6" w:space="0" w:color="auto"/>
              <w:left w:val="double" w:sz="6" w:space="0" w:color="auto"/>
              <w:bottom w:val="double" w:sz="6" w:space="0" w:color="auto"/>
              <w:right w:val="double" w:sz="6" w:space="0" w:color="auto"/>
            </w:tcBorders>
            <w:vAlign w:val="center"/>
            <w:hideMark/>
          </w:tcPr>
          <w:p w:rsidR="00195CF0" w:rsidRPr="004D5968" w:rsidRDefault="00195CF0" w:rsidP="00195CF0">
            <w:pPr>
              <w:jc w:val="center"/>
              <w:rPr>
                <w:rFonts w:ascii="Arial" w:hAnsi="Arial" w:cs="Arial"/>
                <w:b/>
                <w:bCs/>
                <w:i/>
                <w:iCs/>
                <w:sz w:val="18"/>
                <w:szCs w:val="18"/>
              </w:rPr>
            </w:pPr>
            <w:r w:rsidRPr="000D79A9">
              <w:rPr>
                <w:rFonts w:ascii="Arial" w:hAnsi="Arial" w:cs="Arial"/>
                <w:b/>
                <w:bCs/>
                <w:i/>
                <w:iCs/>
                <w:sz w:val="18"/>
                <w:szCs w:val="18"/>
                <w:lang w:eastAsia="pt-BR"/>
              </w:rPr>
              <w:t>Nº</w:t>
            </w:r>
          </w:p>
        </w:tc>
        <w:tc>
          <w:tcPr>
            <w:tcW w:w="3119" w:type="dxa"/>
            <w:tcBorders>
              <w:top w:val="double" w:sz="6" w:space="0" w:color="auto"/>
              <w:left w:val="double" w:sz="6" w:space="0" w:color="auto"/>
              <w:bottom w:val="double" w:sz="6" w:space="0" w:color="auto"/>
              <w:right w:val="double" w:sz="6" w:space="0" w:color="auto"/>
            </w:tcBorders>
            <w:hideMark/>
          </w:tcPr>
          <w:p w:rsidR="00195CF0" w:rsidRPr="004D5968" w:rsidRDefault="00195CF0" w:rsidP="00195CF0">
            <w:pPr>
              <w:jc w:val="center"/>
              <w:rPr>
                <w:rFonts w:ascii="Arial" w:hAnsi="Arial" w:cs="Arial"/>
                <w:i/>
                <w:iCs/>
                <w:sz w:val="18"/>
                <w:szCs w:val="18"/>
              </w:rPr>
            </w:pPr>
            <w:r w:rsidRPr="004D5968">
              <w:rPr>
                <w:rFonts w:ascii="Arial" w:hAnsi="Arial" w:cs="Arial"/>
                <w:b/>
                <w:bCs/>
                <w:i/>
                <w:iCs/>
                <w:sz w:val="18"/>
                <w:szCs w:val="18"/>
              </w:rPr>
              <w:t>Cargo/função</w:t>
            </w:r>
          </w:p>
        </w:tc>
        <w:tc>
          <w:tcPr>
            <w:tcW w:w="1276" w:type="dxa"/>
            <w:tcBorders>
              <w:top w:val="double" w:sz="6" w:space="0" w:color="auto"/>
              <w:left w:val="double" w:sz="6" w:space="0" w:color="auto"/>
              <w:bottom w:val="double" w:sz="6" w:space="0" w:color="auto"/>
              <w:right w:val="double" w:sz="6" w:space="0" w:color="auto"/>
            </w:tcBorders>
            <w:hideMark/>
          </w:tcPr>
          <w:p w:rsidR="00195CF0" w:rsidRPr="004D5968" w:rsidRDefault="00195CF0" w:rsidP="00195CF0">
            <w:pPr>
              <w:jc w:val="center"/>
              <w:rPr>
                <w:rFonts w:ascii="Arial" w:hAnsi="Arial" w:cs="Arial"/>
                <w:b/>
                <w:bCs/>
                <w:i/>
                <w:iCs/>
                <w:sz w:val="18"/>
                <w:szCs w:val="18"/>
              </w:rPr>
            </w:pPr>
            <w:r w:rsidRPr="004D5968">
              <w:rPr>
                <w:rFonts w:ascii="Arial" w:hAnsi="Arial" w:cs="Arial"/>
                <w:b/>
                <w:bCs/>
                <w:i/>
                <w:iCs/>
                <w:sz w:val="18"/>
                <w:szCs w:val="18"/>
              </w:rPr>
              <w:t>13º Líquido total</w:t>
            </w:r>
          </w:p>
        </w:tc>
        <w:tc>
          <w:tcPr>
            <w:tcW w:w="1212" w:type="dxa"/>
            <w:tcBorders>
              <w:top w:val="double" w:sz="6" w:space="0" w:color="auto"/>
              <w:left w:val="double" w:sz="6" w:space="0" w:color="auto"/>
              <w:bottom w:val="double" w:sz="6" w:space="0" w:color="auto"/>
              <w:right w:val="double" w:sz="6" w:space="0" w:color="auto"/>
            </w:tcBorders>
            <w:hideMark/>
          </w:tcPr>
          <w:p w:rsidR="00195CF0" w:rsidRPr="004D5968" w:rsidRDefault="00195CF0" w:rsidP="00195CF0">
            <w:pPr>
              <w:jc w:val="center"/>
              <w:rPr>
                <w:rFonts w:ascii="Arial" w:hAnsi="Arial" w:cs="Arial"/>
                <w:b/>
                <w:bCs/>
                <w:i/>
                <w:iCs/>
                <w:sz w:val="18"/>
                <w:szCs w:val="18"/>
              </w:rPr>
            </w:pPr>
            <w:r w:rsidRPr="004D5968">
              <w:rPr>
                <w:rFonts w:ascii="Arial" w:hAnsi="Arial" w:cs="Arial"/>
                <w:b/>
                <w:bCs/>
                <w:i/>
                <w:iCs/>
                <w:sz w:val="18"/>
                <w:szCs w:val="18"/>
              </w:rPr>
              <w:t>1ª parcela concedente (novembro)</w:t>
            </w:r>
          </w:p>
        </w:tc>
        <w:tc>
          <w:tcPr>
            <w:tcW w:w="0" w:type="auto"/>
            <w:tcBorders>
              <w:top w:val="double" w:sz="6" w:space="0" w:color="auto"/>
              <w:left w:val="double" w:sz="6" w:space="0" w:color="auto"/>
              <w:bottom w:val="double" w:sz="6" w:space="0" w:color="auto"/>
              <w:right w:val="double" w:sz="6" w:space="0" w:color="auto"/>
            </w:tcBorders>
            <w:hideMark/>
          </w:tcPr>
          <w:p w:rsidR="00195CF0" w:rsidRPr="004D5968" w:rsidRDefault="00195CF0" w:rsidP="00195CF0">
            <w:pPr>
              <w:jc w:val="center"/>
              <w:rPr>
                <w:rFonts w:ascii="Arial" w:hAnsi="Arial" w:cs="Arial"/>
                <w:b/>
                <w:bCs/>
                <w:i/>
                <w:iCs/>
                <w:sz w:val="18"/>
                <w:szCs w:val="18"/>
              </w:rPr>
            </w:pPr>
            <w:r w:rsidRPr="004D5968">
              <w:rPr>
                <w:rFonts w:ascii="Arial" w:hAnsi="Arial" w:cs="Arial"/>
                <w:b/>
                <w:bCs/>
                <w:i/>
                <w:iCs/>
                <w:sz w:val="18"/>
                <w:szCs w:val="18"/>
              </w:rPr>
              <w:t>2ª parcela concedente (dezembro)</w:t>
            </w:r>
          </w:p>
        </w:tc>
        <w:tc>
          <w:tcPr>
            <w:tcW w:w="0" w:type="auto"/>
            <w:tcBorders>
              <w:top w:val="double" w:sz="6" w:space="0" w:color="auto"/>
              <w:left w:val="double" w:sz="6" w:space="0" w:color="auto"/>
              <w:bottom w:val="double" w:sz="6" w:space="0" w:color="auto"/>
              <w:right w:val="double" w:sz="6" w:space="0" w:color="auto"/>
            </w:tcBorders>
            <w:hideMark/>
          </w:tcPr>
          <w:p w:rsidR="00195CF0" w:rsidRPr="004D5968" w:rsidRDefault="00195CF0" w:rsidP="00195CF0">
            <w:pPr>
              <w:jc w:val="center"/>
              <w:rPr>
                <w:rFonts w:ascii="Arial" w:hAnsi="Arial" w:cs="Arial"/>
                <w:b/>
                <w:bCs/>
                <w:i/>
                <w:iCs/>
                <w:sz w:val="18"/>
                <w:szCs w:val="18"/>
              </w:rPr>
            </w:pPr>
            <w:r w:rsidRPr="004D5968">
              <w:rPr>
                <w:rFonts w:ascii="Arial" w:hAnsi="Arial" w:cs="Arial"/>
                <w:b/>
                <w:bCs/>
                <w:i/>
                <w:iCs/>
                <w:sz w:val="18"/>
                <w:szCs w:val="18"/>
              </w:rPr>
              <w:t>Total a pagar concedente</w:t>
            </w:r>
          </w:p>
        </w:tc>
        <w:tc>
          <w:tcPr>
            <w:tcW w:w="1283" w:type="dxa"/>
            <w:tcBorders>
              <w:top w:val="double" w:sz="6" w:space="0" w:color="auto"/>
              <w:left w:val="double" w:sz="6" w:space="0" w:color="auto"/>
              <w:bottom w:val="double" w:sz="6" w:space="0" w:color="auto"/>
              <w:right w:val="double" w:sz="6" w:space="0" w:color="auto"/>
            </w:tcBorders>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Recurso próprio</w:t>
            </w:r>
          </w:p>
          <w:p w:rsidR="00195CF0" w:rsidRPr="004D5968" w:rsidRDefault="00195CF0" w:rsidP="00195CF0">
            <w:pPr>
              <w:jc w:val="center"/>
              <w:rPr>
                <w:rFonts w:ascii="Arial" w:hAnsi="Arial" w:cs="Arial"/>
                <w:b/>
                <w:bCs/>
                <w:i/>
                <w:iCs/>
                <w:sz w:val="18"/>
                <w:szCs w:val="18"/>
              </w:rPr>
            </w:pPr>
            <w:r w:rsidRPr="000D79A9">
              <w:rPr>
                <w:rFonts w:ascii="Arial" w:hAnsi="Arial" w:cs="Arial"/>
                <w:b/>
                <w:bCs/>
                <w:i/>
                <w:iCs/>
                <w:sz w:val="18"/>
                <w:szCs w:val="18"/>
                <w:lang w:eastAsia="pt-BR"/>
              </w:rPr>
              <w:t>(se houver)</w:t>
            </w:r>
          </w:p>
        </w:tc>
      </w:tr>
      <w:tr w:rsidR="00195CF0" w:rsidRPr="004D5968" w:rsidTr="00195CF0">
        <w:trPr>
          <w:trHeight w:val="309"/>
        </w:trPr>
        <w:tc>
          <w:tcPr>
            <w:tcW w:w="567" w:type="dxa"/>
            <w:tcBorders>
              <w:top w:val="double" w:sz="6" w:space="0" w:color="auto"/>
              <w:left w:val="double" w:sz="6" w:space="0" w:color="auto"/>
              <w:bottom w:val="double" w:sz="6" w:space="0" w:color="000000"/>
              <w:right w:val="double" w:sz="6" w:space="0" w:color="auto"/>
            </w:tcBorders>
          </w:tcPr>
          <w:p w:rsidR="00195CF0" w:rsidRPr="000D79A9" w:rsidRDefault="00195CF0" w:rsidP="00195CF0">
            <w:pPr>
              <w:jc w:val="center"/>
              <w:rPr>
                <w:rFonts w:ascii="Arial" w:hAnsi="Arial" w:cs="Arial"/>
                <w:i/>
                <w:iCs/>
                <w:sz w:val="18"/>
                <w:szCs w:val="18"/>
                <w:lang w:eastAsia="pt-BR"/>
              </w:rPr>
            </w:pPr>
          </w:p>
        </w:tc>
        <w:tc>
          <w:tcPr>
            <w:tcW w:w="3119" w:type="dxa"/>
            <w:tcBorders>
              <w:top w:val="double" w:sz="6" w:space="0" w:color="auto"/>
              <w:left w:val="double" w:sz="6" w:space="0" w:color="auto"/>
              <w:bottom w:val="double" w:sz="6" w:space="0" w:color="000000"/>
              <w:right w:val="double" w:sz="6" w:space="0" w:color="auto"/>
            </w:tcBorders>
          </w:tcPr>
          <w:p w:rsidR="00195CF0" w:rsidRPr="000D79A9" w:rsidRDefault="00195CF0" w:rsidP="00195CF0">
            <w:pPr>
              <w:rPr>
                <w:rFonts w:ascii="Arial" w:hAnsi="Arial" w:cs="Arial"/>
                <w:i/>
                <w:iCs/>
                <w:sz w:val="18"/>
                <w:szCs w:val="18"/>
                <w:lang w:eastAsia="pt-BR"/>
              </w:rPr>
            </w:pPr>
            <w:r w:rsidRPr="000D79A9">
              <w:rPr>
                <w:rFonts w:ascii="Arial" w:hAnsi="Arial" w:cs="Arial"/>
                <w:i/>
                <w:iCs/>
                <w:sz w:val="18"/>
                <w:szCs w:val="18"/>
                <w:lang w:eastAsia="pt-BR"/>
              </w:rPr>
              <w:t> </w:t>
            </w:r>
          </w:p>
        </w:tc>
        <w:tc>
          <w:tcPr>
            <w:tcW w:w="1276" w:type="dxa"/>
            <w:tcBorders>
              <w:top w:val="double" w:sz="6" w:space="0" w:color="auto"/>
              <w:left w:val="double" w:sz="6" w:space="0" w:color="auto"/>
              <w:bottom w:val="double" w:sz="6" w:space="0" w:color="000000"/>
              <w:right w:val="double" w:sz="6" w:space="0" w:color="auto"/>
            </w:tcBorders>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212" w:type="dxa"/>
            <w:tcBorders>
              <w:top w:val="double" w:sz="6" w:space="0" w:color="auto"/>
              <w:left w:val="double" w:sz="6" w:space="0" w:color="auto"/>
              <w:bottom w:val="double" w:sz="6" w:space="0" w:color="000000"/>
              <w:right w:val="double" w:sz="6" w:space="0" w:color="auto"/>
            </w:tcBorders>
          </w:tcPr>
          <w:p w:rsidR="00195CF0" w:rsidRPr="000D79A9" w:rsidRDefault="00195CF0" w:rsidP="00195CF0">
            <w:pPr>
              <w:jc w:val="center"/>
              <w:rPr>
                <w:rFonts w:ascii="Arial" w:hAnsi="Arial" w:cs="Arial"/>
                <w:i/>
                <w:iCs/>
                <w:sz w:val="18"/>
                <w:szCs w:val="18"/>
                <w:lang w:eastAsia="pt-BR"/>
              </w:rPr>
            </w:pPr>
          </w:p>
        </w:tc>
        <w:tc>
          <w:tcPr>
            <w:tcW w:w="0" w:type="auto"/>
            <w:tcBorders>
              <w:top w:val="double" w:sz="6" w:space="0" w:color="auto"/>
              <w:left w:val="double" w:sz="6" w:space="0" w:color="auto"/>
              <w:bottom w:val="double" w:sz="6" w:space="0" w:color="000000"/>
              <w:right w:val="double" w:sz="6" w:space="0" w:color="auto"/>
            </w:tcBorders>
          </w:tcPr>
          <w:p w:rsidR="00195CF0" w:rsidRPr="000D79A9" w:rsidRDefault="00195CF0" w:rsidP="00195CF0">
            <w:pPr>
              <w:jc w:val="center"/>
              <w:rPr>
                <w:rFonts w:ascii="Arial" w:hAnsi="Arial" w:cs="Arial"/>
                <w:i/>
                <w:iCs/>
                <w:sz w:val="18"/>
                <w:szCs w:val="18"/>
                <w:lang w:eastAsia="pt-BR"/>
              </w:rPr>
            </w:pPr>
          </w:p>
        </w:tc>
        <w:tc>
          <w:tcPr>
            <w:tcW w:w="0" w:type="auto"/>
            <w:tcBorders>
              <w:top w:val="double" w:sz="6" w:space="0" w:color="auto"/>
              <w:left w:val="double" w:sz="6" w:space="0" w:color="auto"/>
              <w:bottom w:val="double" w:sz="6" w:space="0" w:color="000000"/>
              <w:right w:val="double" w:sz="6" w:space="0" w:color="auto"/>
            </w:tcBorders>
          </w:tcPr>
          <w:p w:rsidR="00195CF0" w:rsidRPr="000D79A9" w:rsidRDefault="00195CF0" w:rsidP="00195CF0">
            <w:pPr>
              <w:jc w:val="center"/>
              <w:rPr>
                <w:rFonts w:ascii="Arial" w:hAnsi="Arial" w:cs="Arial"/>
                <w:i/>
                <w:iCs/>
                <w:sz w:val="18"/>
                <w:szCs w:val="18"/>
                <w:lang w:eastAsia="pt-BR"/>
              </w:rPr>
            </w:pPr>
          </w:p>
        </w:tc>
        <w:tc>
          <w:tcPr>
            <w:tcW w:w="1283" w:type="dxa"/>
            <w:tcBorders>
              <w:top w:val="double" w:sz="6" w:space="0" w:color="auto"/>
              <w:left w:val="double" w:sz="6" w:space="0" w:color="auto"/>
              <w:bottom w:val="double" w:sz="6" w:space="0" w:color="000000"/>
              <w:right w:val="double" w:sz="6" w:space="0" w:color="auto"/>
            </w:tcBorders>
          </w:tcPr>
          <w:p w:rsidR="00195CF0" w:rsidRPr="000D79A9" w:rsidRDefault="00195CF0" w:rsidP="00195CF0">
            <w:pPr>
              <w:jc w:val="center"/>
              <w:rPr>
                <w:rFonts w:ascii="Arial" w:hAnsi="Arial" w:cs="Arial"/>
                <w:i/>
                <w:iCs/>
                <w:sz w:val="18"/>
                <w:szCs w:val="18"/>
                <w:lang w:eastAsia="pt-BR"/>
              </w:rPr>
            </w:pPr>
          </w:p>
        </w:tc>
      </w:tr>
      <w:tr w:rsidR="00195CF0" w:rsidRPr="004D5968" w:rsidTr="00195CF0">
        <w:trPr>
          <w:trHeight w:val="309"/>
        </w:trPr>
        <w:tc>
          <w:tcPr>
            <w:tcW w:w="567" w:type="dxa"/>
            <w:tcBorders>
              <w:top w:val="double" w:sz="6" w:space="0" w:color="auto"/>
              <w:left w:val="double" w:sz="6" w:space="0" w:color="auto"/>
              <w:bottom w:val="double" w:sz="6" w:space="0" w:color="auto"/>
              <w:right w:val="double" w:sz="6" w:space="0" w:color="auto"/>
            </w:tcBorders>
          </w:tcPr>
          <w:p w:rsidR="00195CF0" w:rsidRPr="000D79A9" w:rsidRDefault="00195CF0" w:rsidP="00195CF0">
            <w:pPr>
              <w:jc w:val="center"/>
              <w:rPr>
                <w:rFonts w:ascii="Arial" w:hAnsi="Arial" w:cs="Arial"/>
                <w:i/>
                <w:iCs/>
                <w:sz w:val="18"/>
                <w:szCs w:val="18"/>
                <w:lang w:eastAsia="pt-BR"/>
              </w:rPr>
            </w:pPr>
          </w:p>
        </w:tc>
        <w:tc>
          <w:tcPr>
            <w:tcW w:w="3119" w:type="dxa"/>
            <w:tcBorders>
              <w:top w:val="double" w:sz="6" w:space="0" w:color="auto"/>
              <w:left w:val="double" w:sz="6" w:space="0" w:color="auto"/>
              <w:bottom w:val="double" w:sz="6" w:space="0" w:color="auto"/>
              <w:right w:val="double" w:sz="6" w:space="0" w:color="auto"/>
            </w:tcBorders>
          </w:tcPr>
          <w:p w:rsidR="00195CF0" w:rsidRPr="000D79A9" w:rsidRDefault="00195CF0" w:rsidP="00195CF0">
            <w:pPr>
              <w:rPr>
                <w:rFonts w:ascii="Arial" w:hAnsi="Arial" w:cs="Arial"/>
                <w:i/>
                <w:iCs/>
                <w:sz w:val="18"/>
                <w:szCs w:val="18"/>
                <w:lang w:eastAsia="pt-BR"/>
              </w:rPr>
            </w:pPr>
            <w:r w:rsidRPr="000D79A9">
              <w:rPr>
                <w:rFonts w:ascii="Arial" w:hAnsi="Arial" w:cs="Arial"/>
                <w:i/>
                <w:iCs/>
                <w:sz w:val="18"/>
                <w:szCs w:val="18"/>
                <w:lang w:eastAsia="pt-BR"/>
              </w:rPr>
              <w:t> </w:t>
            </w:r>
          </w:p>
        </w:tc>
        <w:tc>
          <w:tcPr>
            <w:tcW w:w="1276" w:type="dxa"/>
            <w:tcBorders>
              <w:top w:val="double" w:sz="6" w:space="0" w:color="auto"/>
              <w:left w:val="double" w:sz="6" w:space="0" w:color="auto"/>
              <w:bottom w:val="double" w:sz="6" w:space="0" w:color="auto"/>
              <w:right w:val="double" w:sz="6" w:space="0" w:color="auto"/>
            </w:tcBorders>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212" w:type="dxa"/>
            <w:tcBorders>
              <w:top w:val="double" w:sz="6" w:space="0" w:color="auto"/>
              <w:left w:val="double" w:sz="6" w:space="0" w:color="auto"/>
              <w:bottom w:val="double" w:sz="6" w:space="0" w:color="auto"/>
              <w:right w:val="double" w:sz="6" w:space="0" w:color="auto"/>
            </w:tcBorders>
          </w:tcPr>
          <w:p w:rsidR="00195CF0" w:rsidRPr="000D79A9" w:rsidRDefault="00195CF0" w:rsidP="00195CF0">
            <w:pPr>
              <w:jc w:val="center"/>
              <w:rPr>
                <w:rFonts w:ascii="Arial" w:hAnsi="Arial" w:cs="Arial"/>
                <w:i/>
                <w:iCs/>
                <w:sz w:val="18"/>
                <w:szCs w:val="18"/>
                <w:lang w:eastAsia="pt-BR"/>
              </w:rPr>
            </w:pPr>
          </w:p>
        </w:tc>
        <w:tc>
          <w:tcPr>
            <w:tcW w:w="0" w:type="auto"/>
            <w:tcBorders>
              <w:top w:val="double" w:sz="6" w:space="0" w:color="auto"/>
              <w:left w:val="double" w:sz="6" w:space="0" w:color="auto"/>
              <w:bottom w:val="double" w:sz="6" w:space="0" w:color="auto"/>
              <w:right w:val="double" w:sz="6" w:space="0" w:color="auto"/>
            </w:tcBorders>
          </w:tcPr>
          <w:p w:rsidR="00195CF0" w:rsidRPr="000D79A9" w:rsidRDefault="00195CF0" w:rsidP="00195CF0">
            <w:pPr>
              <w:jc w:val="center"/>
              <w:rPr>
                <w:rFonts w:ascii="Arial" w:hAnsi="Arial" w:cs="Arial"/>
                <w:i/>
                <w:iCs/>
                <w:sz w:val="18"/>
                <w:szCs w:val="18"/>
                <w:lang w:eastAsia="pt-BR"/>
              </w:rPr>
            </w:pPr>
          </w:p>
        </w:tc>
        <w:tc>
          <w:tcPr>
            <w:tcW w:w="0" w:type="auto"/>
            <w:tcBorders>
              <w:top w:val="double" w:sz="6" w:space="0" w:color="auto"/>
              <w:left w:val="double" w:sz="6" w:space="0" w:color="auto"/>
              <w:bottom w:val="double" w:sz="6" w:space="0" w:color="auto"/>
              <w:right w:val="double" w:sz="6" w:space="0" w:color="auto"/>
            </w:tcBorders>
          </w:tcPr>
          <w:p w:rsidR="00195CF0" w:rsidRPr="000D79A9" w:rsidRDefault="00195CF0" w:rsidP="00195CF0">
            <w:pPr>
              <w:jc w:val="center"/>
              <w:rPr>
                <w:rFonts w:ascii="Arial" w:hAnsi="Arial" w:cs="Arial"/>
                <w:i/>
                <w:iCs/>
                <w:sz w:val="18"/>
                <w:szCs w:val="18"/>
                <w:lang w:eastAsia="pt-BR"/>
              </w:rPr>
            </w:pPr>
          </w:p>
        </w:tc>
        <w:tc>
          <w:tcPr>
            <w:tcW w:w="1283" w:type="dxa"/>
            <w:tcBorders>
              <w:top w:val="double" w:sz="6" w:space="0" w:color="auto"/>
              <w:left w:val="double" w:sz="6" w:space="0" w:color="auto"/>
              <w:bottom w:val="double" w:sz="6" w:space="0" w:color="auto"/>
              <w:right w:val="double" w:sz="6" w:space="0" w:color="auto"/>
            </w:tcBorders>
          </w:tcPr>
          <w:p w:rsidR="00195CF0" w:rsidRPr="000D79A9" w:rsidRDefault="00195CF0" w:rsidP="00195CF0">
            <w:pPr>
              <w:jc w:val="center"/>
              <w:rPr>
                <w:rFonts w:ascii="Arial" w:hAnsi="Arial" w:cs="Arial"/>
                <w:i/>
                <w:iCs/>
                <w:sz w:val="18"/>
                <w:szCs w:val="18"/>
                <w:lang w:eastAsia="pt-BR"/>
              </w:rPr>
            </w:pPr>
          </w:p>
        </w:tc>
      </w:tr>
      <w:tr w:rsidR="00195CF0" w:rsidRPr="004D5968" w:rsidTr="00195CF0">
        <w:trPr>
          <w:trHeight w:val="309"/>
        </w:trPr>
        <w:tc>
          <w:tcPr>
            <w:tcW w:w="3686" w:type="dxa"/>
            <w:gridSpan w:val="2"/>
            <w:tcBorders>
              <w:top w:val="double" w:sz="6" w:space="0" w:color="auto"/>
              <w:left w:val="double" w:sz="6" w:space="0" w:color="auto"/>
              <w:bottom w:val="double" w:sz="6" w:space="0" w:color="000000"/>
              <w:right w:val="double" w:sz="6" w:space="0" w:color="auto"/>
            </w:tcBorders>
          </w:tcPr>
          <w:p w:rsidR="00195CF0" w:rsidRPr="000D79A9" w:rsidRDefault="00195CF0" w:rsidP="00195CF0">
            <w:pPr>
              <w:jc w:val="center"/>
              <w:rPr>
                <w:rFonts w:ascii="Arial" w:hAnsi="Arial" w:cs="Arial"/>
                <w:i/>
                <w:iCs/>
                <w:sz w:val="18"/>
                <w:szCs w:val="18"/>
                <w:lang w:eastAsia="pt-BR"/>
              </w:rPr>
            </w:pPr>
            <w:r w:rsidRPr="000D79A9">
              <w:rPr>
                <w:rFonts w:ascii="Arial" w:hAnsi="Arial" w:cs="Arial"/>
                <w:b/>
                <w:bCs/>
                <w:i/>
                <w:iCs/>
                <w:sz w:val="18"/>
                <w:szCs w:val="18"/>
                <w:lang w:eastAsia="pt-BR"/>
              </w:rPr>
              <w:t>TOTAL GERAL (R$)</w:t>
            </w:r>
          </w:p>
        </w:tc>
        <w:tc>
          <w:tcPr>
            <w:tcW w:w="1276" w:type="dxa"/>
            <w:tcBorders>
              <w:top w:val="double" w:sz="6" w:space="0" w:color="auto"/>
              <w:left w:val="double" w:sz="6" w:space="0" w:color="auto"/>
              <w:bottom w:val="double" w:sz="6" w:space="0" w:color="000000"/>
              <w:right w:val="double" w:sz="6" w:space="0" w:color="auto"/>
            </w:tcBorders>
          </w:tcPr>
          <w:p w:rsidR="00195CF0" w:rsidRPr="000D79A9" w:rsidRDefault="00195CF0" w:rsidP="00195CF0">
            <w:pPr>
              <w:jc w:val="center"/>
              <w:rPr>
                <w:rFonts w:ascii="Arial" w:hAnsi="Arial" w:cs="Arial"/>
                <w:i/>
                <w:iCs/>
                <w:sz w:val="18"/>
                <w:szCs w:val="18"/>
                <w:lang w:eastAsia="pt-BR"/>
              </w:rPr>
            </w:pPr>
          </w:p>
        </w:tc>
        <w:tc>
          <w:tcPr>
            <w:tcW w:w="1212" w:type="dxa"/>
            <w:tcBorders>
              <w:top w:val="double" w:sz="6" w:space="0" w:color="auto"/>
              <w:left w:val="double" w:sz="6" w:space="0" w:color="auto"/>
              <w:bottom w:val="double" w:sz="6" w:space="0" w:color="000000"/>
              <w:right w:val="double" w:sz="6" w:space="0" w:color="auto"/>
            </w:tcBorders>
          </w:tcPr>
          <w:p w:rsidR="00195CF0" w:rsidRPr="000D79A9" w:rsidRDefault="00195CF0" w:rsidP="00195CF0">
            <w:pPr>
              <w:jc w:val="center"/>
              <w:rPr>
                <w:rFonts w:ascii="Arial" w:hAnsi="Arial" w:cs="Arial"/>
                <w:i/>
                <w:iCs/>
                <w:sz w:val="18"/>
                <w:szCs w:val="18"/>
                <w:lang w:eastAsia="pt-BR"/>
              </w:rPr>
            </w:pPr>
          </w:p>
        </w:tc>
        <w:tc>
          <w:tcPr>
            <w:tcW w:w="0" w:type="auto"/>
            <w:tcBorders>
              <w:top w:val="double" w:sz="6" w:space="0" w:color="auto"/>
              <w:left w:val="double" w:sz="6" w:space="0" w:color="auto"/>
              <w:bottom w:val="double" w:sz="6" w:space="0" w:color="000000"/>
              <w:right w:val="double" w:sz="6" w:space="0" w:color="auto"/>
            </w:tcBorders>
          </w:tcPr>
          <w:p w:rsidR="00195CF0" w:rsidRPr="000D79A9" w:rsidRDefault="00195CF0" w:rsidP="00195CF0">
            <w:pPr>
              <w:jc w:val="center"/>
              <w:rPr>
                <w:rFonts w:ascii="Arial" w:hAnsi="Arial" w:cs="Arial"/>
                <w:i/>
                <w:iCs/>
                <w:sz w:val="18"/>
                <w:szCs w:val="18"/>
                <w:lang w:eastAsia="pt-BR"/>
              </w:rPr>
            </w:pPr>
          </w:p>
        </w:tc>
        <w:tc>
          <w:tcPr>
            <w:tcW w:w="0" w:type="auto"/>
            <w:tcBorders>
              <w:top w:val="double" w:sz="6" w:space="0" w:color="auto"/>
              <w:left w:val="double" w:sz="6" w:space="0" w:color="auto"/>
              <w:bottom w:val="double" w:sz="6" w:space="0" w:color="000000"/>
              <w:right w:val="double" w:sz="6" w:space="0" w:color="auto"/>
            </w:tcBorders>
          </w:tcPr>
          <w:p w:rsidR="00195CF0" w:rsidRPr="000D79A9" w:rsidRDefault="00195CF0" w:rsidP="00195CF0">
            <w:pPr>
              <w:jc w:val="center"/>
              <w:rPr>
                <w:rFonts w:ascii="Arial" w:hAnsi="Arial" w:cs="Arial"/>
                <w:i/>
                <w:iCs/>
                <w:sz w:val="18"/>
                <w:szCs w:val="18"/>
                <w:lang w:eastAsia="pt-BR"/>
              </w:rPr>
            </w:pPr>
          </w:p>
        </w:tc>
        <w:tc>
          <w:tcPr>
            <w:tcW w:w="1283" w:type="dxa"/>
            <w:tcBorders>
              <w:top w:val="double" w:sz="6" w:space="0" w:color="auto"/>
              <w:left w:val="double" w:sz="6" w:space="0" w:color="auto"/>
              <w:bottom w:val="double" w:sz="6" w:space="0" w:color="000000"/>
              <w:right w:val="double" w:sz="6" w:space="0" w:color="auto"/>
            </w:tcBorders>
          </w:tcPr>
          <w:p w:rsidR="00195CF0" w:rsidRPr="000D79A9" w:rsidRDefault="00195CF0" w:rsidP="00195CF0">
            <w:pPr>
              <w:jc w:val="center"/>
              <w:rPr>
                <w:rFonts w:ascii="Arial" w:hAnsi="Arial" w:cs="Arial"/>
                <w:i/>
                <w:iCs/>
                <w:sz w:val="18"/>
                <w:szCs w:val="18"/>
                <w:lang w:eastAsia="pt-BR"/>
              </w:rPr>
            </w:pPr>
          </w:p>
        </w:tc>
      </w:tr>
    </w:tbl>
    <w:p w:rsidR="00195CF0" w:rsidRPr="000D79A9" w:rsidRDefault="00195CF0" w:rsidP="00195CF0">
      <w:pPr>
        <w:rPr>
          <w:rFonts w:ascii="Arial" w:hAnsi="Arial" w:cs="Arial"/>
          <w:b/>
          <w:sz w:val="18"/>
          <w:szCs w:val="18"/>
        </w:rPr>
      </w:pPr>
      <w:r w:rsidRPr="000D79A9">
        <w:rPr>
          <w:rFonts w:ascii="Arial" w:hAnsi="Arial" w:cs="Arial"/>
          <w:b/>
          <w:sz w:val="18"/>
          <w:szCs w:val="18"/>
        </w:rPr>
        <w:t xml:space="preserve"> </w:t>
      </w:r>
    </w:p>
    <w:p w:rsidR="00195CF0" w:rsidRPr="000D79A9" w:rsidRDefault="00195CF0" w:rsidP="00195CF0">
      <w:pPr>
        <w:rPr>
          <w:rFonts w:ascii="Arial" w:hAnsi="Arial" w:cs="Arial"/>
          <w:b/>
          <w:sz w:val="18"/>
          <w:szCs w:val="18"/>
        </w:rPr>
      </w:pPr>
      <w:r w:rsidRPr="000D79A9">
        <w:rPr>
          <w:rFonts w:ascii="Arial" w:hAnsi="Arial" w:cs="Arial"/>
          <w:b/>
          <w:sz w:val="18"/>
          <w:szCs w:val="18"/>
        </w:rPr>
        <w:t>Férias – abono constitucional</w:t>
      </w:r>
    </w:p>
    <w:p w:rsidR="00195CF0" w:rsidRPr="000D79A9" w:rsidRDefault="00195CF0" w:rsidP="00195CF0">
      <w:pPr>
        <w:pStyle w:val="PargrafodaLista"/>
        <w:spacing w:line="360" w:lineRule="auto"/>
        <w:ind w:left="0" w:hanging="426"/>
        <w:jc w:val="both"/>
        <w:rPr>
          <w:rFonts w:ascii="Arial" w:hAnsi="Arial" w:cs="Arial"/>
          <w:b/>
          <w:sz w:val="18"/>
          <w:szCs w:val="18"/>
        </w:rPr>
      </w:pPr>
      <w:r w:rsidRPr="000D79A9">
        <w:rPr>
          <w:rFonts w:ascii="Arial" w:hAnsi="Arial" w:cs="Arial"/>
          <w:b/>
          <w:bCs/>
          <w:sz w:val="18"/>
          <w:szCs w:val="18"/>
        </w:rPr>
        <w:t xml:space="preserve">Mês referência: </w:t>
      </w:r>
      <w:proofErr w:type="spellStart"/>
      <w:r w:rsidRPr="000D79A9">
        <w:rPr>
          <w:rFonts w:ascii="Arial" w:hAnsi="Arial" w:cs="Arial"/>
          <w:b/>
          <w:bCs/>
          <w:sz w:val="18"/>
          <w:szCs w:val="18"/>
        </w:rPr>
        <w:t>xxxx</w:t>
      </w:r>
      <w:proofErr w:type="spellEnd"/>
      <w:r w:rsidRPr="000D79A9">
        <w:rPr>
          <w:rFonts w:ascii="Arial" w:hAnsi="Arial" w:cs="Arial"/>
          <w:b/>
          <w:bCs/>
          <w:sz w:val="18"/>
          <w:szCs w:val="18"/>
        </w:rPr>
        <w:t>/2017</w:t>
      </w:r>
    </w:p>
    <w:tbl>
      <w:tblPr>
        <w:tblW w:w="10128" w:type="dxa"/>
        <w:tblInd w:w="-560" w:type="dxa"/>
        <w:tblCellMar>
          <w:left w:w="70" w:type="dxa"/>
          <w:right w:w="70" w:type="dxa"/>
        </w:tblCellMar>
        <w:tblLook w:val="04A0" w:firstRow="1" w:lastRow="0" w:firstColumn="1" w:lastColumn="0" w:noHBand="0" w:noVBand="1"/>
      </w:tblPr>
      <w:tblGrid>
        <w:gridCol w:w="787"/>
        <w:gridCol w:w="4344"/>
        <w:gridCol w:w="1243"/>
        <w:gridCol w:w="1241"/>
        <w:gridCol w:w="1141"/>
        <w:gridCol w:w="1372"/>
      </w:tblGrid>
      <w:tr w:rsidR="00195CF0" w:rsidRPr="004D5968" w:rsidTr="00195CF0">
        <w:trPr>
          <w:trHeight w:val="571"/>
        </w:trPr>
        <w:tc>
          <w:tcPr>
            <w:tcW w:w="787" w:type="dxa"/>
            <w:tcBorders>
              <w:top w:val="double" w:sz="6" w:space="0" w:color="auto"/>
              <w:left w:val="double" w:sz="6" w:space="0" w:color="auto"/>
              <w:bottom w:val="double" w:sz="6" w:space="0" w:color="000000"/>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4D5968">
              <w:rPr>
                <w:rFonts w:ascii="Arial" w:hAnsi="Arial" w:cs="Arial"/>
                <w:b/>
                <w:i/>
                <w:sz w:val="18"/>
                <w:szCs w:val="18"/>
              </w:rPr>
              <w:t xml:space="preserve">  </w:t>
            </w:r>
            <w:r w:rsidRPr="000D79A9">
              <w:rPr>
                <w:rFonts w:ascii="Arial" w:hAnsi="Arial" w:cs="Arial"/>
                <w:b/>
                <w:bCs/>
                <w:i/>
                <w:iCs/>
                <w:sz w:val="18"/>
                <w:szCs w:val="18"/>
                <w:lang w:eastAsia="pt-BR"/>
              </w:rPr>
              <w:t>Nº</w:t>
            </w:r>
          </w:p>
        </w:tc>
        <w:tc>
          <w:tcPr>
            <w:tcW w:w="4344" w:type="dxa"/>
            <w:tcBorders>
              <w:top w:val="double" w:sz="6" w:space="0" w:color="auto"/>
              <w:left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Cargo/função</w:t>
            </w:r>
          </w:p>
        </w:tc>
        <w:tc>
          <w:tcPr>
            <w:tcW w:w="1243" w:type="dxa"/>
            <w:tcBorders>
              <w:top w:val="double" w:sz="6" w:space="0" w:color="auto"/>
              <w:left w:val="double" w:sz="6" w:space="0" w:color="auto"/>
              <w:bottom w:val="double" w:sz="6" w:space="0" w:color="000000"/>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Salário líquido mensal</w:t>
            </w:r>
          </w:p>
        </w:tc>
        <w:tc>
          <w:tcPr>
            <w:tcW w:w="1241" w:type="dxa"/>
            <w:tcBorders>
              <w:top w:val="double" w:sz="6" w:space="0" w:color="auto"/>
              <w:left w:val="double" w:sz="6" w:space="0" w:color="auto"/>
              <w:bottom w:val="double" w:sz="6" w:space="0" w:color="000000"/>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1/3 férias líquido</w:t>
            </w:r>
          </w:p>
        </w:tc>
        <w:tc>
          <w:tcPr>
            <w:tcW w:w="1141" w:type="dxa"/>
            <w:tcBorders>
              <w:top w:val="double" w:sz="6" w:space="0" w:color="auto"/>
              <w:left w:val="double" w:sz="6" w:space="0" w:color="auto"/>
              <w:bottom w:val="double" w:sz="6" w:space="0" w:color="000000"/>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1/3 férias -Total concedente</w:t>
            </w:r>
          </w:p>
        </w:tc>
        <w:tc>
          <w:tcPr>
            <w:tcW w:w="1372" w:type="dxa"/>
            <w:tcBorders>
              <w:top w:val="double" w:sz="6" w:space="0" w:color="auto"/>
              <w:left w:val="double" w:sz="6" w:space="0" w:color="auto"/>
              <w:bottom w:val="double" w:sz="6" w:space="0" w:color="000000"/>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 xml:space="preserve">Recurso próprio </w:t>
            </w:r>
          </w:p>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(se houver)</w:t>
            </w:r>
          </w:p>
        </w:tc>
      </w:tr>
      <w:tr w:rsidR="00195CF0" w:rsidRPr="004D5968" w:rsidTr="00195CF0">
        <w:trPr>
          <w:trHeight w:val="285"/>
        </w:trPr>
        <w:tc>
          <w:tcPr>
            <w:tcW w:w="787" w:type="dxa"/>
            <w:tcBorders>
              <w:top w:val="nil"/>
              <w:left w:val="double" w:sz="6" w:space="0" w:color="auto"/>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4344" w:type="dxa"/>
            <w:tcBorders>
              <w:top w:val="double" w:sz="4" w:space="0" w:color="auto"/>
              <w:left w:val="nil"/>
              <w:bottom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243" w:type="dxa"/>
            <w:tcBorders>
              <w:top w:val="nil"/>
              <w:left w:val="nil"/>
              <w:bottom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241" w:type="dxa"/>
            <w:tcBorders>
              <w:top w:val="nil"/>
              <w:left w:val="nil"/>
              <w:bottom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141" w:type="dxa"/>
            <w:tcBorders>
              <w:top w:val="nil"/>
              <w:left w:val="nil"/>
              <w:bottom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372" w:type="dxa"/>
            <w:tcBorders>
              <w:top w:val="nil"/>
              <w:left w:val="nil"/>
              <w:bottom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r>
      <w:tr w:rsidR="00195CF0" w:rsidRPr="004D5968" w:rsidTr="00195CF0">
        <w:trPr>
          <w:trHeight w:val="285"/>
        </w:trPr>
        <w:tc>
          <w:tcPr>
            <w:tcW w:w="787" w:type="dxa"/>
            <w:tcBorders>
              <w:top w:val="nil"/>
              <w:left w:val="double" w:sz="6" w:space="0" w:color="auto"/>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4344" w:type="dxa"/>
            <w:tcBorders>
              <w:top w:val="nil"/>
              <w:left w:val="nil"/>
              <w:bottom w:val="double" w:sz="6" w:space="0" w:color="auto"/>
              <w:right w:val="double" w:sz="6" w:space="0" w:color="auto"/>
            </w:tcBorders>
            <w:shd w:val="clear" w:color="auto" w:fill="auto"/>
            <w:hideMark/>
          </w:tcPr>
          <w:p w:rsidR="00195CF0" w:rsidRPr="000D79A9" w:rsidRDefault="00195CF0" w:rsidP="00195CF0">
            <w:pPr>
              <w:rPr>
                <w:rFonts w:ascii="Arial" w:hAnsi="Arial" w:cs="Arial"/>
                <w:i/>
                <w:iCs/>
                <w:sz w:val="18"/>
                <w:szCs w:val="18"/>
                <w:lang w:eastAsia="pt-BR"/>
              </w:rPr>
            </w:pPr>
            <w:r w:rsidRPr="000D79A9">
              <w:rPr>
                <w:rFonts w:ascii="Arial" w:hAnsi="Arial" w:cs="Arial"/>
                <w:i/>
                <w:iCs/>
                <w:sz w:val="18"/>
                <w:szCs w:val="18"/>
                <w:lang w:eastAsia="pt-BR"/>
              </w:rPr>
              <w:t> </w:t>
            </w:r>
          </w:p>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243"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241"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141"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372"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r>
      <w:tr w:rsidR="00195CF0" w:rsidRPr="004D5968" w:rsidTr="00195CF0">
        <w:trPr>
          <w:trHeight w:val="285"/>
        </w:trPr>
        <w:tc>
          <w:tcPr>
            <w:tcW w:w="787" w:type="dxa"/>
            <w:tcBorders>
              <w:top w:val="nil"/>
              <w:left w:val="double" w:sz="6" w:space="0" w:color="auto"/>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4344" w:type="dxa"/>
            <w:tcBorders>
              <w:top w:val="nil"/>
              <w:left w:val="nil"/>
              <w:bottom w:val="double" w:sz="6" w:space="0" w:color="auto"/>
              <w:right w:val="double" w:sz="6" w:space="0" w:color="auto"/>
            </w:tcBorders>
            <w:shd w:val="clear" w:color="auto" w:fill="auto"/>
            <w:hideMark/>
          </w:tcPr>
          <w:p w:rsidR="00195CF0" w:rsidRPr="000D79A9" w:rsidRDefault="00195CF0" w:rsidP="00195CF0">
            <w:pPr>
              <w:rPr>
                <w:rFonts w:ascii="Arial" w:hAnsi="Arial" w:cs="Arial"/>
                <w:i/>
                <w:iCs/>
                <w:sz w:val="18"/>
                <w:szCs w:val="18"/>
                <w:lang w:eastAsia="pt-BR"/>
              </w:rPr>
            </w:pPr>
            <w:r w:rsidRPr="000D79A9">
              <w:rPr>
                <w:rFonts w:ascii="Arial" w:hAnsi="Arial" w:cs="Arial"/>
                <w:i/>
                <w:iCs/>
                <w:sz w:val="18"/>
                <w:szCs w:val="18"/>
                <w:lang w:eastAsia="pt-BR"/>
              </w:rPr>
              <w:t> </w:t>
            </w:r>
          </w:p>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243"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241"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141"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372"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r>
      <w:tr w:rsidR="00195CF0" w:rsidRPr="004D5968" w:rsidTr="00195CF0">
        <w:trPr>
          <w:trHeight w:val="285"/>
        </w:trPr>
        <w:tc>
          <w:tcPr>
            <w:tcW w:w="5131" w:type="dxa"/>
            <w:gridSpan w:val="2"/>
            <w:tcBorders>
              <w:top w:val="double" w:sz="6" w:space="0" w:color="auto"/>
              <w:left w:val="double" w:sz="6" w:space="0" w:color="auto"/>
              <w:bottom w:val="double" w:sz="6" w:space="0" w:color="auto"/>
              <w:right w:val="double" w:sz="6" w:space="0" w:color="000000"/>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TOTAL GERAL (R$)</w:t>
            </w:r>
          </w:p>
        </w:tc>
        <w:tc>
          <w:tcPr>
            <w:tcW w:w="1243"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241"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141"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372"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r>
    </w:tbl>
    <w:p w:rsidR="00195CF0" w:rsidRPr="000D79A9" w:rsidRDefault="00195CF0" w:rsidP="00195CF0">
      <w:pPr>
        <w:ind w:hanging="426"/>
        <w:rPr>
          <w:rFonts w:ascii="Arial" w:hAnsi="Arial" w:cs="Arial"/>
          <w:b/>
          <w:bCs/>
          <w:sz w:val="18"/>
          <w:szCs w:val="18"/>
        </w:rPr>
      </w:pPr>
    </w:p>
    <w:p w:rsidR="00195CF0" w:rsidRPr="000D79A9" w:rsidRDefault="00195CF0" w:rsidP="00195CF0">
      <w:pPr>
        <w:ind w:hanging="426"/>
        <w:rPr>
          <w:rFonts w:ascii="Arial" w:hAnsi="Arial" w:cs="Arial"/>
          <w:b/>
          <w:bCs/>
          <w:sz w:val="18"/>
          <w:szCs w:val="18"/>
        </w:rPr>
      </w:pPr>
      <w:r w:rsidRPr="000D79A9">
        <w:rPr>
          <w:rFonts w:ascii="Arial" w:hAnsi="Arial" w:cs="Arial"/>
          <w:b/>
          <w:bCs/>
          <w:sz w:val="18"/>
          <w:szCs w:val="18"/>
        </w:rPr>
        <w:t>Vale transporte</w:t>
      </w:r>
    </w:p>
    <w:tbl>
      <w:tblPr>
        <w:tblW w:w="9933" w:type="dxa"/>
        <w:tblInd w:w="-497" w:type="dxa"/>
        <w:tblCellMar>
          <w:left w:w="70" w:type="dxa"/>
          <w:right w:w="70" w:type="dxa"/>
        </w:tblCellMar>
        <w:tblLook w:val="04A0" w:firstRow="1" w:lastRow="0" w:firstColumn="1" w:lastColumn="0" w:noHBand="0" w:noVBand="1"/>
      </w:tblPr>
      <w:tblGrid>
        <w:gridCol w:w="740"/>
        <w:gridCol w:w="4473"/>
        <w:gridCol w:w="1000"/>
        <w:gridCol w:w="1040"/>
        <w:gridCol w:w="1240"/>
        <w:gridCol w:w="1440"/>
      </w:tblGrid>
      <w:tr w:rsidR="00195CF0" w:rsidRPr="004D5968" w:rsidTr="00195CF0">
        <w:trPr>
          <w:trHeight w:val="705"/>
        </w:trPr>
        <w:tc>
          <w:tcPr>
            <w:tcW w:w="740" w:type="dxa"/>
            <w:tcBorders>
              <w:top w:val="double" w:sz="6" w:space="0" w:color="auto"/>
              <w:left w:val="double" w:sz="6" w:space="0" w:color="auto"/>
              <w:bottom w:val="double" w:sz="6" w:space="0" w:color="000000"/>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Nº</w:t>
            </w:r>
          </w:p>
        </w:tc>
        <w:tc>
          <w:tcPr>
            <w:tcW w:w="4473" w:type="dxa"/>
            <w:tcBorders>
              <w:top w:val="double" w:sz="6" w:space="0" w:color="auto"/>
              <w:left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Cargo/função</w:t>
            </w:r>
          </w:p>
        </w:tc>
        <w:tc>
          <w:tcPr>
            <w:tcW w:w="1000" w:type="dxa"/>
            <w:tcBorders>
              <w:top w:val="double" w:sz="6" w:space="0" w:color="auto"/>
              <w:left w:val="double" w:sz="6" w:space="0" w:color="auto"/>
              <w:bottom w:val="double" w:sz="6" w:space="0" w:color="000000"/>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Quant.</w:t>
            </w:r>
          </w:p>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Mensal</w:t>
            </w:r>
          </w:p>
        </w:tc>
        <w:tc>
          <w:tcPr>
            <w:tcW w:w="1040" w:type="dxa"/>
            <w:tcBorders>
              <w:top w:val="double" w:sz="6" w:space="0" w:color="auto"/>
              <w:left w:val="double" w:sz="6" w:space="0" w:color="auto"/>
              <w:bottom w:val="double" w:sz="6" w:space="0" w:color="000000"/>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Valor do vale</w:t>
            </w:r>
          </w:p>
        </w:tc>
        <w:tc>
          <w:tcPr>
            <w:tcW w:w="1240" w:type="dxa"/>
            <w:tcBorders>
              <w:top w:val="double" w:sz="6" w:space="0" w:color="auto"/>
              <w:left w:val="double" w:sz="6" w:space="0" w:color="auto"/>
              <w:bottom w:val="double" w:sz="6" w:space="0" w:color="000000"/>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Valor total mensal</w:t>
            </w:r>
          </w:p>
        </w:tc>
        <w:tc>
          <w:tcPr>
            <w:tcW w:w="1440" w:type="dxa"/>
            <w:tcBorders>
              <w:top w:val="double" w:sz="6" w:space="0" w:color="auto"/>
              <w:left w:val="double" w:sz="6" w:space="0" w:color="auto"/>
              <w:bottom w:val="double" w:sz="6" w:space="0" w:color="000000"/>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Valor total concedente (12 meses)</w:t>
            </w:r>
          </w:p>
        </w:tc>
      </w:tr>
      <w:tr w:rsidR="00195CF0" w:rsidRPr="004D5968" w:rsidTr="00195CF0">
        <w:trPr>
          <w:trHeight w:val="285"/>
        </w:trPr>
        <w:tc>
          <w:tcPr>
            <w:tcW w:w="740" w:type="dxa"/>
            <w:tcBorders>
              <w:top w:val="nil"/>
              <w:left w:val="double" w:sz="6" w:space="0" w:color="auto"/>
              <w:bottom w:val="double" w:sz="6" w:space="0" w:color="auto"/>
              <w:right w:val="double" w:sz="6" w:space="0" w:color="auto"/>
            </w:tcBorders>
            <w:shd w:val="clear" w:color="auto" w:fill="auto"/>
          </w:tcPr>
          <w:p w:rsidR="00195CF0" w:rsidRPr="000D79A9" w:rsidRDefault="00195CF0" w:rsidP="00195CF0">
            <w:pPr>
              <w:jc w:val="right"/>
              <w:rPr>
                <w:rFonts w:ascii="Arial" w:hAnsi="Arial" w:cs="Arial"/>
                <w:i/>
                <w:iCs/>
                <w:sz w:val="18"/>
                <w:szCs w:val="18"/>
                <w:lang w:eastAsia="pt-BR"/>
              </w:rPr>
            </w:pPr>
          </w:p>
        </w:tc>
        <w:tc>
          <w:tcPr>
            <w:tcW w:w="4473" w:type="dxa"/>
            <w:tcBorders>
              <w:top w:val="nil"/>
              <w:left w:val="nil"/>
              <w:bottom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000"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040"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240"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440"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b/>
                <w:bCs/>
                <w:i/>
                <w:iCs/>
                <w:sz w:val="18"/>
                <w:szCs w:val="18"/>
                <w:lang w:eastAsia="pt-BR"/>
              </w:rPr>
            </w:pPr>
          </w:p>
        </w:tc>
      </w:tr>
      <w:tr w:rsidR="00195CF0" w:rsidRPr="004D5968" w:rsidTr="00195CF0">
        <w:trPr>
          <w:trHeight w:val="285"/>
        </w:trPr>
        <w:tc>
          <w:tcPr>
            <w:tcW w:w="740" w:type="dxa"/>
            <w:tcBorders>
              <w:top w:val="nil"/>
              <w:left w:val="double" w:sz="6" w:space="0" w:color="auto"/>
              <w:bottom w:val="double" w:sz="6" w:space="0" w:color="auto"/>
              <w:right w:val="double" w:sz="6" w:space="0" w:color="auto"/>
            </w:tcBorders>
            <w:shd w:val="clear" w:color="auto" w:fill="auto"/>
          </w:tcPr>
          <w:p w:rsidR="00195CF0" w:rsidRPr="000D79A9" w:rsidRDefault="00195CF0" w:rsidP="00195CF0">
            <w:pPr>
              <w:jc w:val="right"/>
              <w:rPr>
                <w:rFonts w:ascii="Arial" w:hAnsi="Arial" w:cs="Arial"/>
                <w:i/>
                <w:iCs/>
                <w:sz w:val="18"/>
                <w:szCs w:val="18"/>
                <w:lang w:eastAsia="pt-BR"/>
              </w:rPr>
            </w:pPr>
          </w:p>
        </w:tc>
        <w:tc>
          <w:tcPr>
            <w:tcW w:w="4473" w:type="dxa"/>
            <w:tcBorders>
              <w:top w:val="nil"/>
              <w:left w:val="nil"/>
              <w:bottom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000"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040"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240"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440"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b/>
                <w:bCs/>
                <w:i/>
                <w:iCs/>
                <w:sz w:val="18"/>
                <w:szCs w:val="18"/>
                <w:lang w:eastAsia="pt-BR"/>
              </w:rPr>
            </w:pPr>
          </w:p>
        </w:tc>
      </w:tr>
      <w:tr w:rsidR="00195CF0" w:rsidRPr="004D5968" w:rsidTr="00195CF0">
        <w:trPr>
          <w:trHeight w:val="285"/>
        </w:trPr>
        <w:tc>
          <w:tcPr>
            <w:tcW w:w="5213" w:type="dxa"/>
            <w:gridSpan w:val="2"/>
            <w:tcBorders>
              <w:top w:val="double" w:sz="6" w:space="0" w:color="auto"/>
              <w:left w:val="double" w:sz="6" w:space="0" w:color="auto"/>
              <w:bottom w:val="double" w:sz="6" w:space="0" w:color="auto"/>
              <w:right w:val="double" w:sz="6" w:space="0" w:color="000000"/>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TOTAL GERAL (R$)</w:t>
            </w:r>
          </w:p>
        </w:tc>
        <w:tc>
          <w:tcPr>
            <w:tcW w:w="1000"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b/>
                <w:bCs/>
                <w:i/>
                <w:iCs/>
                <w:sz w:val="18"/>
                <w:szCs w:val="18"/>
                <w:lang w:eastAsia="pt-BR"/>
              </w:rPr>
            </w:pPr>
          </w:p>
        </w:tc>
        <w:tc>
          <w:tcPr>
            <w:tcW w:w="1040"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b/>
                <w:bCs/>
                <w:i/>
                <w:iCs/>
                <w:sz w:val="18"/>
                <w:szCs w:val="18"/>
                <w:lang w:eastAsia="pt-BR"/>
              </w:rPr>
            </w:pPr>
          </w:p>
        </w:tc>
        <w:tc>
          <w:tcPr>
            <w:tcW w:w="1240"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b/>
                <w:bCs/>
                <w:i/>
                <w:iCs/>
                <w:sz w:val="18"/>
                <w:szCs w:val="18"/>
                <w:lang w:eastAsia="pt-BR"/>
              </w:rPr>
            </w:pPr>
          </w:p>
        </w:tc>
        <w:tc>
          <w:tcPr>
            <w:tcW w:w="1440"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b/>
                <w:bCs/>
                <w:i/>
                <w:iCs/>
                <w:sz w:val="18"/>
                <w:szCs w:val="18"/>
                <w:lang w:eastAsia="pt-BR"/>
              </w:rPr>
            </w:pPr>
          </w:p>
        </w:tc>
      </w:tr>
    </w:tbl>
    <w:p w:rsidR="00195CF0" w:rsidRPr="000D79A9" w:rsidRDefault="00195CF0" w:rsidP="00195CF0">
      <w:pPr>
        <w:pStyle w:val="PargrafodaLista"/>
        <w:spacing w:line="360" w:lineRule="auto"/>
        <w:ind w:left="0"/>
        <w:jc w:val="both"/>
        <w:rPr>
          <w:rFonts w:ascii="Arial" w:hAnsi="Arial" w:cs="Arial"/>
          <w:b/>
          <w:sz w:val="18"/>
          <w:szCs w:val="18"/>
        </w:rPr>
      </w:pPr>
    </w:p>
    <w:p w:rsidR="00195CF0" w:rsidRPr="000D79A9" w:rsidRDefault="00195CF0" w:rsidP="00195CF0">
      <w:pPr>
        <w:ind w:hanging="426"/>
        <w:rPr>
          <w:rFonts w:ascii="Arial" w:hAnsi="Arial" w:cs="Arial"/>
          <w:b/>
          <w:bCs/>
          <w:sz w:val="18"/>
          <w:szCs w:val="18"/>
        </w:rPr>
      </w:pPr>
      <w:r w:rsidRPr="000D79A9">
        <w:rPr>
          <w:rFonts w:ascii="Arial" w:hAnsi="Arial" w:cs="Arial"/>
          <w:b/>
          <w:bCs/>
          <w:sz w:val="18"/>
          <w:szCs w:val="18"/>
        </w:rPr>
        <w:t>Encargos sociais e trabalhistas</w:t>
      </w:r>
    </w:p>
    <w:tbl>
      <w:tblPr>
        <w:tblW w:w="9781" w:type="dxa"/>
        <w:tblInd w:w="-497" w:type="dxa"/>
        <w:tblLayout w:type="fixed"/>
        <w:tblCellMar>
          <w:left w:w="70" w:type="dxa"/>
          <w:right w:w="70" w:type="dxa"/>
        </w:tblCellMar>
        <w:tblLook w:val="04A0" w:firstRow="1" w:lastRow="0" w:firstColumn="1" w:lastColumn="0" w:noHBand="0" w:noVBand="1"/>
      </w:tblPr>
      <w:tblGrid>
        <w:gridCol w:w="709"/>
        <w:gridCol w:w="3544"/>
        <w:gridCol w:w="1701"/>
        <w:gridCol w:w="1276"/>
        <w:gridCol w:w="1275"/>
        <w:gridCol w:w="1276"/>
      </w:tblGrid>
      <w:tr w:rsidR="00195CF0" w:rsidRPr="004D5968" w:rsidTr="00195CF0">
        <w:trPr>
          <w:trHeight w:val="360"/>
        </w:trPr>
        <w:tc>
          <w:tcPr>
            <w:tcW w:w="709" w:type="dxa"/>
            <w:vMerge w:val="restart"/>
            <w:tcBorders>
              <w:top w:val="double" w:sz="6" w:space="0" w:color="auto"/>
              <w:left w:val="double" w:sz="6" w:space="0" w:color="auto"/>
              <w:bottom w:val="double" w:sz="6" w:space="0" w:color="000000"/>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Nº</w:t>
            </w:r>
          </w:p>
        </w:tc>
        <w:tc>
          <w:tcPr>
            <w:tcW w:w="3544" w:type="dxa"/>
            <w:vMerge w:val="restart"/>
            <w:tcBorders>
              <w:top w:val="double" w:sz="6" w:space="0" w:color="auto"/>
              <w:left w:val="double" w:sz="6" w:space="0" w:color="auto"/>
              <w:bottom w:val="double" w:sz="6" w:space="0" w:color="000000"/>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Despesa</w:t>
            </w:r>
          </w:p>
        </w:tc>
        <w:tc>
          <w:tcPr>
            <w:tcW w:w="1701" w:type="dxa"/>
            <w:vMerge w:val="restart"/>
            <w:tcBorders>
              <w:top w:val="double" w:sz="6" w:space="0" w:color="auto"/>
              <w:left w:val="double" w:sz="6" w:space="0" w:color="auto"/>
              <w:bottom w:val="double" w:sz="6" w:space="0" w:color="000000"/>
              <w:right w:val="double" w:sz="6" w:space="0" w:color="auto"/>
            </w:tcBorders>
            <w:shd w:val="clear" w:color="auto" w:fill="auto"/>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Nº funcionários vinculados</w:t>
            </w:r>
          </w:p>
        </w:tc>
        <w:tc>
          <w:tcPr>
            <w:tcW w:w="1276" w:type="dxa"/>
            <w:vMerge w:val="restart"/>
            <w:tcBorders>
              <w:top w:val="double" w:sz="6" w:space="0" w:color="auto"/>
              <w:left w:val="double" w:sz="6" w:space="0" w:color="auto"/>
              <w:bottom w:val="double" w:sz="6" w:space="0" w:color="000000"/>
              <w:right w:val="double" w:sz="6" w:space="0" w:color="auto"/>
            </w:tcBorders>
            <w:shd w:val="clear" w:color="auto" w:fill="auto"/>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Valor total mensal</w:t>
            </w:r>
          </w:p>
        </w:tc>
        <w:tc>
          <w:tcPr>
            <w:tcW w:w="1275" w:type="dxa"/>
            <w:vMerge w:val="restart"/>
            <w:tcBorders>
              <w:top w:val="double" w:sz="6" w:space="0" w:color="auto"/>
              <w:left w:val="double" w:sz="6" w:space="0" w:color="auto"/>
              <w:bottom w:val="double" w:sz="6" w:space="0" w:color="000000"/>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Valor total concedente</w:t>
            </w:r>
          </w:p>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 xml:space="preserve"> (12 meses)</w:t>
            </w:r>
          </w:p>
          <w:p w:rsidR="00195CF0" w:rsidRPr="000D79A9" w:rsidRDefault="00195CF0" w:rsidP="00195CF0">
            <w:pPr>
              <w:jc w:val="center"/>
              <w:rPr>
                <w:rFonts w:ascii="Arial" w:hAnsi="Arial" w:cs="Arial"/>
                <w:b/>
                <w:bCs/>
                <w:i/>
                <w:iCs/>
                <w:sz w:val="18"/>
                <w:szCs w:val="18"/>
                <w:lang w:eastAsia="pt-BR"/>
              </w:rPr>
            </w:pPr>
          </w:p>
        </w:tc>
        <w:tc>
          <w:tcPr>
            <w:tcW w:w="1276" w:type="dxa"/>
            <w:vMerge w:val="restart"/>
            <w:tcBorders>
              <w:top w:val="double" w:sz="6" w:space="0" w:color="auto"/>
              <w:left w:val="double" w:sz="6" w:space="0" w:color="auto"/>
              <w:bottom w:val="double" w:sz="4" w:space="0" w:color="auto"/>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 xml:space="preserve">Recurso próprio </w:t>
            </w:r>
          </w:p>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(se houver)</w:t>
            </w:r>
          </w:p>
        </w:tc>
      </w:tr>
      <w:tr w:rsidR="00195CF0" w:rsidRPr="004D5968" w:rsidTr="00195CF0">
        <w:trPr>
          <w:trHeight w:val="630"/>
        </w:trPr>
        <w:tc>
          <w:tcPr>
            <w:tcW w:w="709" w:type="dxa"/>
            <w:vMerge/>
            <w:tcBorders>
              <w:top w:val="double" w:sz="6" w:space="0" w:color="auto"/>
              <w:left w:val="double" w:sz="6" w:space="0" w:color="auto"/>
              <w:bottom w:val="double" w:sz="6" w:space="0" w:color="000000"/>
              <w:right w:val="double" w:sz="6" w:space="0" w:color="auto"/>
            </w:tcBorders>
            <w:vAlign w:val="center"/>
            <w:hideMark/>
          </w:tcPr>
          <w:p w:rsidR="00195CF0" w:rsidRPr="000D79A9" w:rsidRDefault="00195CF0" w:rsidP="00195CF0">
            <w:pPr>
              <w:rPr>
                <w:rFonts w:ascii="Arial" w:hAnsi="Arial" w:cs="Arial"/>
                <w:b/>
                <w:bCs/>
                <w:i/>
                <w:iCs/>
                <w:sz w:val="18"/>
                <w:szCs w:val="18"/>
                <w:lang w:eastAsia="pt-BR"/>
              </w:rPr>
            </w:pPr>
          </w:p>
        </w:tc>
        <w:tc>
          <w:tcPr>
            <w:tcW w:w="3544" w:type="dxa"/>
            <w:vMerge/>
            <w:tcBorders>
              <w:top w:val="double" w:sz="6" w:space="0" w:color="auto"/>
              <w:left w:val="double" w:sz="6" w:space="0" w:color="auto"/>
              <w:bottom w:val="double" w:sz="6" w:space="0" w:color="000000"/>
              <w:right w:val="double" w:sz="6" w:space="0" w:color="auto"/>
            </w:tcBorders>
            <w:vAlign w:val="center"/>
            <w:hideMark/>
          </w:tcPr>
          <w:p w:rsidR="00195CF0" w:rsidRPr="000D79A9" w:rsidRDefault="00195CF0" w:rsidP="00195CF0">
            <w:pPr>
              <w:rPr>
                <w:rFonts w:ascii="Arial" w:hAnsi="Arial" w:cs="Arial"/>
                <w:b/>
                <w:bCs/>
                <w:i/>
                <w:iCs/>
                <w:sz w:val="18"/>
                <w:szCs w:val="18"/>
                <w:lang w:eastAsia="pt-BR"/>
              </w:rPr>
            </w:pPr>
          </w:p>
        </w:tc>
        <w:tc>
          <w:tcPr>
            <w:tcW w:w="1701" w:type="dxa"/>
            <w:vMerge/>
            <w:tcBorders>
              <w:top w:val="double" w:sz="6" w:space="0" w:color="auto"/>
              <w:left w:val="double" w:sz="6" w:space="0" w:color="auto"/>
              <w:bottom w:val="double" w:sz="6" w:space="0" w:color="000000"/>
              <w:right w:val="double" w:sz="6" w:space="0" w:color="auto"/>
            </w:tcBorders>
            <w:vAlign w:val="center"/>
          </w:tcPr>
          <w:p w:rsidR="00195CF0" w:rsidRPr="000D79A9" w:rsidRDefault="00195CF0" w:rsidP="00195CF0">
            <w:pPr>
              <w:rPr>
                <w:rFonts w:ascii="Arial" w:hAnsi="Arial" w:cs="Arial"/>
                <w:b/>
                <w:bCs/>
                <w:i/>
                <w:iCs/>
                <w:sz w:val="18"/>
                <w:szCs w:val="18"/>
                <w:lang w:eastAsia="pt-BR"/>
              </w:rPr>
            </w:pPr>
          </w:p>
        </w:tc>
        <w:tc>
          <w:tcPr>
            <w:tcW w:w="1276" w:type="dxa"/>
            <w:vMerge/>
            <w:tcBorders>
              <w:top w:val="double" w:sz="6" w:space="0" w:color="auto"/>
              <w:left w:val="double" w:sz="6" w:space="0" w:color="auto"/>
              <w:bottom w:val="double" w:sz="6" w:space="0" w:color="000000"/>
              <w:right w:val="double" w:sz="6" w:space="0" w:color="auto"/>
            </w:tcBorders>
            <w:vAlign w:val="center"/>
          </w:tcPr>
          <w:p w:rsidR="00195CF0" w:rsidRPr="000D79A9" w:rsidRDefault="00195CF0" w:rsidP="00195CF0">
            <w:pPr>
              <w:rPr>
                <w:rFonts w:ascii="Arial" w:hAnsi="Arial" w:cs="Arial"/>
                <w:b/>
                <w:bCs/>
                <w:i/>
                <w:iCs/>
                <w:sz w:val="18"/>
                <w:szCs w:val="18"/>
                <w:lang w:eastAsia="pt-BR"/>
              </w:rPr>
            </w:pPr>
          </w:p>
        </w:tc>
        <w:tc>
          <w:tcPr>
            <w:tcW w:w="1275" w:type="dxa"/>
            <w:vMerge/>
            <w:tcBorders>
              <w:top w:val="double" w:sz="6" w:space="0" w:color="auto"/>
              <w:left w:val="double" w:sz="6" w:space="0" w:color="auto"/>
              <w:bottom w:val="double" w:sz="6" w:space="0" w:color="000000"/>
              <w:right w:val="double" w:sz="6" w:space="0" w:color="auto"/>
            </w:tcBorders>
            <w:vAlign w:val="center"/>
            <w:hideMark/>
          </w:tcPr>
          <w:p w:rsidR="00195CF0" w:rsidRPr="000D79A9" w:rsidRDefault="00195CF0" w:rsidP="00195CF0">
            <w:pPr>
              <w:rPr>
                <w:rFonts w:ascii="Arial" w:hAnsi="Arial" w:cs="Arial"/>
                <w:b/>
                <w:bCs/>
                <w:i/>
                <w:iCs/>
                <w:sz w:val="18"/>
                <w:szCs w:val="18"/>
                <w:lang w:eastAsia="pt-BR"/>
              </w:rPr>
            </w:pPr>
          </w:p>
        </w:tc>
        <w:tc>
          <w:tcPr>
            <w:tcW w:w="1276" w:type="dxa"/>
            <w:vMerge/>
            <w:tcBorders>
              <w:top w:val="double" w:sz="6" w:space="0" w:color="000000"/>
              <w:left w:val="double" w:sz="6" w:space="0" w:color="auto"/>
              <w:bottom w:val="double" w:sz="4" w:space="0" w:color="auto"/>
              <w:right w:val="double" w:sz="6" w:space="0" w:color="auto"/>
            </w:tcBorders>
            <w:vAlign w:val="center"/>
            <w:hideMark/>
          </w:tcPr>
          <w:p w:rsidR="00195CF0" w:rsidRPr="000D79A9" w:rsidRDefault="00195CF0" w:rsidP="00195CF0">
            <w:pPr>
              <w:rPr>
                <w:rFonts w:ascii="Arial" w:hAnsi="Arial" w:cs="Arial"/>
                <w:b/>
                <w:bCs/>
                <w:i/>
                <w:iCs/>
                <w:sz w:val="18"/>
                <w:szCs w:val="18"/>
                <w:lang w:eastAsia="pt-BR"/>
              </w:rPr>
            </w:pPr>
          </w:p>
        </w:tc>
      </w:tr>
      <w:tr w:rsidR="00195CF0" w:rsidRPr="004D5968" w:rsidTr="00195CF0">
        <w:trPr>
          <w:trHeight w:val="285"/>
        </w:trPr>
        <w:tc>
          <w:tcPr>
            <w:tcW w:w="709" w:type="dxa"/>
            <w:tcBorders>
              <w:top w:val="nil"/>
              <w:left w:val="double" w:sz="6" w:space="0" w:color="auto"/>
              <w:bottom w:val="double" w:sz="6" w:space="0" w:color="auto"/>
              <w:right w:val="double" w:sz="6" w:space="0" w:color="auto"/>
            </w:tcBorders>
            <w:shd w:val="clear" w:color="auto" w:fill="auto"/>
          </w:tcPr>
          <w:p w:rsidR="00195CF0" w:rsidRPr="000D79A9" w:rsidRDefault="00195CF0" w:rsidP="00195CF0">
            <w:pPr>
              <w:jc w:val="right"/>
              <w:rPr>
                <w:rFonts w:ascii="Arial" w:hAnsi="Arial" w:cs="Arial"/>
                <w:i/>
                <w:iCs/>
                <w:sz w:val="18"/>
                <w:szCs w:val="18"/>
                <w:lang w:eastAsia="pt-BR"/>
              </w:rPr>
            </w:pPr>
          </w:p>
        </w:tc>
        <w:tc>
          <w:tcPr>
            <w:tcW w:w="3544" w:type="dxa"/>
            <w:tcBorders>
              <w:top w:val="nil"/>
              <w:left w:val="nil"/>
              <w:bottom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701" w:type="dxa"/>
            <w:tcBorders>
              <w:top w:val="nil"/>
              <w:left w:val="nil"/>
              <w:bottom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276"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275"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276"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b/>
                <w:bCs/>
                <w:i/>
                <w:iCs/>
                <w:sz w:val="18"/>
                <w:szCs w:val="18"/>
                <w:lang w:eastAsia="pt-BR"/>
              </w:rPr>
            </w:pPr>
          </w:p>
        </w:tc>
      </w:tr>
      <w:tr w:rsidR="00195CF0" w:rsidRPr="004D5968" w:rsidTr="00195CF0">
        <w:trPr>
          <w:trHeight w:val="285"/>
        </w:trPr>
        <w:tc>
          <w:tcPr>
            <w:tcW w:w="709" w:type="dxa"/>
            <w:tcBorders>
              <w:top w:val="nil"/>
              <w:left w:val="double" w:sz="6" w:space="0" w:color="auto"/>
              <w:bottom w:val="double" w:sz="6" w:space="0" w:color="auto"/>
              <w:right w:val="double" w:sz="6" w:space="0" w:color="auto"/>
            </w:tcBorders>
            <w:shd w:val="clear" w:color="auto" w:fill="auto"/>
          </w:tcPr>
          <w:p w:rsidR="00195CF0" w:rsidRPr="000D79A9" w:rsidRDefault="00195CF0" w:rsidP="00195CF0">
            <w:pPr>
              <w:jc w:val="right"/>
              <w:rPr>
                <w:rFonts w:ascii="Arial" w:hAnsi="Arial" w:cs="Arial"/>
                <w:i/>
                <w:iCs/>
                <w:sz w:val="18"/>
                <w:szCs w:val="18"/>
                <w:lang w:eastAsia="pt-BR"/>
              </w:rPr>
            </w:pPr>
          </w:p>
        </w:tc>
        <w:tc>
          <w:tcPr>
            <w:tcW w:w="3544" w:type="dxa"/>
            <w:tcBorders>
              <w:top w:val="nil"/>
              <w:left w:val="nil"/>
              <w:bottom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701" w:type="dxa"/>
            <w:tcBorders>
              <w:top w:val="nil"/>
              <w:left w:val="nil"/>
              <w:bottom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276"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275"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276"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b/>
                <w:bCs/>
                <w:i/>
                <w:iCs/>
                <w:sz w:val="18"/>
                <w:szCs w:val="18"/>
                <w:lang w:eastAsia="pt-BR"/>
              </w:rPr>
            </w:pPr>
          </w:p>
        </w:tc>
      </w:tr>
      <w:tr w:rsidR="00195CF0" w:rsidRPr="004D5968" w:rsidTr="00195CF0">
        <w:trPr>
          <w:trHeight w:val="285"/>
        </w:trPr>
        <w:tc>
          <w:tcPr>
            <w:tcW w:w="4253" w:type="dxa"/>
            <w:gridSpan w:val="2"/>
            <w:tcBorders>
              <w:top w:val="double" w:sz="6" w:space="0" w:color="auto"/>
              <w:left w:val="double" w:sz="6" w:space="0" w:color="auto"/>
              <w:bottom w:val="double" w:sz="6" w:space="0" w:color="auto"/>
              <w:right w:val="double" w:sz="6" w:space="0" w:color="000000"/>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TOTAL GERAL (R$)</w:t>
            </w:r>
          </w:p>
        </w:tc>
        <w:tc>
          <w:tcPr>
            <w:tcW w:w="1701" w:type="dxa"/>
            <w:tcBorders>
              <w:top w:val="double" w:sz="6" w:space="0" w:color="auto"/>
              <w:left w:val="double" w:sz="6" w:space="0" w:color="auto"/>
              <w:bottom w:val="double" w:sz="6" w:space="0" w:color="auto"/>
              <w:right w:val="double" w:sz="6" w:space="0" w:color="000000"/>
            </w:tcBorders>
            <w:shd w:val="clear" w:color="auto" w:fill="auto"/>
          </w:tcPr>
          <w:p w:rsidR="00195CF0" w:rsidRPr="000D79A9" w:rsidRDefault="00195CF0" w:rsidP="00195CF0">
            <w:pPr>
              <w:jc w:val="center"/>
              <w:rPr>
                <w:rFonts w:ascii="Arial" w:hAnsi="Arial" w:cs="Arial"/>
                <w:b/>
                <w:bCs/>
                <w:i/>
                <w:iCs/>
                <w:sz w:val="18"/>
                <w:szCs w:val="18"/>
                <w:lang w:eastAsia="pt-BR"/>
              </w:rPr>
            </w:pPr>
          </w:p>
        </w:tc>
        <w:tc>
          <w:tcPr>
            <w:tcW w:w="1276"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b/>
                <w:bCs/>
                <w:i/>
                <w:iCs/>
                <w:sz w:val="18"/>
                <w:szCs w:val="18"/>
                <w:lang w:eastAsia="pt-BR"/>
              </w:rPr>
            </w:pPr>
          </w:p>
        </w:tc>
        <w:tc>
          <w:tcPr>
            <w:tcW w:w="1275"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b/>
                <w:bCs/>
                <w:i/>
                <w:iCs/>
                <w:sz w:val="18"/>
                <w:szCs w:val="18"/>
                <w:lang w:eastAsia="pt-BR"/>
              </w:rPr>
            </w:pPr>
          </w:p>
        </w:tc>
        <w:tc>
          <w:tcPr>
            <w:tcW w:w="1276"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b/>
                <w:bCs/>
                <w:i/>
                <w:iCs/>
                <w:sz w:val="18"/>
                <w:szCs w:val="18"/>
                <w:lang w:eastAsia="pt-BR"/>
              </w:rPr>
            </w:pPr>
          </w:p>
        </w:tc>
      </w:tr>
    </w:tbl>
    <w:p w:rsidR="00195CF0" w:rsidRPr="000D79A9" w:rsidRDefault="00195CF0" w:rsidP="00195CF0">
      <w:pPr>
        <w:pStyle w:val="PargrafodaLista"/>
        <w:spacing w:line="360" w:lineRule="auto"/>
        <w:ind w:left="0"/>
        <w:jc w:val="both"/>
        <w:rPr>
          <w:rFonts w:ascii="Arial" w:hAnsi="Arial" w:cs="Arial"/>
          <w:b/>
          <w:sz w:val="18"/>
          <w:szCs w:val="18"/>
        </w:rPr>
      </w:pPr>
    </w:p>
    <w:p w:rsidR="00195CF0" w:rsidRPr="000D79A9" w:rsidRDefault="00195CF0" w:rsidP="00195CF0">
      <w:pPr>
        <w:ind w:left="-426" w:firstLine="284"/>
        <w:rPr>
          <w:rFonts w:ascii="Arial" w:hAnsi="Arial" w:cs="Arial"/>
          <w:b/>
          <w:sz w:val="18"/>
          <w:szCs w:val="18"/>
        </w:rPr>
      </w:pPr>
      <w:r w:rsidRPr="000D79A9">
        <w:rPr>
          <w:rFonts w:ascii="Arial" w:hAnsi="Arial" w:cs="Arial"/>
          <w:b/>
          <w:sz w:val="18"/>
          <w:szCs w:val="18"/>
        </w:rPr>
        <w:t>Quadro síntese de aplicação</w:t>
      </w:r>
    </w:p>
    <w:tbl>
      <w:tblPr>
        <w:tblpPr w:leftFromText="141" w:rightFromText="141" w:vertAnchor="text" w:horzAnchor="margin" w:tblpXSpec="center" w:tblpY="210"/>
        <w:tblW w:w="9005" w:type="dxa"/>
        <w:tblCellMar>
          <w:left w:w="70" w:type="dxa"/>
          <w:right w:w="70" w:type="dxa"/>
        </w:tblCellMar>
        <w:tblLook w:val="04A0" w:firstRow="1" w:lastRow="0" w:firstColumn="1" w:lastColumn="0" w:noHBand="0" w:noVBand="1"/>
      </w:tblPr>
      <w:tblGrid>
        <w:gridCol w:w="993"/>
        <w:gridCol w:w="1487"/>
        <w:gridCol w:w="1430"/>
        <w:gridCol w:w="1689"/>
        <w:gridCol w:w="1701"/>
        <w:gridCol w:w="1559"/>
        <w:gridCol w:w="146"/>
      </w:tblGrid>
      <w:tr w:rsidR="00195CF0" w:rsidRPr="004D5968" w:rsidTr="00195CF0">
        <w:trPr>
          <w:trHeight w:val="270"/>
        </w:trPr>
        <w:tc>
          <w:tcPr>
            <w:tcW w:w="993" w:type="dxa"/>
            <w:tcBorders>
              <w:top w:val="nil"/>
              <w:left w:val="nil"/>
              <w:bottom w:val="nil"/>
              <w:right w:val="nil"/>
            </w:tcBorders>
            <w:shd w:val="clear" w:color="auto" w:fill="auto"/>
            <w:noWrap/>
            <w:vAlign w:val="bottom"/>
            <w:hideMark/>
          </w:tcPr>
          <w:p w:rsidR="00195CF0" w:rsidRPr="004D5968" w:rsidRDefault="00195CF0" w:rsidP="00195CF0">
            <w:pPr>
              <w:rPr>
                <w:rFonts w:ascii="Arial" w:hAnsi="Arial" w:cs="Arial"/>
                <w:sz w:val="18"/>
                <w:szCs w:val="18"/>
              </w:rPr>
            </w:pPr>
          </w:p>
        </w:tc>
        <w:tc>
          <w:tcPr>
            <w:tcW w:w="1487" w:type="dxa"/>
            <w:tcBorders>
              <w:top w:val="nil"/>
              <w:left w:val="nil"/>
              <w:bottom w:val="nil"/>
              <w:right w:val="nil"/>
            </w:tcBorders>
            <w:shd w:val="clear" w:color="auto" w:fill="auto"/>
            <w:noWrap/>
            <w:vAlign w:val="bottom"/>
            <w:hideMark/>
          </w:tcPr>
          <w:p w:rsidR="00195CF0" w:rsidRPr="004D5968" w:rsidRDefault="00195CF0" w:rsidP="00195CF0">
            <w:pPr>
              <w:rPr>
                <w:rFonts w:ascii="Arial" w:hAnsi="Arial" w:cs="Arial"/>
                <w:sz w:val="18"/>
                <w:szCs w:val="18"/>
              </w:rPr>
            </w:pPr>
          </w:p>
        </w:tc>
        <w:tc>
          <w:tcPr>
            <w:tcW w:w="1430" w:type="dxa"/>
            <w:tcBorders>
              <w:top w:val="nil"/>
              <w:left w:val="nil"/>
              <w:bottom w:val="nil"/>
              <w:right w:val="nil"/>
            </w:tcBorders>
            <w:shd w:val="clear" w:color="auto" w:fill="auto"/>
            <w:noWrap/>
            <w:vAlign w:val="bottom"/>
            <w:hideMark/>
          </w:tcPr>
          <w:p w:rsidR="00195CF0" w:rsidRPr="004D5968" w:rsidRDefault="00195CF0" w:rsidP="00195CF0">
            <w:pPr>
              <w:rPr>
                <w:rFonts w:ascii="Arial" w:hAnsi="Arial" w:cs="Arial"/>
                <w:sz w:val="18"/>
                <w:szCs w:val="18"/>
              </w:rPr>
            </w:pPr>
          </w:p>
        </w:tc>
        <w:tc>
          <w:tcPr>
            <w:tcW w:w="1689" w:type="dxa"/>
            <w:tcBorders>
              <w:top w:val="nil"/>
              <w:left w:val="nil"/>
              <w:bottom w:val="nil"/>
              <w:right w:val="nil"/>
            </w:tcBorders>
            <w:shd w:val="clear" w:color="auto" w:fill="auto"/>
            <w:noWrap/>
            <w:vAlign w:val="bottom"/>
            <w:hideMark/>
          </w:tcPr>
          <w:p w:rsidR="00195CF0" w:rsidRPr="004D5968" w:rsidRDefault="00195CF0" w:rsidP="00195CF0">
            <w:pPr>
              <w:rPr>
                <w:rFonts w:ascii="Arial" w:hAnsi="Arial" w:cs="Arial"/>
                <w:sz w:val="18"/>
                <w:szCs w:val="18"/>
              </w:rPr>
            </w:pPr>
          </w:p>
        </w:tc>
        <w:tc>
          <w:tcPr>
            <w:tcW w:w="1701" w:type="dxa"/>
            <w:tcBorders>
              <w:top w:val="nil"/>
              <w:left w:val="nil"/>
              <w:bottom w:val="nil"/>
              <w:right w:val="nil"/>
            </w:tcBorders>
            <w:shd w:val="clear" w:color="auto" w:fill="auto"/>
            <w:noWrap/>
            <w:vAlign w:val="bottom"/>
            <w:hideMark/>
          </w:tcPr>
          <w:p w:rsidR="00195CF0" w:rsidRPr="004D5968" w:rsidRDefault="00195CF0" w:rsidP="00195CF0">
            <w:pPr>
              <w:rPr>
                <w:rFonts w:ascii="Arial" w:hAnsi="Arial" w:cs="Arial"/>
                <w:sz w:val="18"/>
                <w:szCs w:val="18"/>
              </w:rPr>
            </w:pPr>
          </w:p>
        </w:tc>
        <w:tc>
          <w:tcPr>
            <w:tcW w:w="1559" w:type="dxa"/>
            <w:tcBorders>
              <w:top w:val="nil"/>
              <w:left w:val="nil"/>
              <w:bottom w:val="nil"/>
              <w:right w:val="nil"/>
            </w:tcBorders>
            <w:shd w:val="clear" w:color="auto" w:fill="auto"/>
            <w:noWrap/>
            <w:vAlign w:val="bottom"/>
            <w:hideMark/>
          </w:tcPr>
          <w:p w:rsidR="00195CF0" w:rsidRPr="004D5968" w:rsidRDefault="00195CF0" w:rsidP="00195CF0">
            <w:pPr>
              <w:rPr>
                <w:rFonts w:ascii="Arial" w:hAnsi="Arial" w:cs="Arial"/>
                <w:sz w:val="18"/>
                <w:szCs w:val="18"/>
              </w:rPr>
            </w:pPr>
          </w:p>
        </w:tc>
        <w:tc>
          <w:tcPr>
            <w:tcW w:w="146" w:type="dxa"/>
            <w:tcBorders>
              <w:top w:val="nil"/>
              <w:left w:val="nil"/>
              <w:bottom w:val="nil"/>
              <w:right w:val="nil"/>
            </w:tcBorders>
            <w:shd w:val="clear" w:color="auto" w:fill="auto"/>
            <w:noWrap/>
            <w:vAlign w:val="bottom"/>
            <w:hideMark/>
          </w:tcPr>
          <w:p w:rsidR="00195CF0" w:rsidRPr="004D5968" w:rsidRDefault="00195CF0" w:rsidP="00195CF0">
            <w:pPr>
              <w:rPr>
                <w:rFonts w:ascii="Arial" w:hAnsi="Arial" w:cs="Arial"/>
                <w:sz w:val="18"/>
                <w:szCs w:val="18"/>
              </w:rPr>
            </w:pPr>
          </w:p>
        </w:tc>
      </w:tr>
      <w:tr w:rsidR="00195CF0" w:rsidRPr="004D5968" w:rsidTr="00195CF0">
        <w:trPr>
          <w:trHeight w:val="540"/>
        </w:trPr>
        <w:tc>
          <w:tcPr>
            <w:tcW w:w="993" w:type="dxa"/>
            <w:tcBorders>
              <w:top w:val="double" w:sz="6" w:space="0" w:color="auto"/>
              <w:left w:val="double" w:sz="6" w:space="0" w:color="auto"/>
              <w:bottom w:val="double" w:sz="6" w:space="0" w:color="auto"/>
              <w:right w:val="double" w:sz="6" w:space="0" w:color="auto"/>
            </w:tcBorders>
            <w:shd w:val="clear" w:color="auto" w:fill="auto"/>
            <w:hideMark/>
          </w:tcPr>
          <w:p w:rsidR="00195CF0" w:rsidRPr="004D5968" w:rsidRDefault="00195CF0" w:rsidP="00195CF0">
            <w:pPr>
              <w:jc w:val="center"/>
              <w:rPr>
                <w:rFonts w:ascii="Arial" w:hAnsi="Arial" w:cs="Arial"/>
                <w:b/>
                <w:bCs/>
                <w:sz w:val="18"/>
                <w:szCs w:val="18"/>
              </w:rPr>
            </w:pPr>
            <w:r w:rsidRPr="004D5968">
              <w:rPr>
                <w:rFonts w:ascii="Arial" w:hAnsi="Arial" w:cs="Arial"/>
                <w:b/>
                <w:bCs/>
                <w:sz w:val="18"/>
                <w:szCs w:val="18"/>
              </w:rPr>
              <w:t>Item</w:t>
            </w:r>
          </w:p>
        </w:tc>
        <w:tc>
          <w:tcPr>
            <w:tcW w:w="1487" w:type="dxa"/>
            <w:tcBorders>
              <w:top w:val="double" w:sz="6" w:space="0" w:color="auto"/>
              <w:left w:val="nil"/>
              <w:bottom w:val="double" w:sz="6" w:space="0" w:color="auto"/>
              <w:right w:val="double" w:sz="6" w:space="0" w:color="auto"/>
            </w:tcBorders>
            <w:shd w:val="clear" w:color="auto" w:fill="auto"/>
            <w:hideMark/>
          </w:tcPr>
          <w:p w:rsidR="00195CF0" w:rsidRPr="004D5968" w:rsidRDefault="00195CF0" w:rsidP="00195CF0">
            <w:pPr>
              <w:jc w:val="center"/>
              <w:rPr>
                <w:rFonts w:ascii="Arial" w:hAnsi="Arial" w:cs="Arial"/>
                <w:b/>
                <w:bCs/>
                <w:sz w:val="18"/>
                <w:szCs w:val="18"/>
              </w:rPr>
            </w:pPr>
            <w:r w:rsidRPr="004D5968">
              <w:rPr>
                <w:rFonts w:ascii="Arial" w:hAnsi="Arial" w:cs="Arial"/>
                <w:b/>
                <w:bCs/>
                <w:sz w:val="18"/>
                <w:szCs w:val="18"/>
              </w:rPr>
              <w:t>Categoria Econômica</w:t>
            </w:r>
          </w:p>
        </w:tc>
        <w:tc>
          <w:tcPr>
            <w:tcW w:w="1430" w:type="dxa"/>
            <w:tcBorders>
              <w:top w:val="double" w:sz="6" w:space="0" w:color="auto"/>
              <w:left w:val="nil"/>
              <w:bottom w:val="double" w:sz="6" w:space="0" w:color="auto"/>
              <w:right w:val="double" w:sz="6" w:space="0" w:color="auto"/>
            </w:tcBorders>
            <w:shd w:val="clear" w:color="auto" w:fill="auto"/>
            <w:hideMark/>
          </w:tcPr>
          <w:p w:rsidR="00195CF0" w:rsidRPr="004D5968" w:rsidRDefault="00195CF0" w:rsidP="00195CF0">
            <w:pPr>
              <w:jc w:val="center"/>
              <w:rPr>
                <w:rFonts w:ascii="Arial" w:hAnsi="Arial" w:cs="Arial"/>
                <w:b/>
                <w:bCs/>
                <w:sz w:val="18"/>
                <w:szCs w:val="18"/>
              </w:rPr>
            </w:pPr>
            <w:r w:rsidRPr="004D5968">
              <w:rPr>
                <w:rFonts w:ascii="Arial" w:hAnsi="Arial" w:cs="Arial"/>
                <w:b/>
                <w:bCs/>
                <w:sz w:val="18"/>
                <w:szCs w:val="18"/>
              </w:rPr>
              <w:t>Grupo Natureza</w:t>
            </w:r>
          </w:p>
        </w:tc>
        <w:tc>
          <w:tcPr>
            <w:tcW w:w="1689" w:type="dxa"/>
            <w:tcBorders>
              <w:top w:val="double" w:sz="6" w:space="0" w:color="auto"/>
              <w:left w:val="nil"/>
              <w:bottom w:val="double" w:sz="6" w:space="0" w:color="auto"/>
              <w:right w:val="double" w:sz="6" w:space="0" w:color="auto"/>
            </w:tcBorders>
            <w:shd w:val="clear" w:color="auto" w:fill="auto"/>
            <w:hideMark/>
          </w:tcPr>
          <w:p w:rsidR="00195CF0" w:rsidRPr="004D5968" w:rsidRDefault="00195CF0" w:rsidP="00195CF0">
            <w:pPr>
              <w:jc w:val="center"/>
              <w:rPr>
                <w:rFonts w:ascii="Arial" w:hAnsi="Arial" w:cs="Arial"/>
                <w:b/>
                <w:bCs/>
                <w:sz w:val="18"/>
                <w:szCs w:val="18"/>
              </w:rPr>
            </w:pPr>
            <w:r w:rsidRPr="004D5968">
              <w:rPr>
                <w:rFonts w:ascii="Arial" w:hAnsi="Arial" w:cs="Arial"/>
                <w:b/>
                <w:bCs/>
                <w:sz w:val="18"/>
                <w:szCs w:val="18"/>
              </w:rPr>
              <w:t>Elemento</w:t>
            </w:r>
          </w:p>
        </w:tc>
        <w:tc>
          <w:tcPr>
            <w:tcW w:w="1701" w:type="dxa"/>
            <w:tcBorders>
              <w:top w:val="double" w:sz="6" w:space="0" w:color="auto"/>
              <w:left w:val="nil"/>
              <w:bottom w:val="double" w:sz="6" w:space="0" w:color="auto"/>
              <w:right w:val="double" w:sz="6" w:space="0" w:color="auto"/>
            </w:tcBorders>
            <w:shd w:val="clear" w:color="auto" w:fill="auto"/>
            <w:hideMark/>
          </w:tcPr>
          <w:p w:rsidR="00195CF0" w:rsidRPr="004D5968" w:rsidRDefault="00195CF0" w:rsidP="00195CF0">
            <w:pPr>
              <w:jc w:val="center"/>
              <w:rPr>
                <w:rFonts w:ascii="Arial" w:hAnsi="Arial" w:cs="Arial"/>
                <w:b/>
                <w:bCs/>
                <w:sz w:val="18"/>
                <w:szCs w:val="18"/>
              </w:rPr>
            </w:pPr>
            <w:r w:rsidRPr="004D5968">
              <w:rPr>
                <w:rFonts w:ascii="Arial" w:hAnsi="Arial" w:cs="Arial"/>
                <w:b/>
                <w:bCs/>
                <w:sz w:val="18"/>
                <w:szCs w:val="18"/>
              </w:rPr>
              <w:t>Desdobramento</w:t>
            </w:r>
          </w:p>
        </w:tc>
        <w:tc>
          <w:tcPr>
            <w:tcW w:w="1559" w:type="dxa"/>
            <w:tcBorders>
              <w:top w:val="double" w:sz="6" w:space="0" w:color="auto"/>
              <w:left w:val="nil"/>
              <w:bottom w:val="double" w:sz="6" w:space="0" w:color="auto"/>
              <w:right w:val="double" w:sz="6" w:space="0" w:color="auto"/>
            </w:tcBorders>
            <w:shd w:val="clear" w:color="auto" w:fill="auto"/>
            <w:hideMark/>
          </w:tcPr>
          <w:p w:rsidR="00195CF0" w:rsidRPr="004D5968" w:rsidRDefault="00195CF0" w:rsidP="00195CF0">
            <w:pPr>
              <w:jc w:val="center"/>
              <w:rPr>
                <w:rFonts w:ascii="Arial" w:hAnsi="Arial" w:cs="Arial"/>
                <w:b/>
                <w:bCs/>
                <w:sz w:val="18"/>
                <w:szCs w:val="18"/>
              </w:rPr>
            </w:pPr>
            <w:r w:rsidRPr="004D5968">
              <w:rPr>
                <w:rFonts w:ascii="Arial" w:hAnsi="Arial" w:cs="Arial"/>
                <w:b/>
                <w:bCs/>
                <w:sz w:val="18"/>
                <w:szCs w:val="18"/>
              </w:rPr>
              <w:t>Valor total</w:t>
            </w:r>
          </w:p>
        </w:tc>
        <w:tc>
          <w:tcPr>
            <w:tcW w:w="146" w:type="dxa"/>
            <w:tcBorders>
              <w:top w:val="nil"/>
              <w:left w:val="nil"/>
              <w:bottom w:val="nil"/>
              <w:right w:val="nil"/>
            </w:tcBorders>
            <w:shd w:val="clear" w:color="auto" w:fill="auto"/>
            <w:noWrap/>
            <w:vAlign w:val="bottom"/>
            <w:hideMark/>
          </w:tcPr>
          <w:p w:rsidR="00195CF0" w:rsidRPr="004D5968" w:rsidRDefault="00195CF0" w:rsidP="00195CF0">
            <w:pPr>
              <w:rPr>
                <w:rFonts w:ascii="Arial" w:hAnsi="Arial" w:cs="Arial"/>
                <w:sz w:val="18"/>
                <w:szCs w:val="18"/>
              </w:rPr>
            </w:pPr>
          </w:p>
        </w:tc>
      </w:tr>
      <w:tr w:rsidR="00195CF0" w:rsidRPr="004D5968" w:rsidTr="00195CF0">
        <w:trPr>
          <w:trHeight w:val="285"/>
        </w:trPr>
        <w:tc>
          <w:tcPr>
            <w:tcW w:w="993" w:type="dxa"/>
            <w:tcBorders>
              <w:top w:val="nil"/>
              <w:left w:val="double" w:sz="6" w:space="0" w:color="auto"/>
              <w:bottom w:val="double" w:sz="6" w:space="0" w:color="auto"/>
              <w:right w:val="double" w:sz="6" w:space="0" w:color="auto"/>
            </w:tcBorders>
            <w:shd w:val="clear" w:color="auto" w:fill="auto"/>
          </w:tcPr>
          <w:p w:rsidR="00195CF0" w:rsidRPr="004D5968" w:rsidRDefault="00195CF0" w:rsidP="00195CF0">
            <w:pPr>
              <w:jc w:val="center"/>
              <w:rPr>
                <w:rFonts w:ascii="Arial" w:hAnsi="Arial" w:cs="Arial"/>
                <w:i/>
                <w:iCs/>
                <w:color w:val="FF0000"/>
                <w:sz w:val="18"/>
                <w:szCs w:val="18"/>
              </w:rPr>
            </w:pPr>
          </w:p>
        </w:tc>
        <w:tc>
          <w:tcPr>
            <w:tcW w:w="1487" w:type="dxa"/>
            <w:tcBorders>
              <w:top w:val="nil"/>
              <w:left w:val="nil"/>
              <w:bottom w:val="double" w:sz="6" w:space="0" w:color="auto"/>
              <w:right w:val="double" w:sz="6" w:space="0" w:color="auto"/>
            </w:tcBorders>
            <w:shd w:val="clear" w:color="auto" w:fill="auto"/>
          </w:tcPr>
          <w:p w:rsidR="00195CF0" w:rsidRPr="004D5968" w:rsidRDefault="00195CF0" w:rsidP="00195CF0">
            <w:pPr>
              <w:jc w:val="center"/>
              <w:rPr>
                <w:rFonts w:ascii="Arial" w:hAnsi="Arial" w:cs="Arial"/>
                <w:i/>
                <w:iCs/>
                <w:color w:val="FF0000"/>
                <w:sz w:val="18"/>
                <w:szCs w:val="18"/>
              </w:rPr>
            </w:pPr>
          </w:p>
        </w:tc>
        <w:tc>
          <w:tcPr>
            <w:tcW w:w="1430" w:type="dxa"/>
            <w:tcBorders>
              <w:top w:val="nil"/>
              <w:left w:val="nil"/>
              <w:bottom w:val="double" w:sz="6" w:space="0" w:color="auto"/>
              <w:right w:val="double" w:sz="6" w:space="0" w:color="auto"/>
            </w:tcBorders>
            <w:shd w:val="clear" w:color="auto" w:fill="auto"/>
          </w:tcPr>
          <w:p w:rsidR="00195CF0" w:rsidRPr="004D5968" w:rsidRDefault="00195CF0" w:rsidP="00195CF0">
            <w:pPr>
              <w:jc w:val="center"/>
              <w:rPr>
                <w:rFonts w:ascii="Arial" w:hAnsi="Arial" w:cs="Arial"/>
                <w:i/>
                <w:iCs/>
                <w:color w:val="FF0000"/>
                <w:sz w:val="18"/>
                <w:szCs w:val="18"/>
              </w:rPr>
            </w:pPr>
          </w:p>
        </w:tc>
        <w:tc>
          <w:tcPr>
            <w:tcW w:w="1689" w:type="dxa"/>
            <w:tcBorders>
              <w:top w:val="nil"/>
              <w:left w:val="nil"/>
              <w:bottom w:val="double" w:sz="6" w:space="0" w:color="auto"/>
              <w:right w:val="double" w:sz="6" w:space="0" w:color="auto"/>
            </w:tcBorders>
            <w:shd w:val="clear" w:color="auto" w:fill="auto"/>
          </w:tcPr>
          <w:p w:rsidR="00195CF0" w:rsidRPr="004D5968" w:rsidRDefault="00195CF0" w:rsidP="00195CF0">
            <w:pPr>
              <w:jc w:val="center"/>
              <w:rPr>
                <w:rFonts w:ascii="Arial" w:hAnsi="Arial" w:cs="Arial"/>
                <w:i/>
                <w:iCs/>
                <w:color w:val="FF0000"/>
                <w:sz w:val="18"/>
                <w:szCs w:val="18"/>
              </w:rPr>
            </w:pPr>
          </w:p>
        </w:tc>
        <w:tc>
          <w:tcPr>
            <w:tcW w:w="1701" w:type="dxa"/>
            <w:tcBorders>
              <w:top w:val="nil"/>
              <w:left w:val="nil"/>
              <w:bottom w:val="double" w:sz="6" w:space="0" w:color="auto"/>
              <w:right w:val="double" w:sz="6" w:space="0" w:color="auto"/>
            </w:tcBorders>
            <w:shd w:val="clear" w:color="auto" w:fill="auto"/>
          </w:tcPr>
          <w:p w:rsidR="00195CF0" w:rsidRPr="004D5968" w:rsidRDefault="00195CF0" w:rsidP="00195CF0">
            <w:pPr>
              <w:jc w:val="center"/>
              <w:rPr>
                <w:rFonts w:ascii="Arial" w:hAnsi="Arial" w:cs="Arial"/>
                <w:i/>
                <w:iCs/>
                <w:color w:val="FF0000"/>
                <w:sz w:val="18"/>
                <w:szCs w:val="18"/>
              </w:rPr>
            </w:pPr>
          </w:p>
        </w:tc>
        <w:tc>
          <w:tcPr>
            <w:tcW w:w="1559" w:type="dxa"/>
            <w:tcBorders>
              <w:top w:val="nil"/>
              <w:left w:val="nil"/>
              <w:bottom w:val="double" w:sz="6" w:space="0" w:color="auto"/>
              <w:right w:val="double" w:sz="6" w:space="0" w:color="auto"/>
            </w:tcBorders>
            <w:shd w:val="clear" w:color="auto" w:fill="auto"/>
          </w:tcPr>
          <w:p w:rsidR="00195CF0" w:rsidRPr="004D5968" w:rsidRDefault="00195CF0" w:rsidP="00195CF0">
            <w:pPr>
              <w:jc w:val="center"/>
              <w:rPr>
                <w:rFonts w:ascii="Arial" w:hAnsi="Arial" w:cs="Arial"/>
                <w:i/>
                <w:iCs/>
                <w:color w:val="FF0000"/>
                <w:sz w:val="18"/>
                <w:szCs w:val="18"/>
              </w:rPr>
            </w:pPr>
          </w:p>
        </w:tc>
        <w:tc>
          <w:tcPr>
            <w:tcW w:w="146" w:type="dxa"/>
            <w:tcBorders>
              <w:top w:val="nil"/>
              <w:left w:val="nil"/>
              <w:bottom w:val="nil"/>
              <w:right w:val="nil"/>
            </w:tcBorders>
            <w:shd w:val="clear" w:color="auto" w:fill="auto"/>
            <w:noWrap/>
            <w:vAlign w:val="bottom"/>
            <w:hideMark/>
          </w:tcPr>
          <w:p w:rsidR="00195CF0" w:rsidRPr="004D5968" w:rsidRDefault="00195CF0" w:rsidP="00195CF0">
            <w:pPr>
              <w:rPr>
                <w:rFonts w:ascii="Arial" w:hAnsi="Arial" w:cs="Arial"/>
                <w:sz w:val="18"/>
                <w:szCs w:val="18"/>
              </w:rPr>
            </w:pPr>
          </w:p>
        </w:tc>
      </w:tr>
      <w:tr w:rsidR="00195CF0" w:rsidRPr="004D5968" w:rsidTr="00195CF0">
        <w:trPr>
          <w:trHeight w:val="285"/>
        </w:trPr>
        <w:tc>
          <w:tcPr>
            <w:tcW w:w="993" w:type="dxa"/>
            <w:tcBorders>
              <w:top w:val="nil"/>
              <w:left w:val="double" w:sz="6" w:space="0" w:color="auto"/>
              <w:bottom w:val="double" w:sz="6" w:space="0" w:color="auto"/>
              <w:right w:val="double" w:sz="6" w:space="0" w:color="auto"/>
            </w:tcBorders>
            <w:shd w:val="clear" w:color="auto" w:fill="auto"/>
          </w:tcPr>
          <w:p w:rsidR="00195CF0" w:rsidRPr="004D5968" w:rsidRDefault="00195CF0" w:rsidP="00195CF0">
            <w:pPr>
              <w:jc w:val="center"/>
              <w:rPr>
                <w:rFonts w:ascii="Arial" w:hAnsi="Arial" w:cs="Arial"/>
                <w:i/>
                <w:iCs/>
                <w:color w:val="FF0000"/>
                <w:sz w:val="18"/>
                <w:szCs w:val="18"/>
              </w:rPr>
            </w:pPr>
          </w:p>
        </w:tc>
        <w:tc>
          <w:tcPr>
            <w:tcW w:w="1487" w:type="dxa"/>
            <w:tcBorders>
              <w:top w:val="nil"/>
              <w:left w:val="nil"/>
              <w:bottom w:val="double" w:sz="6" w:space="0" w:color="auto"/>
              <w:right w:val="double" w:sz="6" w:space="0" w:color="auto"/>
            </w:tcBorders>
            <w:shd w:val="clear" w:color="auto" w:fill="auto"/>
          </w:tcPr>
          <w:p w:rsidR="00195CF0" w:rsidRPr="004D5968" w:rsidRDefault="00195CF0" w:rsidP="00195CF0">
            <w:pPr>
              <w:jc w:val="center"/>
              <w:rPr>
                <w:rFonts w:ascii="Arial" w:hAnsi="Arial" w:cs="Arial"/>
                <w:i/>
                <w:iCs/>
                <w:color w:val="FF0000"/>
                <w:sz w:val="18"/>
                <w:szCs w:val="18"/>
              </w:rPr>
            </w:pPr>
          </w:p>
        </w:tc>
        <w:tc>
          <w:tcPr>
            <w:tcW w:w="1430" w:type="dxa"/>
            <w:tcBorders>
              <w:top w:val="nil"/>
              <w:left w:val="nil"/>
              <w:bottom w:val="double" w:sz="6" w:space="0" w:color="auto"/>
              <w:right w:val="double" w:sz="6" w:space="0" w:color="auto"/>
            </w:tcBorders>
            <w:shd w:val="clear" w:color="auto" w:fill="auto"/>
          </w:tcPr>
          <w:p w:rsidR="00195CF0" w:rsidRPr="004D5968" w:rsidRDefault="00195CF0" w:rsidP="00195CF0">
            <w:pPr>
              <w:jc w:val="center"/>
              <w:rPr>
                <w:rFonts w:ascii="Arial" w:hAnsi="Arial" w:cs="Arial"/>
                <w:i/>
                <w:iCs/>
                <w:color w:val="FF0000"/>
                <w:sz w:val="18"/>
                <w:szCs w:val="18"/>
              </w:rPr>
            </w:pPr>
          </w:p>
        </w:tc>
        <w:tc>
          <w:tcPr>
            <w:tcW w:w="1689" w:type="dxa"/>
            <w:tcBorders>
              <w:top w:val="nil"/>
              <w:left w:val="nil"/>
              <w:bottom w:val="double" w:sz="6" w:space="0" w:color="auto"/>
              <w:right w:val="double" w:sz="6" w:space="0" w:color="auto"/>
            </w:tcBorders>
            <w:shd w:val="clear" w:color="auto" w:fill="auto"/>
          </w:tcPr>
          <w:p w:rsidR="00195CF0" w:rsidRPr="004D5968" w:rsidRDefault="00195CF0" w:rsidP="00195CF0">
            <w:pPr>
              <w:jc w:val="center"/>
              <w:rPr>
                <w:rFonts w:ascii="Arial" w:hAnsi="Arial" w:cs="Arial"/>
                <w:i/>
                <w:iCs/>
                <w:color w:val="FF0000"/>
                <w:sz w:val="18"/>
                <w:szCs w:val="18"/>
              </w:rPr>
            </w:pPr>
          </w:p>
        </w:tc>
        <w:tc>
          <w:tcPr>
            <w:tcW w:w="1701" w:type="dxa"/>
            <w:tcBorders>
              <w:top w:val="nil"/>
              <w:left w:val="nil"/>
              <w:bottom w:val="double" w:sz="6" w:space="0" w:color="auto"/>
              <w:right w:val="double" w:sz="6" w:space="0" w:color="auto"/>
            </w:tcBorders>
            <w:shd w:val="clear" w:color="auto" w:fill="auto"/>
          </w:tcPr>
          <w:p w:rsidR="00195CF0" w:rsidRPr="004D5968" w:rsidRDefault="00195CF0" w:rsidP="00195CF0">
            <w:pPr>
              <w:jc w:val="center"/>
              <w:rPr>
                <w:rFonts w:ascii="Arial" w:hAnsi="Arial" w:cs="Arial"/>
                <w:i/>
                <w:iCs/>
                <w:color w:val="FF0000"/>
                <w:sz w:val="18"/>
                <w:szCs w:val="18"/>
              </w:rPr>
            </w:pPr>
          </w:p>
        </w:tc>
        <w:tc>
          <w:tcPr>
            <w:tcW w:w="1559" w:type="dxa"/>
            <w:tcBorders>
              <w:top w:val="nil"/>
              <w:left w:val="nil"/>
              <w:bottom w:val="double" w:sz="6" w:space="0" w:color="auto"/>
              <w:right w:val="double" w:sz="6" w:space="0" w:color="auto"/>
            </w:tcBorders>
            <w:shd w:val="clear" w:color="auto" w:fill="auto"/>
          </w:tcPr>
          <w:p w:rsidR="00195CF0" w:rsidRPr="004D5968" w:rsidRDefault="00195CF0" w:rsidP="00195CF0">
            <w:pPr>
              <w:jc w:val="center"/>
              <w:rPr>
                <w:rFonts w:ascii="Arial" w:hAnsi="Arial" w:cs="Arial"/>
                <w:i/>
                <w:iCs/>
                <w:color w:val="FF0000"/>
                <w:sz w:val="18"/>
                <w:szCs w:val="18"/>
              </w:rPr>
            </w:pPr>
          </w:p>
        </w:tc>
        <w:tc>
          <w:tcPr>
            <w:tcW w:w="146" w:type="dxa"/>
            <w:tcBorders>
              <w:top w:val="nil"/>
              <w:left w:val="nil"/>
              <w:bottom w:val="nil"/>
              <w:right w:val="nil"/>
            </w:tcBorders>
            <w:shd w:val="clear" w:color="auto" w:fill="auto"/>
            <w:noWrap/>
            <w:vAlign w:val="bottom"/>
            <w:hideMark/>
          </w:tcPr>
          <w:p w:rsidR="00195CF0" w:rsidRPr="004D5968" w:rsidRDefault="00195CF0" w:rsidP="00195CF0">
            <w:pPr>
              <w:rPr>
                <w:rFonts w:ascii="Arial" w:hAnsi="Arial" w:cs="Arial"/>
                <w:sz w:val="18"/>
                <w:szCs w:val="18"/>
              </w:rPr>
            </w:pPr>
          </w:p>
        </w:tc>
      </w:tr>
      <w:tr w:rsidR="00195CF0" w:rsidRPr="004D5968" w:rsidTr="00195CF0">
        <w:trPr>
          <w:trHeight w:val="356"/>
        </w:trPr>
        <w:tc>
          <w:tcPr>
            <w:tcW w:w="7300" w:type="dxa"/>
            <w:gridSpan w:val="5"/>
            <w:tcBorders>
              <w:top w:val="double" w:sz="6" w:space="0" w:color="auto"/>
              <w:left w:val="double" w:sz="6" w:space="0" w:color="auto"/>
              <w:bottom w:val="double" w:sz="6" w:space="0" w:color="auto"/>
              <w:right w:val="double" w:sz="6" w:space="0" w:color="auto"/>
            </w:tcBorders>
            <w:shd w:val="clear" w:color="auto" w:fill="auto"/>
            <w:hideMark/>
          </w:tcPr>
          <w:p w:rsidR="00195CF0" w:rsidRPr="004D5968" w:rsidRDefault="00195CF0" w:rsidP="00195CF0">
            <w:pPr>
              <w:jc w:val="center"/>
              <w:rPr>
                <w:rFonts w:ascii="Arial" w:hAnsi="Arial" w:cs="Arial"/>
                <w:b/>
                <w:bCs/>
                <w:i/>
                <w:sz w:val="18"/>
                <w:szCs w:val="18"/>
              </w:rPr>
            </w:pPr>
            <w:r w:rsidRPr="000D79A9">
              <w:rPr>
                <w:rFonts w:ascii="Arial" w:hAnsi="Arial" w:cs="Arial"/>
                <w:b/>
                <w:bCs/>
                <w:i/>
                <w:iCs/>
                <w:sz w:val="18"/>
                <w:szCs w:val="18"/>
                <w:lang w:eastAsia="pt-BR"/>
              </w:rPr>
              <w:t>TOTAL GERAL (R$)</w:t>
            </w:r>
          </w:p>
        </w:tc>
        <w:tc>
          <w:tcPr>
            <w:tcW w:w="1559" w:type="dxa"/>
            <w:tcBorders>
              <w:top w:val="nil"/>
              <w:left w:val="nil"/>
              <w:bottom w:val="double" w:sz="6" w:space="0" w:color="auto"/>
              <w:right w:val="double" w:sz="6" w:space="0" w:color="auto"/>
            </w:tcBorders>
            <w:shd w:val="clear" w:color="auto" w:fill="auto"/>
            <w:hideMark/>
          </w:tcPr>
          <w:p w:rsidR="00195CF0" w:rsidRPr="004D5968" w:rsidRDefault="00195CF0" w:rsidP="00195CF0">
            <w:pPr>
              <w:jc w:val="center"/>
              <w:rPr>
                <w:rFonts w:ascii="Arial" w:hAnsi="Arial" w:cs="Arial"/>
                <w:b/>
                <w:bCs/>
                <w:i/>
                <w:color w:val="FF0000"/>
                <w:sz w:val="18"/>
                <w:szCs w:val="18"/>
              </w:rPr>
            </w:pPr>
          </w:p>
        </w:tc>
        <w:tc>
          <w:tcPr>
            <w:tcW w:w="146" w:type="dxa"/>
            <w:tcBorders>
              <w:top w:val="nil"/>
              <w:left w:val="nil"/>
              <w:bottom w:val="nil"/>
              <w:right w:val="nil"/>
            </w:tcBorders>
            <w:shd w:val="clear" w:color="auto" w:fill="auto"/>
            <w:noWrap/>
            <w:vAlign w:val="bottom"/>
            <w:hideMark/>
          </w:tcPr>
          <w:p w:rsidR="00195CF0" w:rsidRPr="004D5968" w:rsidRDefault="00195CF0" w:rsidP="00195CF0">
            <w:pPr>
              <w:rPr>
                <w:rFonts w:ascii="Arial" w:hAnsi="Arial" w:cs="Arial"/>
                <w:sz w:val="18"/>
                <w:szCs w:val="18"/>
              </w:rPr>
            </w:pPr>
          </w:p>
        </w:tc>
      </w:tr>
    </w:tbl>
    <w:p w:rsidR="00195CF0" w:rsidRDefault="00195CF0" w:rsidP="00195CF0">
      <w:pPr>
        <w:pStyle w:val="NormalWeb"/>
        <w:spacing w:after="0"/>
        <w:rPr>
          <w:rFonts w:ascii="Arial" w:hAnsi="Arial" w:cs="Arial"/>
          <w:b/>
          <w:sz w:val="18"/>
          <w:szCs w:val="18"/>
        </w:rPr>
      </w:pPr>
    </w:p>
    <w:p w:rsidR="00195CF0" w:rsidRPr="000D79A9" w:rsidRDefault="00195CF0" w:rsidP="00195CF0">
      <w:pPr>
        <w:pStyle w:val="NormalWeb"/>
        <w:spacing w:after="0"/>
        <w:rPr>
          <w:rFonts w:ascii="Arial" w:hAnsi="Arial" w:cs="Arial"/>
          <w:b/>
          <w:sz w:val="18"/>
          <w:szCs w:val="18"/>
        </w:rPr>
      </w:pPr>
      <w:r w:rsidRPr="000D79A9">
        <w:rPr>
          <w:rFonts w:ascii="Arial" w:hAnsi="Arial" w:cs="Arial"/>
          <w:b/>
          <w:sz w:val="18"/>
          <w:szCs w:val="18"/>
        </w:rPr>
        <w:t>Cronograma de desembolso</w:t>
      </w:r>
    </w:p>
    <w:tbl>
      <w:tblPr>
        <w:tblW w:w="0" w:type="auto"/>
        <w:tblInd w:w="590" w:type="dxa"/>
        <w:tblBorders>
          <w:top w:val="thickThinLargeGap" w:sz="6" w:space="0" w:color="000000"/>
          <w:left w:val="thickThinLargeGap" w:sz="6" w:space="0" w:color="000000"/>
          <w:bottom w:val="thickThinLargeGap" w:sz="6" w:space="0" w:color="000000"/>
          <w:right w:val="thickThinLargeGap" w:sz="6" w:space="0" w:color="000000"/>
        </w:tblBorders>
        <w:tblLayout w:type="fixed"/>
        <w:tblCellMar>
          <w:left w:w="60" w:type="dxa"/>
          <w:right w:w="60" w:type="dxa"/>
        </w:tblCellMar>
        <w:tblLook w:val="0000" w:firstRow="0" w:lastRow="0" w:firstColumn="0" w:lastColumn="0" w:noHBand="0" w:noVBand="0"/>
      </w:tblPr>
      <w:tblGrid>
        <w:gridCol w:w="1218"/>
        <w:gridCol w:w="1216"/>
        <w:gridCol w:w="1216"/>
        <w:gridCol w:w="1216"/>
        <w:gridCol w:w="1216"/>
        <w:gridCol w:w="1223"/>
      </w:tblGrid>
      <w:tr w:rsidR="00195CF0" w:rsidRPr="004D5968" w:rsidTr="00195CF0">
        <w:tc>
          <w:tcPr>
            <w:tcW w:w="1218"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jc w:val="center"/>
              <w:rPr>
                <w:rFonts w:ascii="Arial" w:hAnsi="Arial" w:cs="Arial"/>
                <w:sz w:val="18"/>
                <w:szCs w:val="18"/>
              </w:rPr>
            </w:pPr>
            <w:r w:rsidRPr="000D79A9">
              <w:rPr>
                <w:rFonts w:ascii="Arial" w:hAnsi="Arial" w:cs="Arial"/>
                <w:sz w:val="18"/>
                <w:szCs w:val="18"/>
              </w:rPr>
              <w:t xml:space="preserve">Maio/17 </w:t>
            </w: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jc w:val="center"/>
              <w:rPr>
                <w:rFonts w:ascii="Arial" w:hAnsi="Arial" w:cs="Arial"/>
                <w:sz w:val="18"/>
                <w:szCs w:val="18"/>
              </w:rPr>
            </w:pPr>
            <w:r w:rsidRPr="000D79A9">
              <w:rPr>
                <w:rFonts w:ascii="Arial" w:hAnsi="Arial" w:cs="Arial"/>
                <w:sz w:val="18"/>
                <w:szCs w:val="18"/>
              </w:rPr>
              <w:t>Junho/17</w:t>
            </w: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jc w:val="center"/>
              <w:rPr>
                <w:rFonts w:ascii="Arial" w:hAnsi="Arial" w:cs="Arial"/>
                <w:sz w:val="18"/>
                <w:szCs w:val="18"/>
              </w:rPr>
            </w:pPr>
            <w:r w:rsidRPr="000D79A9">
              <w:rPr>
                <w:rFonts w:ascii="Arial" w:hAnsi="Arial" w:cs="Arial"/>
                <w:sz w:val="18"/>
                <w:szCs w:val="18"/>
              </w:rPr>
              <w:t>Julho/17</w:t>
            </w: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jc w:val="center"/>
              <w:rPr>
                <w:rFonts w:ascii="Arial" w:hAnsi="Arial" w:cs="Arial"/>
                <w:sz w:val="18"/>
                <w:szCs w:val="18"/>
              </w:rPr>
            </w:pPr>
            <w:r w:rsidRPr="000D79A9">
              <w:rPr>
                <w:rFonts w:ascii="Arial" w:hAnsi="Arial" w:cs="Arial"/>
                <w:sz w:val="18"/>
                <w:szCs w:val="18"/>
              </w:rPr>
              <w:t>Agosto/17</w:t>
            </w: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jc w:val="center"/>
              <w:rPr>
                <w:rFonts w:ascii="Arial" w:hAnsi="Arial" w:cs="Arial"/>
                <w:sz w:val="18"/>
                <w:szCs w:val="18"/>
              </w:rPr>
            </w:pPr>
            <w:r w:rsidRPr="000D79A9">
              <w:rPr>
                <w:rFonts w:ascii="Arial" w:hAnsi="Arial" w:cs="Arial"/>
                <w:sz w:val="18"/>
                <w:szCs w:val="18"/>
              </w:rPr>
              <w:t>Setembro/17</w:t>
            </w:r>
          </w:p>
        </w:tc>
        <w:tc>
          <w:tcPr>
            <w:tcW w:w="1223"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jc w:val="center"/>
              <w:rPr>
                <w:rFonts w:ascii="Arial" w:hAnsi="Arial" w:cs="Arial"/>
                <w:sz w:val="18"/>
                <w:szCs w:val="18"/>
              </w:rPr>
            </w:pPr>
            <w:r w:rsidRPr="000D79A9">
              <w:rPr>
                <w:rFonts w:ascii="Arial" w:hAnsi="Arial" w:cs="Arial"/>
                <w:sz w:val="18"/>
                <w:szCs w:val="18"/>
              </w:rPr>
              <w:t>Outubro/17</w:t>
            </w:r>
          </w:p>
        </w:tc>
      </w:tr>
      <w:tr w:rsidR="00195CF0" w:rsidRPr="004D5968" w:rsidTr="00195CF0">
        <w:trPr>
          <w:trHeight w:val="479"/>
        </w:trPr>
        <w:tc>
          <w:tcPr>
            <w:tcW w:w="1218"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rPr>
                <w:rFonts w:ascii="Arial" w:eastAsia="Arial Unicode MS" w:hAnsi="Arial" w:cs="Arial"/>
                <w:sz w:val="18"/>
                <w:szCs w:val="18"/>
              </w:rPr>
            </w:pP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jc w:val="center"/>
              <w:rPr>
                <w:rFonts w:ascii="Arial" w:eastAsia="Arial Unicode MS" w:hAnsi="Arial" w:cs="Arial"/>
                <w:sz w:val="18"/>
                <w:szCs w:val="18"/>
              </w:rPr>
            </w:pP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jc w:val="center"/>
              <w:rPr>
                <w:rFonts w:ascii="Arial" w:eastAsia="Arial Unicode MS" w:hAnsi="Arial" w:cs="Arial"/>
                <w:sz w:val="18"/>
                <w:szCs w:val="18"/>
              </w:rPr>
            </w:pP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jc w:val="center"/>
              <w:rPr>
                <w:rFonts w:ascii="Arial" w:eastAsia="Arial Unicode MS" w:hAnsi="Arial" w:cs="Arial"/>
                <w:sz w:val="18"/>
                <w:szCs w:val="18"/>
              </w:rPr>
            </w:pP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jc w:val="center"/>
              <w:rPr>
                <w:rFonts w:ascii="Arial" w:eastAsia="Arial Unicode MS" w:hAnsi="Arial" w:cs="Arial"/>
                <w:sz w:val="18"/>
                <w:szCs w:val="18"/>
              </w:rPr>
            </w:pPr>
          </w:p>
        </w:tc>
        <w:tc>
          <w:tcPr>
            <w:tcW w:w="1223"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jc w:val="center"/>
              <w:rPr>
                <w:rFonts w:ascii="Arial" w:eastAsia="Arial Unicode MS" w:hAnsi="Arial" w:cs="Arial"/>
                <w:sz w:val="18"/>
                <w:szCs w:val="18"/>
              </w:rPr>
            </w:pPr>
          </w:p>
        </w:tc>
      </w:tr>
      <w:tr w:rsidR="00195CF0" w:rsidRPr="004D5968" w:rsidTr="00195CF0">
        <w:tc>
          <w:tcPr>
            <w:tcW w:w="1218"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jc w:val="center"/>
              <w:rPr>
                <w:rFonts w:ascii="Arial" w:hAnsi="Arial" w:cs="Arial"/>
                <w:sz w:val="18"/>
                <w:szCs w:val="18"/>
              </w:rPr>
            </w:pPr>
            <w:r w:rsidRPr="000D79A9">
              <w:rPr>
                <w:rFonts w:ascii="Arial" w:hAnsi="Arial" w:cs="Arial"/>
                <w:sz w:val="18"/>
                <w:szCs w:val="18"/>
              </w:rPr>
              <w:t>Novembro/15</w:t>
            </w: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jc w:val="center"/>
              <w:rPr>
                <w:rFonts w:ascii="Arial" w:hAnsi="Arial" w:cs="Arial"/>
                <w:sz w:val="18"/>
                <w:szCs w:val="18"/>
              </w:rPr>
            </w:pPr>
            <w:r w:rsidRPr="000D79A9">
              <w:rPr>
                <w:rFonts w:ascii="Arial" w:hAnsi="Arial" w:cs="Arial"/>
                <w:sz w:val="18"/>
                <w:szCs w:val="18"/>
              </w:rPr>
              <w:t>Dezembro/15</w:t>
            </w: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jc w:val="center"/>
              <w:rPr>
                <w:rFonts w:ascii="Arial" w:hAnsi="Arial" w:cs="Arial"/>
                <w:sz w:val="18"/>
                <w:szCs w:val="18"/>
              </w:rPr>
            </w:pPr>
            <w:r w:rsidRPr="000D79A9">
              <w:rPr>
                <w:rFonts w:ascii="Arial" w:hAnsi="Arial" w:cs="Arial"/>
                <w:sz w:val="18"/>
                <w:szCs w:val="18"/>
              </w:rPr>
              <w:t>Janeiro/18</w:t>
            </w: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jc w:val="center"/>
              <w:rPr>
                <w:rFonts w:ascii="Arial" w:hAnsi="Arial" w:cs="Arial"/>
                <w:sz w:val="18"/>
                <w:szCs w:val="18"/>
              </w:rPr>
            </w:pPr>
            <w:r w:rsidRPr="000D79A9">
              <w:rPr>
                <w:rFonts w:ascii="Arial" w:hAnsi="Arial" w:cs="Arial"/>
                <w:sz w:val="18"/>
                <w:szCs w:val="18"/>
              </w:rPr>
              <w:t>Fevereiro/18</w:t>
            </w: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jc w:val="center"/>
              <w:rPr>
                <w:rFonts w:ascii="Arial" w:hAnsi="Arial" w:cs="Arial"/>
                <w:sz w:val="18"/>
                <w:szCs w:val="18"/>
              </w:rPr>
            </w:pPr>
            <w:r w:rsidRPr="000D79A9">
              <w:rPr>
                <w:rFonts w:ascii="Arial" w:hAnsi="Arial" w:cs="Arial"/>
                <w:sz w:val="18"/>
                <w:szCs w:val="18"/>
              </w:rPr>
              <w:t>Março/18</w:t>
            </w:r>
          </w:p>
        </w:tc>
        <w:tc>
          <w:tcPr>
            <w:tcW w:w="1223"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jc w:val="center"/>
              <w:rPr>
                <w:rFonts w:ascii="Arial" w:hAnsi="Arial" w:cs="Arial"/>
                <w:sz w:val="18"/>
                <w:szCs w:val="18"/>
              </w:rPr>
            </w:pPr>
            <w:r w:rsidRPr="000D79A9">
              <w:rPr>
                <w:rFonts w:ascii="Arial" w:hAnsi="Arial" w:cs="Arial"/>
                <w:sz w:val="18"/>
                <w:szCs w:val="18"/>
              </w:rPr>
              <w:t>Abril/18</w:t>
            </w:r>
          </w:p>
        </w:tc>
      </w:tr>
      <w:tr w:rsidR="00195CF0" w:rsidRPr="004D5968" w:rsidTr="00195CF0">
        <w:trPr>
          <w:trHeight w:val="259"/>
        </w:trPr>
        <w:tc>
          <w:tcPr>
            <w:tcW w:w="1218"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jc w:val="center"/>
              <w:rPr>
                <w:rFonts w:ascii="Arial" w:eastAsia="Arial Unicode MS" w:hAnsi="Arial" w:cs="Arial"/>
                <w:sz w:val="18"/>
                <w:szCs w:val="18"/>
              </w:rPr>
            </w:pP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jc w:val="center"/>
              <w:rPr>
                <w:rFonts w:ascii="Arial" w:eastAsia="Arial Unicode MS" w:hAnsi="Arial" w:cs="Arial"/>
                <w:sz w:val="18"/>
                <w:szCs w:val="18"/>
              </w:rPr>
            </w:pP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jc w:val="center"/>
              <w:rPr>
                <w:rFonts w:ascii="Arial" w:eastAsia="Arial Unicode MS" w:hAnsi="Arial" w:cs="Arial"/>
                <w:sz w:val="18"/>
                <w:szCs w:val="18"/>
              </w:rPr>
            </w:pP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jc w:val="center"/>
              <w:rPr>
                <w:rFonts w:ascii="Arial" w:eastAsia="Arial Unicode MS" w:hAnsi="Arial" w:cs="Arial"/>
                <w:sz w:val="18"/>
                <w:szCs w:val="18"/>
              </w:rPr>
            </w:pP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jc w:val="center"/>
              <w:rPr>
                <w:rFonts w:ascii="Arial" w:eastAsia="Arial Unicode MS" w:hAnsi="Arial" w:cs="Arial"/>
                <w:sz w:val="18"/>
                <w:szCs w:val="18"/>
              </w:rPr>
            </w:pPr>
          </w:p>
        </w:tc>
        <w:tc>
          <w:tcPr>
            <w:tcW w:w="1223"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jc w:val="center"/>
              <w:rPr>
                <w:rFonts w:ascii="Arial" w:eastAsia="Arial Unicode MS" w:hAnsi="Arial" w:cs="Arial"/>
                <w:sz w:val="18"/>
                <w:szCs w:val="18"/>
              </w:rPr>
            </w:pPr>
          </w:p>
        </w:tc>
      </w:tr>
    </w:tbl>
    <w:p w:rsidR="003D26FE" w:rsidRDefault="00195CF0" w:rsidP="00195CF0">
      <w:pPr>
        <w:pStyle w:val="NormalWeb"/>
        <w:rPr>
          <w:rFonts w:ascii="Arial" w:hAnsi="Arial" w:cs="Arial"/>
          <w:sz w:val="18"/>
          <w:szCs w:val="18"/>
        </w:rPr>
      </w:pPr>
      <w:r w:rsidRPr="000D79A9">
        <w:rPr>
          <w:rFonts w:ascii="Arial" w:hAnsi="Arial" w:cs="Arial"/>
          <w:b/>
          <w:sz w:val="18"/>
          <w:szCs w:val="18"/>
        </w:rPr>
        <w:t>Total</w:t>
      </w:r>
      <w:r w:rsidRPr="000D79A9">
        <w:rPr>
          <w:rFonts w:ascii="Arial" w:hAnsi="Arial" w:cs="Arial"/>
          <w:sz w:val="18"/>
          <w:szCs w:val="18"/>
        </w:rPr>
        <w:t xml:space="preserve">: </w:t>
      </w:r>
      <w:r w:rsidRPr="000D79A9">
        <w:rPr>
          <w:rFonts w:ascii="Arial" w:hAnsi="Arial" w:cs="Arial"/>
          <w:b/>
          <w:sz w:val="18"/>
          <w:szCs w:val="18"/>
        </w:rPr>
        <w:t>R$</w:t>
      </w:r>
      <w:r w:rsidRPr="000D79A9">
        <w:rPr>
          <w:rFonts w:ascii="Arial" w:hAnsi="Arial" w:cs="Arial"/>
          <w:sz w:val="18"/>
          <w:szCs w:val="18"/>
        </w:rPr>
        <w:t xml:space="preserve"> </w:t>
      </w:r>
      <w:r>
        <w:rPr>
          <w:rFonts w:ascii="Arial" w:hAnsi="Arial" w:cs="Arial"/>
          <w:sz w:val="18"/>
          <w:szCs w:val="18"/>
        </w:rPr>
        <w:t xml:space="preserve">                                     </w:t>
      </w:r>
    </w:p>
    <w:p w:rsidR="00195CF0" w:rsidRPr="000D79A9" w:rsidRDefault="00195CF0" w:rsidP="003D26FE">
      <w:pPr>
        <w:pStyle w:val="NormalWeb"/>
        <w:jc w:val="right"/>
        <w:rPr>
          <w:rFonts w:ascii="Arial" w:hAnsi="Arial" w:cs="Arial"/>
          <w:sz w:val="18"/>
          <w:szCs w:val="18"/>
        </w:rPr>
      </w:pPr>
      <w:r>
        <w:rPr>
          <w:rFonts w:ascii="Arial" w:hAnsi="Arial" w:cs="Arial"/>
          <w:sz w:val="18"/>
          <w:szCs w:val="18"/>
        </w:rPr>
        <w:t xml:space="preserve"> </w:t>
      </w:r>
      <w:r w:rsidR="00765B1A">
        <w:rPr>
          <w:rFonts w:ascii="Arial" w:hAnsi="Arial" w:cs="Arial"/>
          <w:sz w:val="18"/>
          <w:szCs w:val="18"/>
        </w:rPr>
        <w:t>Lontras</w:t>
      </w:r>
      <w:r w:rsidRPr="000D79A9">
        <w:rPr>
          <w:rFonts w:ascii="Arial" w:hAnsi="Arial" w:cs="Arial"/>
          <w:sz w:val="18"/>
          <w:szCs w:val="18"/>
        </w:rPr>
        <w:t>, (dia) de (mês) de (ano).</w:t>
      </w:r>
    </w:p>
    <w:p w:rsidR="00195CF0" w:rsidRPr="000D79A9" w:rsidRDefault="00195CF0" w:rsidP="00195CF0">
      <w:pPr>
        <w:tabs>
          <w:tab w:val="left" w:pos="0"/>
        </w:tabs>
        <w:spacing w:line="312" w:lineRule="auto"/>
        <w:jc w:val="center"/>
        <w:rPr>
          <w:rFonts w:ascii="Arial" w:eastAsia="Tahoma" w:hAnsi="Arial" w:cs="Arial"/>
          <w:sz w:val="18"/>
          <w:szCs w:val="18"/>
        </w:rPr>
      </w:pPr>
      <w:r w:rsidRPr="000D79A9">
        <w:rPr>
          <w:rFonts w:ascii="Arial" w:eastAsia="Tahoma" w:hAnsi="Arial" w:cs="Arial"/>
          <w:sz w:val="18"/>
          <w:szCs w:val="18"/>
        </w:rPr>
        <w:t>________________________________</w:t>
      </w:r>
    </w:p>
    <w:p w:rsidR="00195CF0" w:rsidRPr="000D79A9" w:rsidRDefault="00195CF0" w:rsidP="00195CF0">
      <w:pPr>
        <w:pStyle w:val="Corpodetexto"/>
        <w:tabs>
          <w:tab w:val="left" w:pos="851"/>
        </w:tabs>
        <w:jc w:val="center"/>
        <w:rPr>
          <w:rFonts w:ascii="Arial" w:hAnsi="Arial" w:cs="Arial"/>
          <w:sz w:val="18"/>
          <w:szCs w:val="18"/>
        </w:rPr>
      </w:pPr>
      <w:r w:rsidRPr="000D79A9">
        <w:rPr>
          <w:rFonts w:ascii="Arial" w:hAnsi="Arial" w:cs="Arial"/>
          <w:sz w:val="18"/>
          <w:szCs w:val="18"/>
        </w:rPr>
        <w:t>Responsável pela elaboração do projeto</w:t>
      </w:r>
    </w:p>
    <w:p w:rsidR="00195CF0" w:rsidRPr="000D79A9" w:rsidRDefault="00195CF0" w:rsidP="00195CF0">
      <w:pPr>
        <w:pStyle w:val="Corpodetexto"/>
        <w:tabs>
          <w:tab w:val="left" w:pos="851"/>
        </w:tabs>
        <w:jc w:val="center"/>
        <w:rPr>
          <w:rFonts w:ascii="Arial" w:hAnsi="Arial" w:cs="Arial"/>
          <w:sz w:val="18"/>
          <w:szCs w:val="18"/>
        </w:rPr>
      </w:pPr>
      <w:r w:rsidRPr="000D79A9">
        <w:rPr>
          <w:rFonts w:ascii="Arial" w:hAnsi="Arial" w:cs="Arial"/>
          <w:sz w:val="18"/>
          <w:szCs w:val="18"/>
        </w:rPr>
        <w:t>(cargo e/ou função)</w:t>
      </w:r>
    </w:p>
    <w:p w:rsidR="00195CF0" w:rsidRPr="000D79A9" w:rsidRDefault="00195CF0" w:rsidP="00195CF0">
      <w:pPr>
        <w:pStyle w:val="Corpodetexto"/>
        <w:tabs>
          <w:tab w:val="left" w:pos="851"/>
        </w:tabs>
        <w:jc w:val="center"/>
        <w:rPr>
          <w:rFonts w:ascii="Arial" w:hAnsi="Arial" w:cs="Arial"/>
          <w:sz w:val="18"/>
          <w:szCs w:val="18"/>
        </w:rPr>
      </w:pPr>
    </w:p>
    <w:p w:rsidR="00195CF0" w:rsidRPr="000D79A9" w:rsidRDefault="00195CF0" w:rsidP="00195CF0">
      <w:pPr>
        <w:tabs>
          <w:tab w:val="left" w:pos="0"/>
        </w:tabs>
        <w:spacing w:line="312" w:lineRule="auto"/>
        <w:jc w:val="center"/>
        <w:rPr>
          <w:rFonts w:ascii="Arial" w:eastAsia="Tahoma" w:hAnsi="Arial" w:cs="Arial"/>
          <w:sz w:val="18"/>
          <w:szCs w:val="18"/>
        </w:rPr>
      </w:pPr>
      <w:r w:rsidRPr="000D79A9">
        <w:rPr>
          <w:rFonts w:ascii="Arial" w:eastAsia="Tahoma" w:hAnsi="Arial" w:cs="Arial"/>
          <w:sz w:val="18"/>
          <w:szCs w:val="18"/>
        </w:rPr>
        <w:t>________________________________</w:t>
      </w:r>
    </w:p>
    <w:p w:rsidR="00195CF0" w:rsidRPr="00040FCF" w:rsidRDefault="00195CF0" w:rsidP="00195CF0">
      <w:pPr>
        <w:pStyle w:val="Corpodetexto"/>
        <w:tabs>
          <w:tab w:val="left" w:pos="851"/>
        </w:tabs>
        <w:jc w:val="center"/>
        <w:rPr>
          <w:rFonts w:ascii="Arial" w:hAnsi="Arial" w:cs="Arial"/>
        </w:rPr>
      </w:pPr>
      <w:r w:rsidRPr="000D79A9">
        <w:rPr>
          <w:rFonts w:ascii="Arial" w:hAnsi="Arial" w:cs="Arial"/>
          <w:sz w:val="18"/>
          <w:szCs w:val="18"/>
        </w:rPr>
        <w:t>(Nome e Cargo do Representante Legal da OSC)</w:t>
      </w:r>
    </w:p>
    <w:p w:rsidR="00195CF0" w:rsidRDefault="00195CF0" w:rsidP="0088099A">
      <w:pPr>
        <w:spacing w:before="120" w:after="120" w:line="360" w:lineRule="auto"/>
        <w:ind w:right="-232"/>
        <w:jc w:val="center"/>
      </w:pPr>
      <w:r>
        <w:br w:type="page"/>
      </w:r>
    </w:p>
    <w:p w:rsidR="00566A6D" w:rsidRDefault="00566A6D" w:rsidP="00566A6D">
      <w:pPr>
        <w:spacing w:before="120" w:after="120" w:line="360" w:lineRule="auto"/>
        <w:ind w:right="-234"/>
        <w:jc w:val="center"/>
        <w:rPr>
          <w:b/>
          <w:sz w:val="44"/>
          <w:szCs w:val="20"/>
        </w:rPr>
      </w:pPr>
      <w:r>
        <w:rPr>
          <w:b/>
          <w:sz w:val="44"/>
        </w:rPr>
        <w:lastRenderedPageBreak/>
        <w:t>(MODELO)</w:t>
      </w:r>
    </w:p>
    <w:p w:rsidR="00566A6D" w:rsidRDefault="00566A6D" w:rsidP="00566A6D">
      <w:pPr>
        <w:spacing w:before="120" w:after="120" w:line="360" w:lineRule="auto"/>
        <w:ind w:right="-234"/>
        <w:jc w:val="center"/>
        <w:rPr>
          <w:b/>
          <w:color w:val="FF0000"/>
          <w:sz w:val="28"/>
          <w:szCs w:val="28"/>
        </w:rPr>
      </w:pPr>
    </w:p>
    <w:p w:rsidR="00566A6D" w:rsidRPr="0088099A" w:rsidRDefault="00566A6D" w:rsidP="00566A6D">
      <w:pPr>
        <w:spacing w:before="120" w:after="120" w:line="360" w:lineRule="auto"/>
        <w:ind w:right="-234"/>
        <w:jc w:val="center"/>
        <w:rPr>
          <w:b/>
          <w:sz w:val="28"/>
          <w:szCs w:val="28"/>
        </w:rPr>
      </w:pPr>
      <w:r w:rsidRPr="0088099A">
        <w:rPr>
          <w:b/>
          <w:sz w:val="28"/>
          <w:szCs w:val="28"/>
        </w:rPr>
        <w:t>ANEXO V</w:t>
      </w:r>
    </w:p>
    <w:p w:rsidR="00566A6D" w:rsidRDefault="00566A6D" w:rsidP="00566A6D">
      <w:pPr>
        <w:spacing w:before="120" w:after="120" w:line="360" w:lineRule="auto"/>
        <w:ind w:right="-234"/>
        <w:jc w:val="center"/>
        <w:rPr>
          <w:b/>
          <w:sz w:val="44"/>
        </w:rPr>
      </w:pPr>
    </w:p>
    <w:p w:rsidR="00566A6D" w:rsidRPr="00D24C5A" w:rsidRDefault="00566A6D" w:rsidP="00566A6D">
      <w:pPr>
        <w:spacing w:before="120" w:after="120" w:line="360" w:lineRule="auto"/>
        <w:ind w:right="-234"/>
        <w:jc w:val="center"/>
        <w:rPr>
          <w:b/>
          <w:sz w:val="28"/>
          <w:szCs w:val="28"/>
        </w:rPr>
      </w:pPr>
      <w:r w:rsidRPr="00D24C5A">
        <w:rPr>
          <w:b/>
          <w:sz w:val="28"/>
          <w:szCs w:val="28"/>
        </w:rPr>
        <w:t>DECLARAÇÃO D</w:t>
      </w:r>
      <w:r>
        <w:rPr>
          <w:b/>
          <w:sz w:val="28"/>
          <w:szCs w:val="28"/>
        </w:rPr>
        <w:t>A NÃO OCORRÊNCIA DE IMPEDIMENTOS</w:t>
      </w:r>
    </w:p>
    <w:p w:rsidR="00566A6D" w:rsidRDefault="00566A6D" w:rsidP="00566A6D">
      <w:pPr>
        <w:tabs>
          <w:tab w:val="left" w:pos="567"/>
        </w:tabs>
        <w:spacing w:before="120" w:after="120" w:line="360" w:lineRule="auto"/>
        <w:ind w:right="-232" w:firstLine="567"/>
        <w:jc w:val="both"/>
      </w:pPr>
    </w:p>
    <w:p w:rsidR="00566A6D" w:rsidRPr="00AF4872" w:rsidRDefault="00566A6D" w:rsidP="00566A6D">
      <w:pPr>
        <w:tabs>
          <w:tab w:val="left" w:pos="567"/>
        </w:tabs>
        <w:spacing w:before="120" w:after="120" w:line="360" w:lineRule="auto"/>
        <w:ind w:right="-232" w:firstLine="567"/>
        <w:jc w:val="both"/>
      </w:pPr>
      <w:r w:rsidRPr="00AF4872">
        <w:t xml:space="preserve">Declaro para os </w:t>
      </w:r>
      <w:r w:rsidRPr="00BE206E">
        <w:t xml:space="preserve">devidos fins, nos termos do art. 26, </w:t>
      </w:r>
      <w:r w:rsidRPr="00BE206E">
        <w:rPr>
          <w:b/>
        </w:rPr>
        <w:t>caput</w:t>
      </w:r>
      <w:r w:rsidRPr="00BE206E">
        <w:t xml:space="preserve">, inciso IX, do Decreto nº 8.726, de 2016, que a </w:t>
      </w:r>
      <w:r w:rsidRPr="00BE206E">
        <w:rPr>
          <w:i/>
        </w:rPr>
        <w:t xml:space="preserve">[identificação da organização da sociedade civil – OSC] </w:t>
      </w:r>
      <w:r w:rsidRPr="00BE206E">
        <w:t xml:space="preserve">e seus dirigentes não incorrem em </w:t>
      </w:r>
      <w:r w:rsidRPr="00AF4872">
        <w:t>quaisquer das vedações previstas no art. 39 da Lei nº 13.019, de 2014.</w:t>
      </w:r>
      <w:r>
        <w:t xml:space="preserve"> Nesse sentido, </w:t>
      </w:r>
      <w:r w:rsidRPr="00AF4872">
        <w:t xml:space="preserve">a </w:t>
      </w:r>
      <w:r>
        <w:t xml:space="preserve">citada </w:t>
      </w:r>
      <w:r w:rsidRPr="00AF4872">
        <w:t>entidade:</w:t>
      </w:r>
    </w:p>
    <w:p w:rsidR="00566A6D" w:rsidRPr="00AF4872" w:rsidRDefault="00566A6D" w:rsidP="00566A6D">
      <w:pPr>
        <w:pStyle w:val="PargrafodaLista"/>
        <w:numPr>
          <w:ilvl w:val="0"/>
          <w:numId w:val="7"/>
        </w:numPr>
        <w:tabs>
          <w:tab w:val="left" w:pos="993"/>
        </w:tabs>
        <w:suppressAutoHyphens w:val="0"/>
        <w:spacing w:before="120" w:after="120" w:line="360" w:lineRule="auto"/>
        <w:ind w:left="0" w:right="-232" w:firstLine="567"/>
        <w:jc w:val="both"/>
        <w:rPr>
          <w:color w:val="000000"/>
          <w:lang w:eastAsia="pt-BR"/>
        </w:rPr>
      </w:pPr>
      <w:r w:rsidRPr="00AF4872">
        <w:rPr>
          <w:color w:val="000000"/>
          <w:lang w:eastAsia="pt-BR"/>
        </w:rPr>
        <w:t xml:space="preserve">Está </w:t>
      </w:r>
      <w:r w:rsidRPr="007765E2">
        <w:rPr>
          <w:color w:val="000000"/>
          <w:lang w:eastAsia="pt-BR"/>
        </w:rPr>
        <w:t xml:space="preserve">regularmente constituída ou, se estrangeira, </w:t>
      </w:r>
      <w:r w:rsidRPr="00AF4872">
        <w:rPr>
          <w:color w:val="000000"/>
          <w:lang w:eastAsia="pt-BR"/>
        </w:rPr>
        <w:t xml:space="preserve">está </w:t>
      </w:r>
      <w:r w:rsidRPr="007765E2">
        <w:rPr>
          <w:color w:val="000000"/>
          <w:lang w:eastAsia="pt-BR"/>
        </w:rPr>
        <w:t>autorizada a funcionar no território nacional</w:t>
      </w:r>
      <w:r w:rsidRPr="00AF4872">
        <w:rPr>
          <w:color w:val="000000"/>
          <w:lang w:eastAsia="pt-BR"/>
        </w:rPr>
        <w:t>;</w:t>
      </w:r>
    </w:p>
    <w:p w:rsidR="00566A6D" w:rsidRPr="00AF4872" w:rsidRDefault="00566A6D" w:rsidP="00566A6D">
      <w:pPr>
        <w:pStyle w:val="PargrafodaLista"/>
        <w:numPr>
          <w:ilvl w:val="0"/>
          <w:numId w:val="7"/>
        </w:numPr>
        <w:tabs>
          <w:tab w:val="left" w:pos="993"/>
        </w:tabs>
        <w:suppressAutoHyphens w:val="0"/>
        <w:spacing w:before="120" w:after="120" w:line="360" w:lineRule="auto"/>
        <w:ind w:left="0" w:right="-232" w:firstLine="567"/>
        <w:jc w:val="both"/>
        <w:rPr>
          <w:color w:val="000000"/>
          <w:lang w:eastAsia="pt-BR"/>
        </w:rPr>
      </w:pPr>
      <w:r w:rsidRPr="00AF4872">
        <w:rPr>
          <w:color w:val="000000"/>
          <w:lang w:eastAsia="pt-BR"/>
        </w:rPr>
        <w:t xml:space="preserve">Não foi </w:t>
      </w:r>
      <w:r w:rsidRPr="007765E2">
        <w:rPr>
          <w:color w:val="000000"/>
          <w:lang w:eastAsia="pt-BR"/>
        </w:rPr>
        <w:t>omissa no dever de prestar contas de parceria anteriormente celebrada</w:t>
      </w:r>
      <w:r w:rsidRPr="00AF4872">
        <w:rPr>
          <w:color w:val="000000"/>
          <w:lang w:eastAsia="pt-BR"/>
        </w:rPr>
        <w:t>;</w:t>
      </w:r>
    </w:p>
    <w:p w:rsidR="00566A6D" w:rsidRPr="00AF4872" w:rsidRDefault="00566A6D" w:rsidP="00566A6D">
      <w:pPr>
        <w:pStyle w:val="PargrafodaLista"/>
        <w:numPr>
          <w:ilvl w:val="0"/>
          <w:numId w:val="7"/>
        </w:numPr>
        <w:tabs>
          <w:tab w:val="left" w:pos="993"/>
        </w:tabs>
        <w:suppressAutoHyphens w:val="0"/>
        <w:spacing w:before="120" w:after="120" w:line="360" w:lineRule="auto"/>
        <w:ind w:left="0" w:right="-232" w:firstLine="567"/>
        <w:jc w:val="both"/>
        <w:rPr>
          <w:color w:val="000000"/>
          <w:lang w:eastAsia="pt-BR"/>
        </w:rPr>
      </w:pPr>
      <w:r w:rsidRPr="00AF4872">
        <w:rPr>
          <w:color w:val="000000"/>
          <w:lang w:eastAsia="pt-BR"/>
        </w:rPr>
        <w:t xml:space="preserve">Não tem </w:t>
      </w:r>
      <w:r w:rsidRPr="00AF4872">
        <w:rPr>
          <w:color w:val="000000"/>
        </w:rPr>
        <w:t xml:space="preserve">como dirigente membro de Poder ou do Ministério Público, ou dirigente de órgão ou entidade da administração pública da mesma esfera governamental na qual será celebrado o termo de colaboração, estendendo-se a vedação aos respectivos cônjuges ou companheiros, bem como parentes em linha reta, colateral ou por afinidade, até o segundo grau. </w:t>
      </w:r>
      <w:r w:rsidRPr="00AF4872">
        <w:rPr>
          <w:i/>
          <w:color w:val="000000"/>
          <w:lang w:eastAsia="pt-BR"/>
        </w:rPr>
        <w:t xml:space="preserve">Observação: a presente vedação </w:t>
      </w:r>
      <w:r w:rsidRPr="00AF4872">
        <w:rPr>
          <w:i/>
          <w:color w:val="000000"/>
        </w:rPr>
        <w:t>não se aplica às entidades que, pela sua própria natureza, sejam constituídas pelas autoridades ora referidas (o que deverá ser devidamente informado e justificado pela OSC), sendo vedado que a mesma pessoa figure no instrumento de parceria simultaneamente como dirigente e administrador público (art. 39, §5º, da Lei nº 13.019, de 2014)</w:t>
      </w:r>
      <w:r w:rsidRPr="00AF4872">
        <w:rPr>
          <w:color w:val="000000"/>
          <w:lang w:eastAsia="pt-BR"/>
        </w:rPr>
        <w:t>;</w:t>
      </w:r>
    </w:p>
    <w:p w:rsidR="00566A6D" w:rsidRPr="00AF4872" w:rsidRDefault="00566A6D" w:rsidP="00566A6D">
      <w:pPr>
        <w:pStyle w:val="PargrafodaLista"/>
        <w:numPr>
          <w:ilvl w:val="0"/>
          <w:numId w:val="7"/>
        </w:numPr>
        <w:tabs>
          <w:tab w:val="left" w:pos="993"/>
        </w:tabs>
        <w:suppressAutoHyphens w:val="0"/>
        <w:spacing w:before="120" w:after="120" w:line="360" w:lineRule="auto"/>
        <w:ind w:left="0" w:right="-232" w:firstLine="567"/>
        <w:jc w:val="both"/>
        <w:rPr>
          <w:color w:val="000000"/>
          <w:lang w:eastAsia="pt-BR"/>
        </w:rPr>
      </w:pPr>
      <w:r w:rsidRPr="00AF4872">
        <w:rPr>
          <w:color w:val="000000"/>
          <w:lang w:eastAsia="pt-BR"/>
        </w:rPr>
        <w:lastRenderedPageBreak/>
        <w:t xml:space="preserve">Não teve as contas </w:t>
      </w:r>
      <w:r w:rsidRPr="00AF4872">
        <w:rPr>
          <w:color w:val="000000"/>
        </w:rPr>
        <w:t xml:space="preserve">rejeitadas pela administração pública nos últimos cinco anos, observadas as exceções previstas no art. 39, </w:t>
      </w:r>
      <w:r w:rsidRPr="00AF4872">
        <w:rPr>
          <w:b/>
          <w:color w:val="000000"/>
        </w:rPr>
        <w:t>caput</w:t>
      </w:r>
      <w:r w:rsidRPr="00AF4872">
        <w:rPr>
          <w:color w:val="000000"/>
        </w:rPr>
        <w:t>, inciso IV, alíneas “a” a “c”, da Lei nº 13.019, de 2014;</w:t>
      </w:r>
      <w:r w:rsidRPr="00AF4872">
        <w:rPr>
          <w:color w:val="000000"/>
          <w:lang w:eastAsia="pt-BR"/>
        </w:rPr>
        <w:t xml:space="preserve"> </w:t>
      </w:r>
    </w:p>
    <w:p w:rsidR="00566A6D" w:rsidRPr="00AF4872" w:rsidRDefault="00566A6D" w:rsidP="00566A6D">
      <w:pPr>
        <w:pStyle w:val="PargrafodaLista"/>
        <w:numPr>
          <w:ilvl w:val="0"/>
          <w:numId w:val="7"/>
        </w:numPr>
        <w:tabs>
          <w:tab w:val="left" w:pos="993"/>
        </w:tabs>
        <w:suppressAutoHyphens w:val="0"/>
        <w:spacing w:before="120" w:after="120" w:line="360" w:lineRule="auto"/>
        <w:ind w:left="0" w:right="-232" w:firstLine="567"/>
        <w:jc w:val="both"/>
        <w:rPr>
          <w:color w:val="000000"/>
          <w:lang w:eastAsia="pt-BR"/>
        </w:rPr>
      </w:pPr>
      <w:r w:rsidRPr="00AF4872">
        <w:rPr>
          <w:color w:val="000000"/>
          <w:lang w:eastAsia="pt-BR"/>
        </w:rPr>
        <w:t xml:space="preserve">Não se encontra submetida aos efeitos das sanções de </w:t>
      </w:r>
      <w:r w:rsidRPr="00AF4872">
        <w:rPr>
          <w:color w:val="000000"/>
        </w:rPr>
        <w:t>suspensão de participação em licitação e impedimento de contratar com a administração, declaração de inidoneidade para licitar ou contratar com a administração pública, suspensão temporária da participação em chamamento público e impedimento de celebrar parceria ou contrato com órgãos e entidades da esfera de governo da administração pública sancionadora e, por fim, declaração de inidoneidade para participar de chamamento público ou celebrar parceria ou contrato com órgãos e entidades de todas as esferas de governo;</w:t>
      </w:r>
    </w:p>
    <w:p w:rsidR="00566A6D" w:rsidRPr="00AF4872" w:rsidRDefault="00566A6D" w:rsidP="00566A6D">
      <w:pPr>
        <w:pStyle w:val="PargrafodaLista"/>
        <w:numPr>
          <w:ilvl w:val="0"/>
          <w:numId w:val="7"/>
        </w:numPr>
        <w:tabs>
          <w:tab w:val="left" w:pos="993"/>
        </w:tabs>
        <w:suppressAutoHyphens w:val="0"/>
        <w:spacing w:before="120" w:after="120" w:line="360" w:lineRule="auto"/>
        <w:ind w:left="0" w:right="-232" w:firstLine="567"/>
        <w:jc w:val="both"/>
        <w:rPr>
          <w:color w:val="000000"/>
          <w:lang w:eastAsia="pt-BR"/>
        </w:rPr>
      </w:pPr>
      <w:r w:rsidRPr="00AF4872">
        <w:rPr>
          <w:color w:val="000000"/>
        </w:rPr>
        <w:t>Não teve contas de parceria julgadas irregulares ou rejeitadas por Tribunal ou Conselho de Contas de qualquer esfera da Federação, em decisão irrecorrível, nos últimos 8 (oito) anos;</w:t>
      </w:r>
      <w:r>
        <w:rPr>
          <w:color w:val="000000"/>
        </w:rPr>
        <w:t xml:space="preserve"> e</w:t>
      </w:r>
    </w:p>
    <w:p w:rsidR="00566A6D" w:rsidRPr="00AF4872" w:rsidRDefault="00566A6D" w:rsidP="00566A6D">
      <w:pPr>
        <w:pStyle w:val="PargrafodaLista"/>
        <w:numPr>
          <w:ilvl w:val="0"/>
          <w:numId w:val="7"/>
        </w:numPr>
        <w:tabs>
          <w:tab w:val="left" w:pos="993"/>
        </w:tabs>
        <w:suppressAutoHyphens w:val="0"/>
        <w:spacing w:before="120" w:after="120" w:line="360" w:lineRule="auto"/>
        <w:ind w:left="0" w:right="-232" w:firstLine="567"/>
        <w:jc w:val="both"/>
        <w:rPr>
          <w:color w:val="000000"/>
          <w:lang w:eastAsia="pt-BR"/>
        </w:rPr>
      </w:pPr>
      <w:r w:rsidRPr="00AF4872">
        <w:rPr>
          <w:color w:val="000000"/>
        </w:rPr>
        <w:t>Não tem entre seus dirigentes pessoa cujas contas relativas a parcerias tenham sido julgadas irregulares ou rejeitadas por Tribunal ou Conselho de Contas de qualquer esfera da Federação, em decisão irrecorrível, nos últimos 8 (oito) anos; julgada responsável por falta grave e inabilitada para o exercício de cargo em comissão ou função de confiança, enquanto durar a inabilitação; ou considerada responsável por ato de improbidade, enquanto durarem os prazos estabelecidos nos incisos I, II e III do art. 12 da Lei nº 8.429, de 2 de junho de 1992</w:t>
      </w:r>
      <w:r>
        <w:rPr>
          <w:color w:val="000000"/>
        </w:rPr>
        <w:t>.</w:t>
      </w:r>
      <w:r w:rsidRPr="00AF4872">
        <w:rPr>
          <w:color w:val="000000"/>
        </w:rPr>
        <w:t xml:space="preserve"> </w:t>
      </w:r>
    </w:p>
    <w:p w:rsidR="00566A6D" w:rsidRPr="00D24C5A" w:rsidRDefault="00566A6D" w:rsidP="00566A6D">
      <w:pPr>
        <w:spacing w:before="120" w:after="120" w:line="360" w:lineRule="auto"/>
        <w:ind w:right="-232"/>
        <w:jc w:val="center"/>
      </w:pPr>
      <w:r>
        <w:t xml:space="preserve">Local-UF, </w:t>
      </w:r>
      <w:r w:rsidRPr="00D24C5A">
        <w:t xml:space="preserve">____ de ______________ </w:t>
      </w:r>
      <w:proofErr w:type="spellStart"/>
      <w:r w:rsidRPr="00D24C5A">
        <w:t>de</w:t>
      </w:r>
      <w:proofErr w:type="spellEnd"/>
      <w:r w:rsidRPr="00D24C5A">
        <w:t xml:space="preserve"> 20___</w:t>
      </w:r>
      <w:r>
        <w:t>.</w:t>
      </w:r>
    </w:p>
    <w:p w:rsidR="00566A6D" w:rsidRPr="00D24C5A" w:rsidRDefault="00566A6D" w:rsidP="00566A6D">
      <w:pPr>
        <w:spacing w:before="120" w:after="120" w:line="360" w:lineRule="auto"/>
        <w:ind w:right="-232"/>
        <w:jc w:val="center"/>
      </w:pPr>
      <w:r w:rsidRPr="00D24C5A">
        <w:t>...........................................................................................</w:t>
      </w:r>
    </w:p>
    <w:p w:rsidR="00566A6D" w:rsidRDefault="00566A6D" w:rsidP="00566A6D">
      <w:pPr>
        <w:spacing w:before="120" w:after="120" w:line="360" w:lineRule="auto"/>
        <w:ind w:right="-232"/>
        <w:jc w:val="center"/>
        <w:rPr>
          <w:b/>
          <w:sz w:val="44"/>
        </w:rPr>
      </w:pPr>
      <w:r w:rsidRPr="00D24C5A">
        <w:t>(</w:t>
      </w:r>
      <w:r>
        <w:t xml:space="preserve">Nome e </w:t>
      </w:r>
      <w:r w:rsidRPr="00D24C5A">
        <w:t>Cargo</w:t>
      </w:r>
      <w:r>
        <w:t xml:space="preserve"> do Representante Legal da OSC</w:t>
      </w:r>
      <w:r w:rsidRPr="00D24C5A">
        <w:t>)</w:t>
      </w:r>
    </w:p>
    <w:p w:rsidR="00566A6D" w:rsidRDefault="00566A6D" w:rsidP="00195CF0">
      <w:pPr>
        <w:spacing w:before="120" w:after="120" w:line="360" w:lineRule="auto"/>
        <w:ind w:right="-232"/>
        <w:jc w:val="center"/>
        <w:rPr>
          <w:b/>
        </w:rPr>
      </w:pPr>
    </w:p>
    <w:p w:rsidR="00566A6D" w:rsidRDefault="00566A6D" w:rsidP="00195CF0">
      <w:pPr>
        <w:spacing w:before="120" w:after="120" w:line="360" w:lineRule="auto"/>
        <w:ind w:right="-232"/>
        <w:jc w:val="center"/>
        <w:rPr>
          <w:b/>
        </w:rPr>
      </w:pPr>
    </w:p>
    <w:p w:rsidR="00566A6D" w:rsidRDefault="00566A6D" w:rsidP="00195CF0">
      <w:pPr>
        <w:spacing w:before="120" w:after="120" w:line="360" w:lineRule="auto"/>
        <w:ind w:right="-232"/>
        <w:jc w:val="center"/>
        <w:rPr>
          <w:b/>
        </w:rPr>
      </w:pPr>
    </w:p>
    <w:p w:rsidR="00195CF0" w:rsidRPr="00195CF0" w:rsidRDefault="00195CF0" w:rsidP="00195CF0">
      <w:pPr>
        <w:spacing w:before="120" w:after="120" w:line="360" w:lineRule="auto"/>
        <w:ind w:right="-232"/>
        <w:jc w:val="center"/>
        <w:rPr>
          <w:b/>
        </w:rPr>
      </w:pPr>
      <w:r w:rsidRPr="00195CF0">
        <w:rPr>
          <w:b/>
        </w:rPr>
        <w:lastRenderedPageBreak/>
        <w:t>ANEXO V</w:t>
      </w:r>
      <w:r w:rsidR="00566A6D">
        <w:rPr>
          <w:b/>
        </w:rPr>
        <w:t>I</w:t>
      </w:r>
    </w:p>
    <w:p w:rsidR="00195CF0" w:rsidRPr="00195CF0" w:rsidRDefault="00195CF0" w:rsidP="00195CF0">
      <w:pPr>
        <w:spacing w:before="120" w:after="120" w:line="360" w:lineRule="auto"/>
        <w:ind w:right="-232"/>
        <w:jc w:val="center"/>
        <w:rPr>
          <w:b/>
        </w:rPr>
      </w:pPr>
      <w:r w:rsidRPr="00195CF0">
        <w:rPr>
          <w:b/>
        </w:rPr>
        <w:t>Minuta</w:t>
      </w:r>
      <w:r w:rsidR="008E57E9">
        <w:rPr>
          <w:b/>
        </w:rPr>
        <w:t xml:space="preserve"> </w:t>
      </w:r>
      <w:r w:rsidRPr="00195CF0">
        <w:rPr>
          <w:b/>
        </w:rPr>
        <w:t>de Termo de Colaboração</w:t>
      </w:r>
    </w:p>
    <w:p w:rsidR="00195CF0" w:rsidRDefault="00195CF0" w:rsidP="00195CF0">
      <w:pPr>
        <w:spacing w:before="120" w:after="120" w:line="360" w:lineRule="auto"/>
        <w:ind w:right="-232"/>
        <w:jc w:val="center"/>
      </w:pPr>
      <w:r w:rsidRPr="00195CF0">
        <w:rPr>
          <w:b/>
        </w:rPr>
        <w:t>TERMO DE COLABORAÇÃO</w:t>
      </w:r>
      <w:r>
        <w:t xml:space="preserve"> nº ______/2017.</w:t>
      </w:r>
    </w:p>
    <w:p w:rsidR="008E57E9" w:rsidRDefault="008E57E9" w:rsidP="00195CF0">
      <w:pPr>
        <w:spacing w:before="120" w:after="120" w:line="360" w:lineRule="auto"/>
        <w:ind w:right="-232"/>
        <w:jc w:val="center"/>
      </w:pPr>
    </w:p>
    <w:p w:rsidR="00195CF0" w:rsidRDefault="00195CF0" w:rsidP="00D634B3">
      <w:pPr>
        <w:ind w:left="3969"/>
        <w:jc w:val="both"/>
      </w:pPr>
      <w:r>
        <w:t>TERMO DE COLABORAÇÃO QUE CELEBRAM</w:t>
      </w:r>
      <w:r w:rsidR="00D634B3">
        <w:t xml:space="preserve"> </w:t>
      </w:r>
      <w:r>
        <w:t xml:space="preserve">O </w:t>
      </w:r>
      <w:r w:rsidR="00D634B3">
        <w:t>MUNICÍPIO DE LONTRAS</w:t>
      </w:r>
      <w:r>
        <w:t>, POR</w:t>
      </w:r>
      <w:r w:rsidR="00D634B3">
        <w:t xml:space="preserve"> </w:t>
      </w:r>
      <w:r>
        <w:t>INTERMÉDIO DA SECRETARIA DO</w:t>
      </w:r>
    </w:p>
    <w:p w:rsidR="00195CF0" w:rsidRDefault="00195CF0" w:rsidP="00D634B3">
      <w:pPr>
        <w:ind w:left="3969"/>
        <w:jc w:val="both"/>
      </w:pPr>
      <w:r>
        <w:t>DESENVOLVIMENTO RURAL</w:t>
      </w:r>
      <w:r w:rsidR="00D634B3">
        <w:t xml:space="preserve"> E MEIO AMBIENTE E </w:t>
      </w:r>
      <w:r>
        <w:t>___________________________ - _____,</w:t>
      </w:r>
      <w:r w:rsidR="00D634B3">
        <w:t xml:space="preserve"> </w:t>
      </w:r>
      <w:r>
        <w:t xml:space="preserve">VISANDO </w:t>
      </w:r>
      <w:r w:rsidR="00D634B3">
        <w:t xml:space="preserve">O </w:t>
      </w:r>
      <w:r>
        <w:t>DESENVOLVIMENTO RURAL</w:t>
      </w:r>
      <w:r w:rsidR="00D634B3">
        <w:t xml:space="preserve"> OU DA PISCICULTURA, OU DA APICULTURA, OU DO AGROARTESANATO</w:t>
      </w:r>
      <w:r>
        <w:t>”.</w:t>
      </w:r>
    </w:p>
    <w:p w:rsidR="00D634B3" w:rsidRDefault="00D634B3" w:rsidP="00D634B3">
      <w:pPr>
        <w:ind w:left="3969"/>
        <w:jc w:val="both"/>
      </w:pPr>
    </w:p>
    <w:p w:rsidR="008E57E9" w:rsidRDefault="008E57E9" w:rsidP="00D634B3">
      <w:pPr>
        <w:ind w:left="3969"/>
        <w:jc w:val="both"/>
      </w:pPr>
    </w:p>
    <w:p w:rsidR="00ED5401" w:rsidRDefault="00195CF0" w:rsidP="00D634B3">
      <w:pPr>
        <w:spacing w:line="360" w:lineRule="auto"/>
        <w:ind w:firstLine="1418"/>
        <w:jc w:val="both"/>
      </w:pPr>
      <w:r w:rsidRPr="00111BC7">
        <w:rPr>
          <w:b/>
        </w:rPr>
        <w:t xml:space="preserve">O MUNICÍPIO DE LONTRAS, </w:t>
      </w:r>
      <w:r w:rsidRPr="00111BC7">
        <w:t>pessoa jurídica de direito público, inscrita no CNPJ sob n. 83.102.665/0001-33, com sede na Praça Henrique Schroeder n. 01 – Centro, no município de Lontras/SC, neste ato representado pelo Prefeito Municipal,</w:t>
      </w:r>
      <w:r w:rsidR="00D634B3">
        <w:t xml:space="preserve"> </w:t>
      </w:r>
      <w:r w:rsidR="008E57E9">
        <w:t xml:space="preserve">Sr. </w:t>
      </w:r>
      <w:r w:rsidR="008E57E9" w:rsidRPr="008E57E9">
        <w:t>Marcionei Hillesheim</w:t>
      </w:r>
      <w:r w:rsidR="008E57E9">
        <w:t xml:space="preserve">, </w:t>
      </w:r>
      <w:r w:rsidR="00D634B3" w:rsidRPr="00D634B3">
        <w:t xml:space="preserve">adiante denominada </w:t>
      </w:r>
      <w:r w:rsidR="00ED5401">
        <w:rPr>
          <w:b/>
        </w:rPr>
        <w:t>MUNICÍPIO</w:t>
      </w:r>
      <w:r w:rsidR="00D634B3">
        <w:t xml:space="preserve">, e _________________________________________________________, a seguir designado </w:t>
      </w:r>
      <w:r w:rsidR="00D634B3" w:rsidRPr="00D634B3">
        <w:rPr>
          <w:b/>
        </w:rPr>
        <w:t>PARCEIR</w:t>
      </w:r>
      <w:r w:rsidR="00D634B3">
        <w:rPr>
          <w:b/>
        </w:rPr>
        <w:t>O</w:t>
      </w:r>
      <w:r>
        <w:t>, resolvem celebrar o presente</w:t>
      </w:r>
      <w:r w:rsidR="00D634B3">
        <w:t xml:space="preserve"> </w:t>
      </w:r>
      <w:r>
        <w:t>Termo de Colaboração, de acordo com o contido no Expediente , nos termos da Lei Federal nº</w:t>
      </w:r>
      <w:r w:rsidR="00D634B3">
        <w:t xml:space="preserve"> </w:t>
      </w:r>
      <w:r>
        <w:t xml:space="preserve">13.019, de 31 de julho de </w:t>
      </w:r>
      <w:r w:rsidR="00D634B3">
        <w:t xml:space="preserve">2014, e alterações posteriores, </w:t>
      </w:r>
      <w:r>
        <w:t xml:space="preserve">e do Decreto </w:t>
      </w:r>
      <w:r w:rsidR="00D634B3">
        <w:t>Federal</w:t>
      </w:r>
      <w:r>
        <w:t xml:space="preserve"> nº </w:t>
      </w:r>
      <w:r w:rsidR="00D634B3" w:rsidRPr="00D634B3">
        <w:t>8.726, de 27 de abril de 2016</w:t>
      </w:r>
      <w:r>
        <w:t xml:space="preserve">, e </w:t>
      </w:r>
      <w:r w:rsidR="00D634B3">
        <w:t xml:space="preserve">Decreto Municipal n. 38/2017, </w:t>
      </w:r>
      <w:r>
        <w:t>que</w:t>
      </w:r>
      <w:r w:rsidR="00D634B3">
        <w:t xml:space="preserve"> </w:t>
      </w:r>
      <w:r>
        <w:t>venham ser exaradas sobre o tema, e mediante as seguintes cláusulas e condições:</w:t>
      </w:r>
    </w:p>
    <w:p w:rsidR="00ED5401" w:rsidRDefault="00ED5401" w:rsidP="00D634B3">
      <w:pPr>
        <w:spacing w:line="360" w:lineRule="auto"/>
        <w:ind w:firstLine="1418"/>
        <w:jc w:val="both"/>
      </w:pPr>
    </w:p>
    <w:p w:rsidR="00ED5401" w:rsidRPr="00ED5401" w:rsidRDefault="00ED5401" w:rsidP="00ED5401">
      <w:pPr>
        <w:spacing w:line="360" w:lineRule="auto"/>
        <w:ind w:firstLine="1418"/>
        <w:jc w:val="both"/>
        <w:rPr>
          <w:b/>
        </w:rPr>
      </w:pPr>
      <w:r w:rsidRPr="00ED5401">
        <w:rPr>
          <w:b/>
        </w:rPr>
        <w:t>CLÁUSULA PRIMEIRA - DO OBJETO</w:t>
      </w:r>
    </w:p>
    <w:p w:rsidR="00ED5401" w:rsidRDefault="00ED5401" w:rsidP="00ED5401">
      <w:pPr>
        <w:spacing w:line="360" w:lineRule="auto"/>
        <w:ind w:firstLine="1418"/>
        <w:jc w:val="both"/>
      </w:pPr>
      <w:r>
        <w:t>O presente Termo de Colaboração tem por objetivo a conjugação de esforços do MUNICÍPIO e do parceiro para a realização de ações visando o desenvolvimento rural como estratégia de diversificação produtiva e agregação de valor e renda.</w:t>
      </w:r>
    </w:p>
    <w:p w:rsidR="00ED5401" w:rsidRPr="00ED5401" w:rsidRDefault="00ED5401" w:rsidP="00ED5401">
      <w:pPr>
        <w:spacing w:line="360" w:lineRule="auto"/>
        <w:ind w:firstLine="1418"/>
        <w:jc w:val="both"/>
        <w:rPr>
          <w:b/>
        </w:rPr>
      </w:pPr>
      <w:r w:rsidRPr="00ED5401">
        <w:rPr>
          <w:b/>
        </w:rPr>
        <w:lastRenderedPageBreak/>
        <w:t>CLÁUSULA SEGUNDA - DAS OBRIGAÇÕES DOS PARTÍCIPES</w:t>
      </w:r>
    </w:p>
    <w:p w:rsidR="00ED5401" w:rsidRDefault="00ED5401" w:rsidP="00ED5401">
      <w:pPr>
        <w:spacing w:line="360" w:lineRule="auto"/>
        <w:ind w:firstLine="1418"/>
        <w:jc w:val="both"/>
      </w:pPr>
      <w:r>
        <w:t>I - Compete ao Município:</w:t>
      </w:r>
    </w:p>
    <w:p w:rsidR="00ED5401" w:rsidRDefault="00ED5401" w:rsidP="00ED5401">
      <w:pPr>
        <w:pStyle w:val="PargrafodaLista"/>
        <w:numPr>
          <w:ilvl w:val="0"/>
          <w:numId w:val="12"/>
        </w:numPr>
        <w:spacing w:line="360" w:lineRule="auto"/>
        <w:jc w:val="both"/>
      </w:pPr>
      <w:r>
        <w:t>Acompanhar a execução das atividades e avaliar os resultados;</w:t>
      </w:r>
    </w:p>
    <w:p w:rsidR="00ED5401" w:rsidRDefault="00ED5401" w:rsidP="00ED5401">
      <w:pPr>
        <w:spacing w:line="360" w:lineRule="auto"/>
        <w:ind w:firstLine="1418"/>
        <w:jc w:val="both"/>
      </w:pPr>
      <w:r>
        <w:t>b) prestar apoio institucional, bem como acompanhar, fiscalizar e avaliar diretrizes, metas, fases de execução e demais itens estabelecidos no Plano de Trabalho;</w:t>
      </w:r>
    </w:p>
    <w:p w:rsidR="00ED5401" w:rsidRDefault="00ED5401" w:rsidP="00ED5401">
      <w:pPr>
        <w:spacing w:line="360" w:lineRule="auto"/>
        <w:ind w:firstLine="1418"/>
        <w:jc w:val="both"/>
      </w:pPr>
      <w:r>
        <w:t>c) repassar os recursos financeiros para a execução deste Termo de Colaboração, conforme estipulado na Cláusula Terceira;</w:t>
      </w:r>
    </w:p>
    <w:p w:rsidR="00ED5401" w:rsidRDefault="00ED5401" w:rsidP="00ED5401">
      <w:pPr>
        <w:spacing w:line="360" w:lineRule="auto"/>
        <w:ind w:firstLine="1418"/>
        <w:jc w:val="both"/>
      </w:pPr>
      <w:r>
        <w:t>d) prestar as informações e os esclarecimentos necessários ao</w:t>
      </w:r>
      <w:r w:rsidR="0093144D">
        <w:t xml:space="preserve"> </w:t>
      </w:r>
      <w:r>
        <w:t>acompanhamento e controle na execução deste Termo de Colaboração;</w:t>
      </w:r>
    </w:p>
    <w:p w:rsidR="00ED5401" w:rsidRDefault="00ED5401" w:rsidP="00ED5401">
      <w:pPr>
        <w:spacing w:line="360" w:lineRule="auto"/>
        <w:ind w:firstLine="1418"/>
        <w:jc w:val="both"/>
      </w:pPr>
      <w:r>
        <w:t>e) examinar e deliberar quanto à aprovação da prestação de contas</w:t>
      </w:r>
      <w:r w:rsidR="0093144D">
        <w:t xml:space="preserve"> </w:t>
      </w:r>
      <w:r>
        <w:t>apresentada pelo parceiro;</w:t>
      </w:r>
    </w:p>
    <w:p w:rsidR="00ED5401" w:rsidRDefault="00ED5401" w:rsidP="00ED5401">
      <w:pPr>
        <w:spacing w:line="360" w:lineRule="auto"/>
        <w:ind w:firstLine="1418"/>
        <w:jc w:val="both"/>
      </w:pPr>
      <w:r>
        <w:t>f) prorrogar os prazos de início e/ou conclusão do objeto deste Termo de</w:t>
      </w:r>
      <w:r w:rsidR="0093144D">
        <w:t xml:space="preserve"> </w:t>
      </w:r>
      <w:r>
        <w:t>Colaboração, na mesma proporção do atraso dos repasses das transferências financeiras, desde</w:t>
      </w:r>
      <w:r w:rsidR="0093144D">
        <w:t xml:space="preserve"> </w:t>
      </w:r>
      <w:r>
        <w:t>que a entidade partícipe não haja contribuído para esse atraso;</w:t>
      </w:r>
    </w:p>
    <w:p w:rsidR="00ED5401" w:rsidRDefault="00ED5401" w:rsidP="00ED5401">
      <w:pPr>
        <w:spacing w:line="360" w:lineRule="auto"/>
        <w:ind w:firstLine="1418"/>
        <w:jc w:val="both"/>
      </w:pPr>
      <w:r>
        <w:t>g) atestar a efetiva execução do objeto deste Termo de Colaboração;</w:t>
      </w:r>
    </w:p>
    <w:p w:rsidR="00ED5401" w:rsidRDefault="00ED5401" w:rsidP="00ED5401">
      <w:pPr>
        <w:spacing w:line="360" w:lineRule="auto"/>
        <w:ind w:firstLine="1418"/>
        <w:jc w:val="both"/>
      </w:pPr>
      <w:r>
        <w:t>h) assumir ou transferir a responsabilidade pela execução do objeto, no</w:t>
      </w:r>
      <w:r w:rsidR="0093144D">
        <w:t xml:space="preserve"> </w:t>
      </w:r>
      <w:r>
        <w:t>caso de paralisação, de modo a evitar sua descontinuidade.</w:t>
      </w:r>
    </w:p>
    <w:p w:rsidR="0093144D" w:rsidRDefault="0093144D" w:rsidP="00ED5401">
      <w:pPr>
        <w:spacing w:line="360" w:lineRule="auto"/>
        <w:ind w:firstLine="1418"/>
        <w:jc w:val="both"/>
      </w:pPr>
    </w:p>
    <w:p w:rsidR="00ED5401" w:rsidRDefault="00ED5401" w:rsidP="00ED5401">
      <w:pPr>
        <w:spacing w:line="360" w:lineRule="auto"/>
        <w:ind w:firstLine="1418"/>
        <w:jc w:val="both"/>
      </w:pPr>
      <w:r>
        <w:t>II - Compete ao PARCEIRO:</w:t>
      </w:r>
    </w:p>
    <w:p w:rsidR="00ED5401" w:rsidRDefault="00ED5401" w:rsidP="00ED5401">
      <w:pPr>
        <w:spacing w:line="360" w:lineRule="auto"/>
        <w:ind w:firstLine="1418"/>
        <w:jc w:val="both"/>
      </w:pPr>
      <w:r>
        <w:t>a) executar o objeto conforme estabelecido neste instrumento e no Plano</w:t>
      </w:r>
      <w:r w:rsidR="0093144D">
        <w:t xml:space="preserve"> </w:t>
      </w:r>
      <w:r>
        <w:t>de Trabalho, observando a legislação vigente, em especial o disposto na Lei Federal nº</w:t>
      </w:r>
      <w:r w:rsidR="0093144D">
        <w:t xml:space="preserve"> </w:t>
      </w:r>
      <w:r>
        <w:t>13.019, de 31 de julho de</w:t>
      </w:r>
      <w:r w:rsidR="0093144D">
        <w:t xml:space="preserve"> 2014, e alterações posteriores;</w:t>
      </w:r>
    </w:p>
    <w:p w:rsidR="00ED5401" w:rsidRDefault="00ED5401" w:rsidP="00ED5401">
      <w:pPr>
        <w:spacing w:line="360" w:lineRule="auto"/>
        <w:ind w:firstLine="1418"/>
        <w:jc w:val="both"/>
      </w:pPr>
      <w:r>
        <w:t>b) arcar exclusivamente com os custos da organização da sociedade civil</w:t>
      </w:r>
      <w:r w:rsidR="0093144D">
        <w:t xml:space="preserve"> </w:t>
      </w:r>
      <w:r>
        <w:t>relativos ao gerenciamento administrativo e financeiro dos recursos recebidos, inclusive no</w:t>
      </w:r>
      <w:r w:rsidR="0093144D">
        <w:t xml:space="preserve"> </w:t>
      </w:r>
      <w:r>
        <w:t>que diz respeito às despesas de custeio, de investimento e de pessoal aplicar e cumprir os</w:t>
      </w:r>
      <w:r w:rsidR="0093144D">
        <w:t xml:space="preserve"> </w:t>
      </w:r>
      <w:r>
        <w:t xml:space="preserve">critérios estabelecidos na legislação quanto à destinação de parcela do orçamento do </w:t>
      </w:r>
      <w:r w:rsidR="0093144D">
        <w:lastRenderedPageBreak/>
        <w:t>Município</w:t>
      </w:r>
      <w:r>
        <w:t>,</w:t>
      </w:r>
      <w:r w:rsidR="0093144D">
        <w:t xml:space="preserve"> </w:t>
      </w:r>
      <w:r>
        <w:t>voltada a investimentos de interesse regional e que objetivam o presente Termo de</w:t>
      </w:r>
      <w:r w:rsidR="0093144D">
        <w:t xml:space="preserve"> </w:t>
      </w:r>
      <w:r>
        <w:t>Colaboração;</w:t>
      </w:r>
    </w:p>
    <w:p w:rsidR="0093144D" w:rsidRDefault="00ED5401" w:rsidP="0093144D">
      <w:pPr>
        <w:spacing w:line="360" w:lineRule="auto"/>
        <w:ind w:firstLine="1418"/>
        <w:jc w:val="both"/>
      </w:pPr>
      <w:r>
        <w:t>c) responsabilizar-se pela correta aplicação dos recursos recebidos que</w:t>
      </w:r>
      <w:r w:rsidR="0093144D">
        <w:t xml:space="preserve"> </w:t>
      </w:r>
      <w:r>
        <w:t>não poderão ser destinados a quaisquer outros fins que não estejam estabelecidos na Cláusula</w:t>
      </w:r>
      <w:r w:rsidR="0093144D">
        <w:t xml:space="preserve"> Primeira deste Termo de Colaboração e no Plano de Trabalho, sob pena de rescisão deste instrumento e responsabilidade de seus dirigentes;</w:t>
      </w:r>
    </w:p>
    <w:p w:rsidR="0093144D" w:rsidRDefault="0093144D" w:rsidP="0093144D">
      <w:pPr>
        <w:spacing w:line="360" w:lineRule="auto"/>
        <w:ind w:firstLine="1418"/>
        <w:jc w:val="both"/>
      </w:pPr>
      <w:r w:rsidRPr="008E57E9">
        <w:t>d) abrir e manter conta corrente específica e exclusiva junto ao Banco do Brasil, para o recebimento e movimentação dos recursos repassados, provenientes deste</w:t>
      </w:r>
      <w:r>
        <w:t xml:space="preserve"> Termo de Colaboração, devendo seus rendimentos ser aplicados no objeto da parceria, sujeitos à prestação de contas;</w:t>
      </w:r>
    </w:p>
    <w:p w:rsidR="0093144D" w:rsidRDefault="0093144D" w:rsidP="0093144D">
      <w:pPr>
        <w:spacing w:line="360" w:lineRule="auto"/>
        <w:ind w:firstLine="1418"/>
        <w:jc w:val="both"/>
      </w:pPr>
      <w:r>
        <w:t>e) aplicar automaticamente os recursos recebidos em cadernetas de poupança ou fundo de aplicação financeira de curto prazo, enquanto não empregados na sua finalidade;</w:t>
      </w:r>
    </w:p>
    <w:p w:rsidR="0093144D" w:rsidRDefault="0093144D" w:rsidP="0093144D">
      <w:pPr>
        <w:spacing w:line="360" w:lineRule="auto"/>
        <w:ind w:firstLine="1418"/>
        <w:jc w:val="both"/>
      </w:pPr>
      <w:r>
        <w:t>f) computar, obrigatoriamente, à crédito do Termo de Colaboração, as</w:t>
      </w:r>
      <w:r w:rsidR="003D26FE">
        <w:t xml:space="preserve"> </w:t>
      </w:r>
      <w:r>
        <w:t>receitas auferidas na forma do item anterior, as quais serão aplicadas, exclusivamente, no</w:t>
      </w:r>
      <w:r w:rsidR="003D26FE">
        <w:t xml:space="preserve"> </w:t>
      </w:r>
      <w:r>
        <w:t>objeto de sua finalidade, devendo constar de demonstrativo específico que integrará a</w:t>
      </w:r>
      <w:r w:rsidR="003D26FE">
        <w:t xml:space="preserve"> </w:t>
      </w:r>
      <w:r>
        <w:t>prestação de contas;</w:t>
      </w:r>
    </w:p>
    <w:p w:rsidR="0093144D" w:rsidRDefault="003D26FE" w:rsidP="0093144D">
      <w:pPr>
        <w:spacing w:line="360" w:lineRule="auto"/>
        <w:ind w:firstLine="1418"/>
        <w:jc w:val="both"/>
      </w:pPr>
      <w:r>
        <w:t>g) prestar contas, ao Município</w:t>
      </w:r>
      <w:r w:rsidR="0093144D">
        <w:t>, dos recursos financeiros recebidos, em</w:t>
      </w:r>
      <w:r>
        <w:t xml:space="preserve"> </w:t>
      </w:r>
      <w:r w:rsidR="0093144D">
        <w:t>decorrência do presente instrumento, com observância de prazos e critérios definidos na</w:t>
      </w:r>
      <w:r>
        <w:t xml:space="preserve"> </w:t>
      </w:r>
      <w:r w:rsidR="0093144D">
        <w:t>Cláusula Quarta;</w:t>
      </w:r>
    </w:p>
    <w:p w:rsidR="0093144D" w:rsidRDefault="0093144D" w:rsidP="0093144D">
      <w:pPr>
        <w:spacing w:line="360" w:lineRule="auto"/>
        <w:ind w:firstLine="1418"/>
        <w:jc w:val="both"/>
      </w:pPr>
      <w:r>
        <w:t>h) efetivar toda a movimentação de recursos, no âmbito da parceria,</w:t>
      </w:r>
      <w:r w:rsidR="003D26FE">
        <w:t xml:space="preserve"> </w:t>
      </w:r>
      <w:r>
        <w:t>mediante transferência eletrônica sujeita à identificação do beneficiário final e à</w:t>
      </w:r>
      <w:r w:rsidR="003D26FE">
        <w:t xml:space="preserve"> </w:t>
      </w:r>
      <w:r>
        <w:t>obrigatoriedade de depósito em sua conta bancária;</w:t>
      </w:r>
    </w:p>
    <w:p w:rsidR="003D26FE" w:rsidRDefault="0093144D" w:rsidP="0093144D">
      <w:pPr>
        <w:spacing w:line="360" w:lineRule="auto"/>
        <w:ind w:firstLine="1418"/>
        <w:jc w:val="both"/>
      </w:pPr>
      <w:r>
        <w:t>i) realizar todos os pagamentos mediante crédito na conta bancária de</w:t>
      </w:r>
      <w:r w:rsidR="003D26FE">
        <w:t xml:space="preserve"> </w:t>
      </w:r>
      <w:r>
        <w:t>titularidade dos fornecedores e prestadores de serviços, exceto, naquelas situações em que</w:t>
      </w:r>
      <w:r w:rsidR="003D26FE">
        <w:t xml:space="preserve"> </w:t>
      </w:r>
      <w:r>
        <w:t>restar demonstrada a impossibilidade física de pagamento mediante transferência eletrônica,</w:t>
      </w:r>
      <w:r w:rsidR="003D26FE">
        <w:t xml:space="preserve"> </w:t>
      </w:r>
      <w:r>
        <w:t>hipótese em que será admitida a reali</w:t>
      </w:r>
      <w:r w:rsidR="003D26FE">
        <w:t>zação de pagamentos em espécie;</w:t>
      </w:r>
    </w:p>
    <w:p w:rsidR="0093144D" w:rsidRDefault="0093144D" w:rsidP="0093144D">
      <w:pPr>
        <w:spacing w:line="360" w:lineRule="auto"/>
        <w:ind w:firstLine="1418"/>
        <w:jc w:val="both"/>
      </w:pPr>
      <w:r>
        <w:lastRenderedPageBreak/>
        <w:t xml:space="preserve">j) restituir ao </w:t>
      </w:r>
      <w:r w:rsidR="003D26FE">
        <w:t>Município</w:t>
      </w:r>
      <w:r>
        <w:t>, quando da conclusão, da denúncia, da rescisão ou</w:t>
      </w:r>
      <w:r w:rsidR="003D26FE">
        <w:t xml:space="preserve"> </w:t>
      </w:r>
      <w:r>
        <w:t>da extinção da parceria, os saldos financeiros, inclusive os provenientes das aplicações</w:t>
      </w:r>
      <w:r w:rsidR="003D26FE">
        <w:t xml:space="preserve"> </w:t>
      </w:r>
      <w:r>
        <w:t>financeiras realizadas, no prazo improrrogável de até trinta (30) dias, sob pena de instauração</w:t>
      </w:r>
      <w:r w:rsidR="003D26FE">
        <w:t xml:space="preserve"> </w:t>
      </w:r>
      <w:r>
        <w:t>de tomada de contas especial do responsável, a ser providenciada pela autoridade competente</w:t>
      </w:r>
      <w:r w:rsidR="003D26FE">
        <w:t xml:space="preserve"> </w:t>
      </w:r>
      <w:r>
        <w:t xml:space="preserve">da administração pública </w:t>
      </w:r>
      <w:r w:rsidR="003D26FE">
        <w:t>municipal;</w:t>
      </w:r>
    </w:p>
    <w:p w:rsidR="0093144D" w:rsidRDefault="0093144D" w:rsidP="0093144D">
      <w:pPr>
        <w:spacing w:line="360" w:lineRule="auto"/>
        <w:ind w:firstLine="1418"/>
        <w:jc w:val="both"/>
      </w:pPr>
      <w:r>
        <w:t>k) prestar informações e esclarecimentos necessários ao acompanhamento</w:t>
      </w:r>
      <w:r w:rsidR="003D26FE">
        <w:t xml:space="preserve"> </w:t>
      </w:r>
      <w:r>
        <w:t>e controle da execução deste Termo de Colaboração;</w:t>
      </w:r>
    </w:p>
    <w:p w:rsidR="0093144D" w:rsidRDefault="0093144D" w:rsidP="0093144D">
      <w:pPr>
        <w:spacing w:line="360" w:lineRule="auto"/>
        <w:ind w:firstLine="1418"/>
        <w:jc w:val="both"/>
      </w:pPr>
      <w:r>
        <w:t>l) acompanhar e fiscalizar os contratos com terceiros para a execução dos</w:t>
      </w:r>
      <w:r w:rsidR="003D26FE">
        <w:t xml:space="preserve"> </w:t>
      </w:r>
      <w:r>
        <w:t>objetivos deste Termo de Colaboração, responsabilizando-se pelos recebimentos provisórios e</w:t>
      </w:r>
      <w:r w:rsidR="003D26FE">
        <w:t xml:space="preserve"> definitivos</w:t>
      </w:r>
      <w:r>
        <w:t>;</w:t>
      </w:r>
    </w:p>
    <w:p w:rsidR="0093144D" w:rsidRDefault="003D26FE" w:rsidP="0093144D">
      <w:pPr>
        <w:spacing w:line="360" w:lineRule="auto"/>
        <w:ind w:firstLine="1418"/>
        <w:jc w:val="both"/>
      </w:pPr>
      <w:r>
        <w:t>m</w:t>
      </w:r>
      <w:r w:rsidR="0093144D">
        <w:t>) atestar o recebimento dos materiais e a prestação dos serviços nos</w:t>
      </w:r>
      <w:r>
        <w:t xml:space="preserve"> </w:t>
      </w:r>
      <w:r w:rsidR="0093144D">
        <w:t>documentos comprobatórios das despesas;</w:t>
      </w:r>
    </w:p>
    <w:p w:rsidR="003D26FE" w:rsidRDefault="003D26FE" w:rsidP="0093144D">
      <w:pPr>
        <w:spacing w:line="360" w:lineRule="auto"/>
        <w:ind w:firstLine="1418"/>
        <w:jc w:val="both"/>
      </w:pPr>
      <w:r>
        <w:t>n</w:t>
      </w:r>
      <w:r w:rsidR="0093144D">
        <w:t>) responsabilizar-se pelos encargos fiscais, comerciais, trabalhistas e</w:t>
      </w:r>
      <w:r>
        <w:t xml:space="preserve"> </w:t>
      </w:r>
      <w:r w:rsidR="0093144D">
        <w:t>previdenciários, ou outros de qualquer natureza, inclusive as obrigações ambientais,</w:t>
      </w:r>
      <w:r>
        <w:t xml:space="preserve"> </w:t>
      </w:r>
      <w:r w:rsidR="0093144D">
        <w:t>resultantes da execução do Termo de Colaboração;</w:t>
      </w:r>
    </w:p>
    <w:p w:rsidR="003D26FE" w:rsidRDefault="003D26FE" w:rsidP="003D26FE">
      <w:pPr>
        <w:spacing w:line="360" w:lineRule="auto"/>
        <w:ind w:firstLine="1418"/>
        <w:jc w:val="both"/>
      </w:pPr>
      <w:r>
        <w:t>o) comprometer-se a concluir o objeto deste instrumento de parceria, se os recursos previstos no Termo de Colaboração forem insuficientes para a sua conclusão, sob pena de ressarcimento do prejuízo causado;</w:t>
      </w:r>
    </w:p>
    <w:p w:rsidR="003D26FE" w:rsidRDefault="003D26FE" w:rsidP="003D26FE">
      <w:pPr>
        <w:spacing w:line="360" w:lineRule="auto"/>
        <w:ind w:firstLine="1418"/>
        <w:jc w:val="both"/>
      </w:pPr>
      <w:r w:rsidRPr="003D26FE">
        <w:rPr>
          <w:b/>
        </w:rPr>
        <w:t>Parágrafo único</w:t>
      </w:r>
      <w:r>
        <w:t xml:space="preserve"> - por ocasião da prestação de contas ou da extinção do Termo de Colaboração, o parceiro devolverá o valor remanescente, conforme estabelecido no Termo de Colaboração, quando não comprovada efetivamente a sua regular aplicação, sob pena de tomada de contas especial.</w:t>
      </w:r>
    </w:p>
    <w:p w:rsidR="003D26FE" w:rsidRDefault="003D26FE" w:rsidP="003D26FE">
      <w:pPr>
        <w:spacing w:line="360" w:lineRule="auto"/>
        <w:ind w:firstLine="1418"/>
        <w:jc w:val="both"/>
      </w:pPr>
    </w:p>
    <w:p w:rsidR="003D26FE" w:rsidRPr="003D26FE" w:rsidRDefault="003D26FE" w:rsidP="003D26FE">
      <w:pPr>
        <w:spacing w:line="360" w:lineRule="auto"/>
        <w:ind w:firstLine="1418"/>
        <w:jc w:val="both"/>
        <w:rPr>
          <w:b/>
        </w:rPr>
      </w:pPr>
      <w:r w:rsidRPr="003D26FE">
        <w:rPr>
          <w:b/>
        </w:rPr>
        <w:t>CLÁUSULA TERCEIRA – DAS VEDAÇÕES</w:t>
      </w:r>
    </w:p>
    <w:p w:rsidR="003D26FE" w:rsidRDefault="003D26FE" w:rsidP="003D26FE">
      <w:pPr>
        <w:spacing w:line="360" w:lineRule="auto"/>
        <w:ind w:firstLine="1418"/>
        <w:jc w:val="both"/>
      </w:pPr>
      <w:r>
        <w:t>É vedado:</w:t>
      </w:r>
    </w:p>
    <w:p w:rsidR="003D26FE" w:rsidRDefault="003D26FE" w:rsidP="003D26FE">
      <w:pPr>
        <w:spacing w:line="360" w:lineRule="auto"/>
        <w:ind w:firstLine="1418"/>
        <w:jc w:val="both"/>
      </w:pPr>
      <w:r>
        <w:t>I - realização de despesa a título de taxa de administração, de gerência ou similar;</w:t>
      </w:r>
    </w:p>
    <w:p w:rsidR="003D26FE" w:rsidRDefault="003D26FE" w:rsidP="003D26FE">
      <w:pPr>
        <w:spacing w:line="360" w:lineRule="auto"/>
        <w:ind w:firstLine="1418"/>
        <w:jc w:val="both"/>
      </w:pPr>
      <w:r>
        <w:lastRenderedPageBreak/>
        <w:t>II - utilização dos recursos em finalidade diversa da estabelecida no</w:t>
      </w:r>
      <w:r w:rsidR="002D2D57">
        <w:t xml:space="preserve"> </w:t>
      </w:r>
      <w:r>
        <w:t>presente Termo de Colaboração, ainda que em caráter de emergência e a atribuição de efeitos</w:t>
      </w:r>
      <w:r w:rsidR="002D2D57">
        <w:t xml:space="preserve"> </w:t>
      </w:r>
      <w:r>
        <w:t>financeiros retroativos;</w:t>
      </w:r>
    </w:p>
    <w:p w:rsidR="003D26FE" w:rsidRDefault="003D26FE" w:rsidP="003D26FE">
      <w:pPr>
        <w:spacing w:line="360" w:lineRule="auto"/>
        <w:ind w:firstLine="1418"/>
        <w:jc w:val="both"/>
      </w:pPr>
      <w:r>
        <w:t>III - realização de despesa em data anterior ou posterior a sua vigência;</w:t>
      </w:r>
    </w:p>
    <w:p w:rsidR="003D26FE" w:rsidRDefault="003D26FE" w:rsidP="003D26FE">
      <w:pPr>
        <w:spacing w:line="360" w:lineRule="auto"/>
        <w:ind w:firstLine="1418"/>
        <w:jc w:val="both"/>
      </w:pPr>
      <w:r>
        <w:t>IV - realização de despesa com multas, juros ou correção monetária,</w:t>
      </w:r>
      <w:r w:rsidR="002D2D57">
        <w:t xml:space="preserve"> </w:t>
      </w:r>
      <w:r>
        <w:t>inclusive referente a pagamentos ou recolhimento fora de prazo;</w:t>
      </w:r>
    </w:p>
    <w:p w:rsidR="003D26FE" w:rsidRDefault="003D26FE" w:rsidP="003D26FE">
      <w:pPr>
        <w:spacing w:line="360" w:lineRule="auto"/>
        <w:ind w:firstLine="1418"/>
        <w:jc w:val="both"/>
      </w:pPr>
      <w:r>
        <w:t>V - realização de despesas com publicidade, salvo as de caráter informativo</w:t>
      </w:r>
      <w:r w:rsidR="002D2D57">
        <w:t xml:space="preserve"> </w:t>
      </w:r>
      <w:r>
        <w:t>ou de orientação, das quais não constem nomes, símbolos ou imagens que caracterizem</w:t>
      </w:r>
      <w:r w:rsidR="002D2D57">
        <w:t xml:space="preserve"> </w:t>
      </w:r>
      <w:r>
        <w:t>promoção pessoal de autoridade ou servidores públicos;</w:t>
      </w:r>
    </w:p>
    <w:p w:rsidR="003D26FE" w:rsidRDefault="003D26FE" w:rsidP="003D26FE">
      <w:pPr>
        <w:spacing w:line="360" w:lineRule="auto"/>
        <w:ind w:firstLine="1418"/>
        <w:jc w:val="both"/>
      </w:pPr>
      <w:r>
        <w:t>VI - pagar, a qualquer título, servidor ou empregado público com recursos</w:t>
      </w:r>
      <w:r w:rsidR="002D2D57">
        <w:t xml:space="preserve"> </w:t>
      </w:r>
      <w:r>
        <w:t>vinculados à parceria, salvo nas hipóteses previstas em lei específica e na lei de diretrizes</w:t>
      </w:r>
      <w:r w:rsidR="002D2D57">
        <w:t xml:space="preserve"> </w:t>
      </w:r>
      <w:r>
        <w:t>orçamentárias.</w:t>
      </w:r>
    </w:p>
    <w:p w:rsidR="002D2D57" w:rsidRPr="002D2D57" w:rsidRDefault="002D2D57" w:rsidP="003D26FE">
      <w:pPr>
        <w:spacing w:line="360" w:lineRule="auto"/>
        <w:ind w:firstLine="1418"/>
        <w:jc w:val="both"/>
        <w:rPr>
          <w:b/>
        </w:rPr>
      </w:pPr>
    </w:p>
    <w:p w:rsidR="003D26FE" w:rsidRPr="002D2D57" w:rsidRDefault="003D26FE" w:rsidP="003D26FE">
      <w:pPr>
        <w:spacing w:line="360" w:lineRule="auto"/>
        <w:ind w:firstLine="1418"/>
        <w:jc w:val="both"/>
        <w:rPr>
          <w:b/>
        </w:rPr>
      </w:pPr>
      <w:r w:rsidRPr="002D2D57">
        <w:rPr>
          <w:b/>
        </w:rPr>
        <w:t>CLÁUSULA QUARTA - DOS RECURSOS</w:t>
      </w:r>
    </w:p>
    <w:p w:rsidR="00053AAE" w:rsidRDefault="003D26FE" w:rsidP="003D26FE">
      <w:pPr>
        <w:spacing w:line="360" w:lineRule="auto"/>
        <w:ind w:firstLine="1418"/>
        <w:jc w:val="both"/>
      </w:pPr>
      <w:r>
        <w:t xml:space="preserve">O </w:t>
      </w:r>
      <w:r w:rsidR="002D2D57">
        <w:t>MUNICÍPIO</w:t>
      </w:r>
      <w:r>
        <w:t>, obriga-se a repassar a importância de R$00,00</w:t>
      </w:r>
      <w:r w:rsidR="002D2D57">
        <w:t xml:space="preserve"> </w:t>
      </w:r>
      <w:proofErr w:type="gramStart"/>
      <w:r>
        <w:t xml:space="preserve">( </w:t>
      </w:r>
      <w:proofErr w:type="spellStart"/>
      <w:r>
        <w:t>xxxxxx</w:t>
      </w:r>
      <w:proofErr w:type="spellEnd"/>
      <w:proofErr w:type="gramEnd"/>
      <w:r>
        <w:t xml:space="preserve"> mil reais), </w:t>
      </w:r>
      <w:r w:rsidR="002D2D57">
        <w:t>em ____ (</w:t>
      </w:r>
      <w:proofErr w:type="spellStart"/>
      <w:r w:rsidR="002D2D57">
        <w:t>xxx</w:t>
      </w:r>
      <w:proofErr w:type="spellEnd"/>
      <w:r w:rsidR="002D2D57">
        <w:t xml:space="preserve">), parcelas, </w:t>
      </w:r>
      <w:r>
        <w:t xml:space="preserve">consignada no orçamento vigente sob a seguinte classificação: </w:t>
      </w:r>
    </w:p>
    <w:p w:rsidR="00831E63" w:rsidRDefault="00831E63" w:rsidP="00831E63">
      <w:pPr>
        <w:tabs>
          <w:tab w:val="left" w:pos="567"/>
        </w:tabs>
        <w:autoSpaceDE w:val="0"/>
        <w:autoSpaceDN w:val="0"/>
        <w:adjustRightInd w:val="0"/>
        <w:spacing w:before="120" w:after="120"/>
        <w:jc w:val="both"/>
      </w:pPr>
      <w:r>
        <w:t>04.01 Secretaria de Desenvolvimento Rural e Meio Ambiente</w:t>
      </w:r>
    </w:p>
    <w:p w:rsidR="00831E63" w:rsidRDefault="00831E63" w:rsidP="00831E63">
      <w:pPr>
        <w:tabs>
          <w:tab w:val="left" w:pos="567"/>
        </w:tabs>
        <w:autoSpaceDE w:val="0"/>
        <w:autoSpaceDN w:val="0"/>
        <w:adjustRightInd w:val="0"/>
        <w:spacing w:before="120" w:after="120"/>
        <w:jc w:val="both"/>
      </w:pPr>
      <w:r>
        <w:t>0020.0606.0004.2010 – Assistência do Produtor Rural</w:t>
      </w:r>
    </w:p>
    <w:p w:rsidR="00831E63" w:rsidRDefault="00831E63" w:rsidP="00831E63">
      <w:pPr>
        <w:tabs>
          <w:tab w:val="left" w:pos="567"/>
        </w:tabs>
        <w:autoSpaceDE w:val="0"/>
        <w:autoSpaceDN w:val="0"/>
        <w:adjustRightInd w:val="0"/>
        <w:spacing w:before="120" w:after="120"/>
        <w:jc w:val="both"/>
      </w:pPr>
      <w:r>
        <w:t xml:space="preserve">33300000000000 – </w:t>
      </w:r>
      <w:proofErr w:type="spellStart"/>
      <w:r>
        <w:t>Tranferencia</w:t>
      </w:r>
      <w:proofErr w:type="spellEnd"/>
      <w:r>
        <w:t xml:space="preserve"> de Instituições Privadas sem fins lucrativos </w:t>
      </w:r>
    </w:p>
    <w:p w:rsidR="00831E63" w:rsidRDefault="00831E63" w:rsidP="00831E63">
      <w:pPr>
        <w:pStyle w:val="PargrafodaLista"/>
        <w:numPr>
          <w:ilvl w:val="1"/>
          <w:numId w:val="13"/>
        </w:numPr>
        <w:tabs>
          <w:tab w:val="left" w:pos="567"/>
        </w:tabs>
        <w:autoSpaceDE w:val="0"/>
        <w:autoSpaceDN w:val="0"/>
        <w:adjustRightInd w:val="0"/>
        <w:spacing w:before="120" w:after="120"/>
        <w:jc w:val="both"/>
      </w:pPr>
      <w:r>
        <w:t>– Recursos Ordinários</w:t>
      </w:r>
    </w:p>
    <w:p w:rsidR="00831E63" w:rsidRDefault="00831E63" w:rsidP="003D26FE">
      <w:pPr>
        <w:spacing w:line="360" w:lineRule="auto"/>
        <w:ind w:firstLine="1418"/>
        <w:jc w:val="both"/>
      </w:pPr>
    </w:p>
    <w:p w:rsidR="003D26FE" w:rsidRDefault="00831E63" w:rsidP="003D26FE">
      <w:pPr>
        <w:spacing w:line="360" w:lineRule="auto"/>
        <w:ind w:firstLine="1418"/>
        <w:jc w:val="both"/>
      </w:pPr>
      <w:r>
        <w:t xml:space="preserve">O </w:t>
      </w:r>
      <w:r w:rsidR="003D26FE">
        <w:t>pagamento será</w:t>
      </w:r>
      <w:r w:rsidR="002D2D57">
        <w:t xml:space="preserve"> </w:t>
      </w:r>
      <w:r w:rsidR="003D26FE">
        <w:t>liberado em estrita conformidade com o cronograma de desembolso previsto no Plano de</w:t>
      </w:r>
      <w:r w:rsidR="002D2D57">
        <w:t xml:space="preserve"> </w:t>
      </w:r>
      <w:r w:rsidR="003D26FE">
        <w:t>Trabalho anexo a este instrumento, devendo guardar consonância com as metas, fases ou</w:t>
      </w:r>
      <w:r w:rsidR="002D2D57">
        <w:t xml:space="preserve"> </w:t>
      </w:r>
      <w:r w:rsidR="003D26FE">
        <w:t>etapas de execução do objeto descrito termo de colaboração.</w:t>
      </w:r>
    </w:p>
    <w:p w:rsidR="003D26FE" w:rsidRDefault="002D2D57" w:rsidP="003D26FE">
      <w:pPr>
        <w:spacing w:line="360" w:lineRule="auto"/>
        <w:ind w:firstLine="1418"/>
        <w:jc w:val="both"/>
      </w:pPr>
      <w:r w:rsidRPr="002D2D57">
        <w:rPr>
          <w:b/>
        </w:rPr>
        <w:lastRenderedPageBreak/>
        <w:t xml:space="preserve">Parágrafo </w:t>
      </w:r>
      <w:r w:rsidR="003D26FE" w:rsidRPr="002D2D57">
        <w:rPr>
          <w:b/>
        </w:rPr>
        <w:t>Primeir</w:t>
      </w:r>
      <w:r w:rsidRPr="002D2D57">
        <w:rPr>
          <w:b/>
        </w:rPr>
        <w:t>o</w:t>
      </w:r>
      <w:r w:rsidR="003D26FE">
        <w:t xml:space="preserve"> – O recurso financeiro somente será repassado ao</w:t>
      </w:r>
      <w:r>
        <w:t xml:space="preserve"> </w:t>
      </w:r>
      <w:r w:rsidR="003D26FE">
        <w:t>____________, após o cumprimento das exigências estabelecidas em lei e neste instrumento.</w:t>
      </w:r>
    </w:p>
    <w:p w:rsidR="002D2D57" w:rsidRDefault="002D2D57" w:rsidP="002D2D57">
      <w:pPr>
        <w:spacing w:line="360" w:lineRule="auto"/>
        <w:ind w:firstLine="1418"/>
        <w:jc w:val="both"/>
      </w:pPr>
      <w:r w:rsidRPr="002D2D57">
        <w:rPr>
          <w:b/>
        </w:rPr>
        <w:t>Parágrafo Segundo</w:t>
      </w:r>
      <w:r>
        <w:t xml:space="preserve"> - Poderão ser pagas, entre outras despesas, com recursos vinculados à parceria:</w:t>
      </w:r>
    </w:p>
    <w:p w:rsidR="002D2D57" w:rsidRDefault="002D2D57" w:rsidP="002D2D57">
      <w:pPr>
        <w:spacing w:line="360" w:lineRule="auto"/>
        <w:ind w:firstLine="1418"/>
        <w:jc w:val="both"/>
      </w:pPr>
      <w:r>
        <w:t>I - remuneração da equipe encarregada da execução do plano de trabalho, inclusive de pessoal próprio da organização da sociedade civil, durante a vigência da parceria, compreendendo as despesas com pagamentos de impostos, contribuições sociais, Fundo de Garantia do Tempo de Serviço - FGTS, férias, décimo terceiro salário, salários proporcionais, verbas rescisórias e demais encargos sociais e trabalhistas;</w:t>
      </w:r>
    </w:p>
    <w:p w:rsidR="002D2D57" w:rsidRDefault="002D2D57" w:rsidP="002D2D57">
      <w:pPr>
        <w:spacing w:line="360" w:lineRule="auto"/>
        <w:ind w:firstLine="1418"/>
        <w:jc w:val="both"/>
      </w:pPr>
      <w:r>
        <w:t>II - diárias referentes a deslocamento, hospedagem e alimentação nos casos em que a execução do objeto da parceria assim o exija;</w:t>
      </w:r>
    </w:p>
    <w:p w:rsidR="002D2D57" w:rsidRDefault="002D2D57" w:rsidP="002D2D57">
      <w:pPr>
        <w:spacing w:line="360" w:lineRule="auto"/>
        <w:ind w:firstLine="1418"/>
        <w:jc w:val="both"/>
      </w:pPr>
      <w:r>
        <w:t>III - custos indiretos necessários à execução do objeto, seja qual for a proporção em relação ao valor total da parceria;</w:t>
      </w:r>
    </w:p>
    <w:p w:rsidR="002D2D57" w:rsidRDefault="002D2D57" w:rsidP="002D2D57">
      <w:pPr>
        <w:spacing w:line="360" w:lineRule="auto"/>
        <w:ind w:firstLine="1418"/>
        <w:jc w:val="both"/>
      </w:pPr>
      <w:r>
        <w:t>IV - aquisição de equipamentos e materiais permanentes essenciais à consecução do objeto e serviços de adequação de espaço físico, desde que necessários à instalação dos referidos equipamentos e materiais.</w:t>
      </w:r>
    </w:p>
    <w:p w:rsidR="002D2D57" w:rsidRDefault="002D2D57" w:rsidP="002D2D57">
      <w:pPr>
        <w:spacing w:line="360" w:lineRule="auto"/>
        <w:ind w:firstLine="1418"/>
        <w:jc w:val="both"/>
      </w:pPr>
    </w:p>
    <w:p w:rsidR="002D2D57" w:rsidRPr="002D2D57" w:rsidRDefault="002D2D57" w:rsidP="002D2D57">
      <w:pPr>
        <w:spacing w:line="360" w:lineRule="auto"/>
        <w:ind w:firstLine="1418"/>
        <w:jc w:val="both"/>
        <w:rPr>
          <w:b/>
        </w:rPr>
      </w:pPr>
      <w:r w:rsidRPr="002D2D57">
        <w:rPr>
          <w:b/>
        </w:rPr>
        <w:t>CLÁUSULA QUINTA - DA LIBERAÇÃO DOS RECURSOS</w:t>
      </w:r>
    </w:p>
    <w:p w:rsidR="002D2D57" w:rsidRDefault="002D2D57" w:rsidP="002D2D57">
      <w:pPr>
        <w:spacing w:line="360" w:lineRule="auto"/>
        <w:ind w:firstLine="1418"/>
        <w:jc w:val="both"/>
      </w:pPr>
      <w:r>
        <w:t xml:space="preserve">As parcelas dos recursos transferidos no âmbito da parceria serão liberadas em estrita conformidade com o respectivo cronograma de desembolso e guardará consonância com as metas, as fases ou as etapas de execução do objeto do termo </w:t>
      </w:r>
      <w:proofErr w:type="gramStart"/>
      <w:r>
        <w:t>de  colaboração</w:t>
      </w:r>
      <w:proofErr w:type="gramEnd"/>
      <w:r>
        <w:t>.</w:t>
      </w:r>
    </w:p>
    <w:p w:rsidR="002D2D57" w:rsidRDefault="002D2D57" w:rsidP="002D2D57">
      <w:pPr>
        <w:spacing w:line="360" w:lineRule="auto"/>
        <w:ind w:firstLine="1418"/>
        <w:jc w:val="both"/>
      </w:pPr>
      <w:r w:rsidRPr="002D2D57">
        <w:rPr>
          <w:b/>
        </w:rPr>
        <w:t xml:space="preserve">Parágrafo </w:t>
      </w:r>
      <w:r w:rsidR="008E57E9">
        <w:rPr>
          <w:b/>
        </w:rPr>
        <w:t>Primeiro</w:t>
      </w:r>
      <w:r>
        <w:t xml:space="preserve"> - Os recursos ficarão retidos até o saneamento das impropriedades, quando:</w:t>
      </w:r>
    </w:p>
    <w:p w:rsidR="002D2D57" w:rsidRDefault="002D2D57" w:rsidP="002D2D57">
      <w:pPr>
        <w:spacing w:line="360" w:lineRule="auto"/>
        <w:ind w:firstLine="1418"/>
        <w:jc w:val="both"/>
      </w:pPr>
      <w:r>
        <w:t>I - houver evidências de irregularidade na aplicação de parcela anteriormente recebida;</w:t>
      </w:r>
    </w:p>
    <w:p w:rsidR="002D2D57" w:rsidRDefault="002D2D57" w:rsidP="002D2D57">
      <w:pPr>
        <w:spacing w:line="360" w:lineRule="auto"/>
        <w:ind w:firstLine="1418"/>
        <w:jc w:val="both"/>
      </w:pPr>
      <w:r>
        <w:lastRenderedPageBreak/>
        <w:t>II - constatado desvio de finalidade na aplicação dos recursos ou o inadimplemento da organização da sociedade civil em relação a obrigações estabelecidas no termo de colaboração ou de fomento; e</w:t>
      </w:r>
    </w:p>
    <w:p w:rsidR="002D2D57" w:rsidRDefault="002D2D57" w:rsidP="002D2D57">
      <w:pPr>
        <w:spacing w:line="360" w:lineRule="auto"/>
        <w:ind w:firstLine="1418"/>
        <w:jc w:val="both"/>
      </w:pPr>
      <w:r>
        <w:t>III - a organização da sociedade civil deixar de adotar sem justificativa suficiente as medidas saneadoras apontadas pela administração pública municipal ou pelos órgãos de controle interno ou externo.</w:t>
      </w:r>
    </w:p>
    <w:p w:rsidR="002D2D57" w:rsidRDefault="002D2D57" w:rsidP="002D2D57">
      <w:pPr>
        <w:spacing w:line="360" w:lineRule="auto"/>
        <w:ind w:firstLine="1418"/>
        <w:jc w:val="both"/>
      </w:pPr>
      <w:r w:rsidRPr="002D2D57">
        <w:rPr>
          <w:b/>
        </w:rPr>
        <w:t xml:space="preserve">Parágrafo </w:t>
      </w:r>
      <w:r w:rsidR="008E57E9">
        <w:rPr>
          <w:b/>
        </w:rPr>
        <w:t>Segundo</w:t>
      </w:r>
      <w:r>
        <w:rPr>
          <w:b/>
        </w:rPr>
        <w:t xml:space="preserve"> - </w:t>
      </w:r>
      <w:r>
        <w:t>A organização da sociedade civil, quando houver a previsão de liberação de mais de uma parcela de recursos, deverá para o recebimento de cada parcela:</w:t>
      </w:r>
    </w:p>
    <w:p w:rsidR="004B51F5" w:rsidRDefault="002D2D57" w:rsidP="004B51F5">
      <w:pPr>
        <w:spacing w:line="360" w:lineRule="auto"/>
        <w:ind w:firstLine="1418"/>
        <w:jc w:val="both"/>
      </w:pPr>
      <w:r>
        <w:t xml:space="preserve">I - estar em situação regular quanto aos requisitos para a celebração da </w:t>
      </w:r>
      <w:r w:rsidR="004B51F5">
        <w:t>parceria;</w:t>
      </w:r>
    </w:p>
    <w:p w:rsidR="002D2D57" w:rsidRDefault="002D2D57" w:rsidP="004B51F5">
      <w:pPr>
        <w:spacing w:line="360" w:lineRule="auto"/>
        <w:ind w:firstLine="1418"/>
        <w:jc w:val="both"/>
      </w:pPr>
      <w:r>
        <w:t>II - estar em situação regular com a execução do plano de trabalho, comprovada por registro no sítio oficial na “internet”.</w:t>
      </w:r>
    </w:p>
    <w:p w:rsidR="004B51F5" w:rsidRDefault="004B51F5" w:rsidP="004B51F5">
      <w:pPr>
        <w:spacing w:line="360" w:lineRule="auto"/>
        <w:ind w:firstLine="1418"/>
        <w:jc w:val="both"/>
      </w:pPr>
    </w:p>
    <w:p w:rsidR="004B51F5" w:rsidRPr="004B51F5" w:rsidRDefault="004B51F5" w:rsidP="004B51F5">
      <w:pPr>
        <w:spacing w:line="360" w:lineRule="auto"/>
        <w:ind w:firstLine="1418"/>
        <w:jc w:val="both"/>
        <w:rPr>
          <w:b/>
        </w:rPr>
      </w:pPr>
      <w:r w:rsidRPr="004B51F5">
        <w:rPr>
          <w:b/>
        </w:rPr>
        <w:t>CLÁUSULA SEXTA - DA PRESTAÇÃO DE CONTAS</w:t>
      </w:r>
    </w:p>
    <w:p w:rsidR="004B51F5" w:rsidRDefault="004B51F5" w:rsidP="004B51F5">
      <w:pPr>
        <w:spacing w:line="360" w:lineRule="auto"/>
        <w:ind w:firstLine="1418"/>
        <w:jc w:val="both"/>
      </w:pPr>
      <w:r>
        <w:t xml:space="preserve">O </w:t>
      </w:r>
      <w:r w:rsidRPr="004B51F5">
        <w:rPr>
          <w:b/>
        </w:rPr>
        <w:t xml:space="preserve">PARCEIRO </w:t>
      </w:r>
      <w:r>
        <w:t>prestará contas da aplicação dos recursos recebidos e fixados na Cláusula Quarta, no prazo de até 90 (noventa) dias a partir do término da vigência da parceria ou no final de cada exercício, composta dos seguintes documentos:</w:t>
      </w:r>
    </w:p>
    <w:p w:rsidR="004B51F5" w:rsidRDefault="004B51F5" w:rsidP="004B51F5">
      <w:pPr>
        <w:spacing w:line="360" w:lineRule="auto"/>
        <w:ind w:firstLine="1418"/>
        <w:jc w:val="both"/>
      </w:pPr>
      <w:r>
        <w:t>I- Relatório de Execução do Objeto, elaborado pela organização da sociedade civil, assinado pelo seu representante legal, contendo as atividades desenvolvidas para o cumprimento do objeto e o comparativo de metas propostas com os resultados alcançados, a partir do cronograma físico, com respectivo material comprobatório tais como lista de presença, fotos, vídeos ou outros suportes, devendo o eventual cumprimento parcial ser devidamente justificado;</w:t>
      </w:r>
    </w:p>
    <w:p w:rsidR="004B51F5" w:rsidRDefault="004B51F5" w:rsidP="004B51F5">
      <w:pPr>
        <w:spacing w:line="360" w:lineRule="auto"/>
        <w:ind w:firstLine="1418"/>
        <w:jc w:val="both"/>
      </w:pPr>
      <w:r>
        <w:t xml:space="preserve">II - Relatório de Execução Financeira, assinado pelo seu representante legal e o contador responsável, com a relação das despesas e receitas efetivamente realizadas e, </w:t>
      </w:r>
      <w:r>
        <w:lastRenderedPageBreak/>
        <w:t>quando houver, a relação de bens adquiridos, produzidos ou transformados e comprovante do recolhimento do saldo da conta bancária específica;</w:t>
      </w:r>
    </w:p>
    <w:p w:rsidR="004B51F5" w:rsidRDefault="004B51F5" w:rsidP="004B51F5">
      <w:pPr>
        <w:spacing w:line="360" w:lineRule="auto"/>
        <w:ind w:firstLine="1418"/>
        <w:jc w:val="both"/>
      </w:pPr>
      <w:r>
        <w:t>III - Cópia das notas e dos comprovantes fiscais, inclusive recibos, com data do documento, valor, dados da organização da sociedade civil e núme</w:t>
      </w:r>
      <w:r w:rsidR="00831E63">
        <w:t xml:space="preserve">ro do instrumento da parceria; </w:t>
      </w:r>
    </w:p>
    <w:p w:rsidR="004B51F5" w:rsidRDefault="004B51F5" w:rsidP="004B51F5">
      <w:pPr>
        <w:spacing w:line="360" w:lineRule="auto"/>
        <w:ind w:firstLine="1418"/>
        <w:jc w:val="both"/>
      </w:pPr>
      <w:r w:rsidRPr="004B51F5">
        <w:rPr>
          <w:b/>
        </w:rPr>
        <w:t>Parágrafo Primeiro</w:t>
      </w:r>
      <w:r w:rsidRPr="004B51F5">
        <w:t xml:space="preserve"> - Os documentos</w:t>
      </w:r>
      <w:r>
        <w:t xml:space="preserve"> incluídos pela organização desde que possuam garantia de origem e de seu signatário por certificação digital, serão considerados originais para os efeitos da prestação de contas.</w:t>
      </w:r>
    </w:p>
    <w:p w:rsidR="004B51F5" w:rsidRDefault="004B51F5" w:rsidP="004B51F5">
      <w:pPr>
        <w:spacing w:line="360" w:lineRule="auto"/>
        <w:ind w:firstLine="1418"/>
        <w:jc w:val="both"/>
      </w:pPr>
      <w:r w:rsidRPr="004B51F5">
        <w:rPr>
          <w:b/>
        </w:rPr>
        <w:t xml:space="preserve">Parágrafo </w:t>
      </w:r>
      <w:r>
        <w:rPr>
          <w:b/>
        </w:rPr>
        <w:t>Segundo -</w:t>
      </w:r>
      <w:r w:rsidRPr="004B51F5">
        <w:t xml:space="preserve"> </w:t>
      </w:r>
      <w:r>
        <w:t>A entidade deverá manter em seu arquivo os documentos originais que compõem a prestação de contas, durante o prazo de dez anos, contado do dia útil subsequente ao da prestação de contas.</w:t>
      </w:r>
    </w:p>
    <w:p w:rsidR="004B51F5" w:rsidRDefault="004B51F5" w:rsidP="004B51F5">
      <w:pPr>
        <w:spacing w:line="360" w:lineRule="auto"/>
        <w:ind w:firstLine="1418"/>
        <w:jc w:val="both"/>
      </w:pPr>
      <w:r w:rsidRPr="004B51F5">
        <w:rPr>
          <w:b/>
        </w:rPr>
        <w:t xml:space="preserve">Parágrafo </w:t>
      </w:r>
      <w:r>
        <w:rPr>
          <w:b/>
        </w:rPr>
        <w:t>Terceiro -</w:t>
      </w:r>
      <w:r w:rsidRPr="004B51F5">
        <w:t xml:space="preserve"> </w:t>
      </w:r>
      <w:r>
        <w:t>As fases de apresentação das contas pelas organizações da sociedade civil e de análise e manifestação conclusiva das contas pela administração pública municipal iniciam-se concomitantemente com a liberação da primeira parcela dos recursos financeiros e terminam com a avaliação final das cont</w:t>
      </w:r>
      <w:r w:rsidR="00BF3C00">
        <w:t>as e demonstração de resultados.</w:t>
      </w:r>
    </w:p>
    <w:p w:rsidR="00BF3C00" w:rsidRDefault="00BF3C00" w:rsidP="00BF3C00">
      <w:pPr>
        <w:spacing w:line="360" w:lineRule="auto"/>
        <w:ind w:firstLine="1418"/>
        <w:jc w:val="both"/>
      </w:pPr>
      <w:r w:rsidRPr="004B51F5">
        <w:rPr>
          <w:b/>
        </w:rPr>
        <w:t xml:space="preserve">Parágrafo </w:t>
      </w:r>
      <w:r>
        <w:rPr>
          <w:b/>
        </w:rPr>
        <w:t xml:space="preserve">Quarto - </w:t>
      </w:r>
      <w:r>
        <w:t>Para fins do cumprimento da lei, e visando a transparência em relação aos recursos repassados, deverá o PARCEIRO apresentar o relatório de execução do objeto devendo no sítio oficial na “internet” as informações necessárias para demonstrar o cumprimento do objeto pactuado no plano de trabalho.</w:t>
      </w:r>
    </w:p>
    <w:p w:rsidR="00831A18" w:rsidRDefault="00831A18" w:rsidP="00831A18">
      <w:pPr>
        <w:spacing w:line="360" w:lineRule="auto"/>
        <w:ind w:firstLine="1418"/>
        <w:jc w:val="both"/>
        <w:rPr>
          <w:b/>
        </w:rPr>
      </w:pPr>
    </w:p>
    <w:p w:rsidR="00831A18" w:rsidRPr="00831A18" w:rsidRDefault="00831A18" w:rsidP="00831A18">
      <w:pPr>
        <w:spacing w:line="360" w:lineRule="auto"/>
        <w:ind w:firstLine="1418"/>
        <w:jc w:val="both"/>
        <w:rPr>
          <w:b/>
        </w:rPr>
      </w:pPr>
      <w:r w:rsidRPr="00831A18">
        <w:rPr>
          <w:b/>
        </w:rPr>
        <w:t>CLÁUSULA SÉTIMA - DO PRAZO DE VIGÊNCIA</w:t>
      </w:r>
    </w:p>
    <w:p w:rsidR="00831A18" w:rsidRDefault="00831A18" w:rsidP="00831A18">
      <w:pPr>
        <w:spacing w:line="360" w:lineRule="auto"/>
        <w:ind w:firstLine="1418"/>
        <w:jc w:val="both"/>
      </w:pPr>
      <w:r>
        <w:t>O presente Termo terá vigência de 12 (doze) meses, a contar da data da publicação no Diário Oficial do Município.</w:t>
      </w:r>
    </w:p>
    <w:p w:rsidR="00831A18" w:rsidRDefault="00831A18" w:rsidP="00831A18">
      <w:pPr>
        <w:spacing w:line="360" w:lineRule="auto"/>
        <w:ind w:firstLine="1418"/>
        <w:jc w:val="both"/>
      </w:pPr>
    </w:p>
    <w:p w:rsidR="00BF3C00" w:rsidRDefault="00BF3C00" w:rsidP="00831A18">
      <w:pPr>
        <w:spacing w:line="360" w:lineRule="auto"/>
        <w:ind w:firstLine="1418"/>
        <w:jc w:val="both"/>
      </w:pPr>
    </w:p>
    <w:p w:rsidR="00BF3C00" w:rsidRDefault="00BF3C00" w:rsidP="00831A18">
      <w:pPr>
        <w:spacing w:line="360" w:lineRule="auto"/>
        <w:ind w:firstLine="1418"/>
        <w:jc w:val="both"/>
      </w:pPr>
    </w:p>
    <w:p w:rsidR="00831A18" w:rsidRPr="00831A18" w:rsidRDefault="00831A18" w:rsidP="00831A18">
      <w:pPr>
        <w:spacing w:line="360" w:lineRule="auto"/>
        <w:ind w:firstLine="1418"/>
        <w:jc w:val="both"/>
        <w:rPr>
          <w:b/>
        </w:rPr>
      </w:pPr>
      <w:r w:rsidRPr="00831A18">
        <w:rPr>
          <w:b/>
        </w:rPr>
        <w:lastRenderedPageBreak/>
        <w:t>CLÁUSULA OITAVA - DA DENÚNCIA E DA RESCISÃO</w:t>
      </w:r>
    </w:p>
    <w:p w:rsidR="00831A18" w:rsidRDefault="00831A18" w:rsidP="00831A18">
      <w:pPr>
        <w:spacing w:line="360" w:lineRule="auto"/>
        <w:ind w:firstLine="1418"/>
        <w:jc w:val="both"/>
      </w:pPr>
      <w:r>
        <w:t>O presente Termo poderá ser denunciado, por escrito a qualquer tempo e rescindido de pleno direito, observado o prazo mínimo de antecedência para publicidade dessa intenção, que não poderá ser inferior a 60 (sessenta dias) dias, independente de interpelação judicial ou extrajudicial, por inadimplemento de quaisquer de suas cláusulas ou condições, ou pela superveniência de norma legal ou fato que o torne material ou formalmente inexequíveis.</w:t>
      </w:r>
    </w:p>
    <w:p w:rsidR="00831A18" w:rsidRDefault="00831A18" w:rsidP="00831A18">
      <w:pPr>
        <w:spacing w:line="360" w:lineRule="auto"/>
        <w:ind w:firstLine="1418"/>
        <w:jc w:val="both"/>
      </w:pPr>
      <w:r w:rsidRPr="00831A18">
        <w:rPr>
          <w:b/>
        </w:rPr>
        <w:t xml:space="preserve">Parágrafo único - </w:t>
      </w:r>
      <w:r>
        <w:t>Quando ocorrer denúncia ou a rescisão, o órgão ou a entidade pública e a organização da sociedade civil permanecerão responsáveis pelas obrigações e auferirão as vantagens relativas ao período em que participaram voluntariamente da parceria.</w:t>
      </w:r>
    </w:p>
    <w:p w:rsidR="00831A18" w:rsidRDefault="00831A18" w:rsidP="00831A18">
      <w:pPr>
        <w:spacing w:line="360" w:lineRule="auto"/>
        <w:ind w:firstLine="1418"/>
        <w:jc w:val="both"/>
      </w:pPr>
    </w:p>
    <w:p w:rsidR="00831A18" w:rsidRPr="00831A18" w:rsidRDefault="00831A18" w:rsidP="00831A18">
      <w:pPr>
        <w:spacing w:line="360" w:lineRule="auto"/>
        <w:ind w:firstLine="1418"/>
        <w:jc w:val="both"/>
        <w:rPr>
          <w:b/>
        </w:rPr>
      </w:pPr>
      <w:r w:rsidRPr="00831A18">
        <w:rPr>
          <w:b/>
        </w:rPr>
        <w:t>CLÁUSULA NONA – DA DIVULGAÇÃO</w:t>
      </w:r>
    </w:p>
    <w:p w:rsidR="00831A18" w:rsidRDefault="00831A18" w:rsidP="00831A18">
      <w:pPr>
        <w:spacing w:line="360" w:lineRule="auto"/>
        <w:ind w:firstLine="1418"/>
        <w:jc w:val="both"/>
      </w:pPr>
      <w:r>
        <w:t>A parceria estabelecida por meio deste instrumento deverá ser expressamente referida pelos partícipes quando da divulgação de atividades, resultados e projetos específicos, decorrentes do Programa, observando o caráter educativo, informativo ou de orientação social, dela não podendo constar nomes, símbolos ou imagens que caracterizem promoção pessoal de autoridades ou servidores públicos, conforme estabelece o art. 37 da Constituição Federal.</w:t>
      </w:r>
    </w:p>
    <w:p w:rsidR="00831A18" w:rsidRDefault="00831A18" w:rsidP="00831A18">
      <w:pPr>
        <w:spacing w:line="360" w:lineRule="auto"/>
        <w:ind w:firstLine="1418"/>
        <w:jc w:val="both"/>
      </w:pPr>
    </w:p>
    <w:p w:rsidR="00831A18" w:rsidRPr="00831A18" w:rsidRDefault="00831A18" w:rsidP="00831A18">
      <w:pPr>
        <w:spacing w:line="360" w:lineRule="auto"/>
        <w:ind w:firstLine="1418"/>
        <w:jc w:val="both"/>
        <w:rPr>
          <w:b/>
        </w:rPr>
      </w:pPr>
      <w:r w:rsidRPr="00831A18">
        <w:rPr>
          <w:b/>
        </w:rPr>
        <w:t>CLÁUSULA DÉCIMA – DOS BENS</w:t>
      </w:r>
    </w:p>
    <w:p w:rsidR="00831A18" w:rsidRDefault="00831A18" w:rsidP="00831A18">
      <w:pPr>
        <w:spacing w:line="360" w:lineRule="auto"/>
        <w:ind w:firstLine="1418"/>
        <w:jc w:val="both"/>
      </w:pPr>
      <w:r>
        <w:t>Os bens remanescentes que forem adquiridos, produzidos, transformados ou construídos com recursos provenientes deste Termo de Colaboração, entendidos como aqueles de natureza permanente adquiridos com recursos financeiros envolvidos na parceria,</w:t>
      </w:r>
      <w:r w:rsidR="00EA4E61">
        <w:t xml:space="preserve"> </w:t>
      </w:r>
      <w:r>
        <w:t>necessários à consecução do objeto, mas que a ele não se incorporam, poderão a critério do</w:t>
      </w:r>
      <w:r w:rsidR="00EA4E61">
        <w:t xml:space="preserve"> </w:t>
      </w:r>
      <w:r>
        <w:t>administrador público, ser doados, quando não forem necessários para assegurar a</w:t>
      </w:r>
      <w:r w:rsidR="00EA4E61">
        <w:t xml:space="preserve"> </w:t>
      </w:r>
      <w:r>
        <w:t>continuidade do objeto pactuado.</w:t>
      </w:r>
    </w:p>
    <w:p w:rsidR="00831A18" w:rsidRDefault="00831A18" w:rsidP="00831A18">
      <w:pPr>
        <w:spacing w:line="360" w:lineRule="auto"/>
        <w:ind w:firstLine="1418"/>
        <w:jc w:val="both"/>
      </w:pPr>
      <w:r>
        <w:lastRenderedPageBreak/>
        <w:t>Parágrafo único: Se a organização da sociedade civil vier a adquirir</w:t>
      </w:r>
      <w:r w:rsidR="00EA4E61">
        <w:t xml:space="preserve"> </w:t>
      </w:r>
      <w:r>
        <w:t>equipamentos e materiais permanentes com recursos provenientes da celebração da parceria, o</w:t>
      </w:r>
      <w:r w:rsidR="00EA4E61">
        <w:t xml:space="preserve"> </w:t>
      </w:r>
      <w:r>
        <w:t>bem será gravado com cláusula de inalienabilidade, e deverá ser formalizada promessa de</w:t>
      </w:r>
      <w:r w:rsidR="00EA4E61">
        <w:t xml:space="preserve"> </w:t>
      </w:r>
      <w:r>
        <w:t>transferência da propriedade à administração pública, na hipótese de sua extinção.</w:t>
      </w:r>
    </w:p>
    <w:p w:rsidR="00831A18" w:rsidRPr="00EA4E61" w:rsidRDefault="00831A18" w:rsidP="00831A18">
      <w:pPr>
        <w:spacing w:line="360" w:lineRule="auto"/>
        <w:ind w:firstLine="1418"/>
        <w:jc w:val="both"/>
        <w:rPr>
          <w:b/>
        </w:rPr>
      </w:pPr>
      <w:r w:rsidRPr="00EA4E61">
        <w:rPr>
          <w:b/>
        </w:rPr>
        <w:t>CLÁUSULA DÉCIMA PRIMEIRA– DO FORO</w:t>
      </w:r>
    </w:p>
    <w:p w:rsidR="00831A18" w:rsidRDefault="00831A18" w:rsidP="00831A18">
      <w:pPr>
        <w:spacing w:line="360" w:lineRule="auto"/>
        <w:ind w:firstLine="1418"/>
        <w:jc w:val="both"/>
      </w:pPr>
      <w:r>
        <w:t xml:space="preserve">Fica eleito o Foro da Comarca de </w:t>
      </w:r>
      <w:r w:rsidR="00EA4E61">
        <w:t>Rio do Sul</w:t>
      </w:r>
      <w:r>
        <w:t>, com renúncia expressa de</w:t>
      </w:r>
      <w:r w:rsidR="00EA4E61">
        <w:t xml:space="preserve"> </w:t>
      </w:r>
      <w:r>
        <w:t>qualquer outro, por mais privilegiado que seja, para dirimir dúvidas oriundas deste</w:t>
      </w:r>
      <w:r w:rsidR="00EA4E61">
        <w:t xml:space="preserve"> </w:t>
      </w:r>
      <w:r>
        <w:t>instrumento, não solucionadas por consenso e entendimento na órbita administrativa.</w:t>
      </w:r>
    </w:p>
    <w:p w:rsidR="00831A18" w:rsidRDefault="00831A18" w:rsidP="00831A18">
      <w:pPr>
        <w:spacing w:line="360" w:lineRule="auto"/>
        <w:ind w:firstLine="1418"/>
        <w:jc w:val="both"/>
      </w:pPr>
      <w:r>
        <w:t>E, por estarem de acordo, os partícipes assinam o presente Termo de</w:t>
      </w:r>
      <w:r w:rsidR="00EA4E61">
        <w:t xml:space="preserve"> </w:t>
      </w:r>
      <w:r>
        <w:t>Colaboração em duas vias de igual forma e teor na presença das testemunhas.</w:t>
      </w:r>
    </w:p>
    <w:p w:rsidR="00EA4E61" w:rsidRDefault="00EA4E61" w:rsidP="00831A18">
      <w:pPr>
        <w:spacing w:line="360" w:lineRule="auto"/>
        <w:ind w:firstLine="1418"/>
        <w:jc w:val="both"/>
      </w:pPr>
    </w:p>
    <w:p w:rsidR="00831A18" w:rsidRPr="008E57E9" w:rsidRDefault="00EA4E61" w:rsidP="00EA4E61">
      <w:pPr>
        <w:spacing w:line="360" w:lineRule="auto"/>
        <w:ind w:firstLine="1418"/>
        <w:jc w:val="both"/>
      </w:pPr>
      <w:r>
        <w:t>Lontras</w:t>
      </w:r>
      <w:r w:rsidR="00831A18">
        <w:t xml:space="preserve">, </w:t>
      </w:r>
      <w:r w:rsidR="00831A18" w:rsidRPr="008E57E9">
        <w:t>___</w:t>
      </w:r>
      <w:r w:rsidRPr="008E57E9">
        <w:t xml:space="preserve">__ de ________________ </w:t>
      </w:r>
      <w:proofErr w:type="spellStart"/>
      <w:r w:rsidRPr="008E57E9">
        <w:t>de</w:t>
      </w:r>
      <w:proofErr w:type="spellEnd"/>
      <w:r w:rsidRPr="008E57E9">
        <w:t xml:space="preserve"> 2017.</w:t>
      </w:r>
    </w:p>
    <w:p w:rsidR="00EA4E61" w:rsidRPr="008E57E9" w:rsidRDefault="00EA4E61" w:rsidP="00EA4E61">
      <w:pPr>
        <w:spacing w:line="360" w:lineRule="auto"/>
        <w:ind w:firstLine="1418"/>
        <w:jc w:val="both"/>
      </w:pPr>
    </w:p>
    <w:p w:rsidR="00EA4E61" w:rsidRPr="008E57E9" w:rsidRDefault="00EA4E61" w:rsidP="00EA4E61">
      <w:pPr>
        <w:spacing w:line="360" w:lineRule="auto"/>
        <w:ind w:firstLine="1418"/>
        <w:jc w:val="both"/>
      </w:pPr>
    </w:p>
    <w:p w:rsidR="008E57E9" w:rsidRPr="008E57E9" w:rsidRDefault="008E57E9" w:rsidP="008E57E9">
      <w:pPr>
        <w:tabs>
          <w:tab w:val="left" w:pos="0"/>
        </w:tabs>
        <w:spacing w:line="312" w:lineRule="auto"/>
        <w:jc w:val="center"/>
        <w:rPr>
          <w:rFonts w:eastAsia="Tahoma"/>
        </w:rPr>
      </w:pPr>
      <w:r w:rsidRPr="008E57E9">
        <w:rPr>
          <w:rFonts w:eastAsia="Tahoma"/>
        </w:rPr>
        <w:t>________________________________</w:t>
      </w:r>
    </w:p>
    <w:p w:rsidR="008E57E9" w:rsidRPr="008E57E9" w:rsidRDefault="008E57E9" w:rsidP="008E57E9">
      <w:pPr>
        <w:pStyle w:val="Corpodetexto"/>
        <w:tabs>
          <w:tab w:val="left" w:pos="851"/>
        </w:tabs>
        <w:jc w:val="center"/>
      </w:pPr>
      <w:r w:rsidRPr="008E57E9">
        <w:t xml:space="preserve">Responsável pela Associação </w:t>
      </w:r>
    </w:p>
    <w:p w:rsidR="008E57E9" w:rsidRPr="008E57E9" w:rsidRDefault="008E57E9" w:rsidP="008E57E9">
      <w:pPr>
        <w:pStyle w:val="Corpodetexto"/>
        <w:tabs>
          <w:tab w:val="left" w:pos="851"/>
        </w:tabs>
        <w:jc w:val="center"/>
      </w:pPr>
      <w:r w:rsidRPr="008E57E9">
        <w:t>(cargo e/ou função)</w:t>
      </w:r>
    </w:p>
    <w:p w:rsidR="008E57E9" w:rsidRPr="008E57E9" w:rsidRDefault="008E57E9" w:rsidP="008E57E9">
      <w:pPr>
        <w:pStyle w:val="Corpodetexto"/>
        <w:tabs>
          <w:tab w:val="left" w:pos="851"/>
        </w:tabs>
        <w:jc w:val="center"/>
      </w:pPr>
    </w:p>
    <w:p w:rsidR="008E57E9" w:rsidRPr="008E57E9" w:rsidRDefault="008E57E9" w:rsidP="008E57E9">
      <w:pPr>
        <w:tabs>
          <w:tab w:val="left" w:pos="0"/>
        </w:tabs>
        <w:spacing w:line="312" w:lineRule="auto"/>
        <w:jc w:val="center"/>
        <w:rPr>
          <w:rFonts w:eastAsia="Tahoma"/>
        </w:rPr>
      </w:pPr>
      <w:r w:rsidRPr="008E57E9">
        <w:rPr>
          <w:rFonts w:eastAsia="Tahoma"/>
        </w:rPr>
        <w:t>________________________________</w:t>
      </w:r>
    </w:p>
    <w:p w:rsidR="008E57E9" w:rsidRPr="008E57E9" w:rsidRDefault="008E57E9" w:rsidP="008E57E9">
      <w:pPr>
        <w:pStyle w:val="Corpodetexto"/>
        <w:tabs>
          <w:tab w:val="left" w:pos="851"/>
        </w:tabs>
        <w:jc w:val="center"/>
        <w:rPr>
          <w:b/>
        </w:rPr>
      </w:pPr>
      <w:r w:rsidRPr="008E57E9">
        <w:rPr>
          <w:b/>
        </w:rPr>
        <w:t>Marcionei Hillesheim</w:t>
      </w:r>
    </w:p>
    <w:p w:rsidR="008E57E9" w:rsidRPr="008E57E9" w:rsidRDefault="008E57E9" w:rsidP="008E57E9">
      <w:pPr>
        <w:pStyle w:val="Corpodetexto"/>
        <w:tabs>
          <w:tab w:val="left" w:pos="851"/>
        </w:tabs>
        <w:jc w:val="center"/>
      </w:pPr>
      <w:r w:rsidRPr="008E57E9">
        <w:t>Prefeito Municipal</w:t>
      </w:r>
    </w:p>
    <w:p w:rsidR="008E57E9" w:rsidRPr="008E57E9" w:rsidRDefault="008E57E9" w:rsidP="008E57E9">
      <w:pPr>
        <w:pStyle w:val="Corpodetexto"/>
        <w:tabs>
          <w:tab w:val="left" w:pos="851"/>
        </w:tabs>
        <w:jc w:val="center"/>
      </w:pPr>
      <w:r w:rsidRPr="008E57E9">
        <w:t>Município de Lontras</w:t>
      </w:r>
    </w:p>
    <w:p w:rsidR="008E57E9" w:rsidRPr="008E57E9" w:rsidRDefault="008E57E9" w:rsidP="00566A6D">
      <w:pPr>
        <w:spacing w:before="120" w:after="120" w:line="360" w:lineRule="auto"/>
        <w:ind w:right="-232"/>
      </w:pPr>
    </w:p>
    <w:sectPr w:rsidR="008E57E9" w:rsidRPr="008E57E9" w:rsidSect="00016902">
      <w:headerReference w:type="default" r:id="rId1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53DC" w:rsidRDefault="00FD53DC">
      <w:r>
        <w:separator/>
      </w:r>
    </w:p>
  </w:endnote>
  <w:endnote w:type="continuationSeparator" w:id="0">
    <w:p w:rsidR="00FD53DC" w:rsidRDefault="00FD5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Arial Black">
    <w:panose1 w:val="020B0A040201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53DC" w:rsidRDefault="00FD53DC">
      <w:r>
        <w:separator/>
      </w:r>
    </w:p>
  </w:footnote>
  <w:footnote w:type="continuationSeparator" w:id="0">
    <w:p w:rsidR="00FD53DC" w:rsidRDefault="00FD53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1C09" w:rsidRDefault="00941C09" w:rsidP="00B84831"/>
  <w:p w:rsidR="00941C09" w:rsidRDefault="00FD53DC" w:rsidP="00B8483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0;margin-top:0;width:424.4pt;height:567.9pt;z-index:-251655168;mso-position-horizontal:center;mso-position-horizontal-relative:margin;mso-position-vertical:center;mso-position-vertical-relative:margin" o:allowincell="f">
          <v:imagedata r:id="rId1" o:title="brasao_redesenhado1" gain="27525f" blacklevel="26870f"/>
          <w10:wrap anchorx="margin" anchory="margin"/>
        </v:shape>
      </w:pict>
    </w:r>
    <w:r w:rsidR="00941C09">
      <w:rPr>
        <w:noProof/>
        <w:lang w:eastAsia="pt-BR"/>
      </w:rPr>
      <w:drawing>
        <wp:anchor distT="0" distB="0" distL="114300" distR="114300" simplePos="0" relativeHeight="251660288" behindDoc="1" locked="0" layoutInCell="1" allowOverlap="1" wp14:anchorId="1EA28675" wp14:editId="5C0D015B">
          <wp:simplePos x="0" y="0"/>
          <wp:positionH relativeFrom="column">
            <wp:posOffset>-226695</wp:posOffset>
          </wp:positionH>
          <wp:positionV relativeFrom="paragraph">
            <wp:posOffset>-6985</wp:posOffset>
          </wp:positionV>
          <wp:extent cx="1255395" cy="1134745"/>
          <wp:effectExtent l="0" t="0" r="1905" b="8255"/>
          <wp:wrapTight wrapText="bothSides">
            <wp:wrapPolygon edited="0">
              <wp:start x="0" y="0"/>
              <wp:lineTo x="0" y="21395"/>
              <wp:lineTo x="21305" y="21395"/>
              <wp:lineTo x="21305" y="0"/>
              <wp:lineTo x="0" y="0"/>
            </wp:wrapPolygon>
          </wp:wrapTight>
          <wp:docPr id="1" name="Imagem 1" descr="http://upload.wikimedia.org/wikipedia/commons/6/61/Brasao_Lontras_SantaCatarina_Bras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http://upload.wikimedia.org/wikipedia/commons/6/61/Brasao_Lontras_SantaCatarina_Brasil.jpg"/>
                  <pic:cNvPicPr>
                    <a:picLocks noChangeAspect="1" noChangeArrowheads="1"/>
                  </pic:cNvPicPr>
                </pic:nvPicPr>
                <pic:blipFill>
                  <a:blip r:embed="rId2" r:link="rId3">
                    <a:lum contrast="60000"/>
                    <a:extLst>
                      <a:ext uri="{28A0092B-C50C-407E-A947-70E740481C1C}">
                        <a14:useLocalDpi xmlns:a14="http://schemas.microsoft.com/office/drawing/2010/main" val="0"/>
                      </a:ext>
                    </a:extLst>
                  </a:blip>
                  <a:srcRect/>
                  <a:stretch>
                    <a:fillRect/>
                  </a:stretch>
                </pic:blipFill>
                <pic:spPr bwMode="auto">
                  <a:xfrm>
                    <a:off x="0" y="0"/>
                    <a:ext cx="1255395" cy="113474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7637" w:type="dxa"/>
      <w:tblInd w:w="1620"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CellMar>
        <w:left w:w="70" w:type="dxa"/>
        <w:right w:w="70" w:type="dxa"/>
      </w:tblCellMar>
      <w:tblLook w:val="0000" w:firstRow="0" w:lastRow="0" w:firstColumn="0" w:lastColumn="0" w:noHBand="0" w:noVBand="0"/>
    </w:tblPr>
    <w:tblGrid>
      <w:gridCol w:w="7637"/>
    </w:tblGrid>
    <w:tr w:rsidR="00941C09" w:rsidTr="00B84831">
      <w:trPr>
        <w:trHeight w:val="355"/>
      </w:trPr>
      <w:tc>
        <w:tcPr>
          <w:tcW w:w="7637" w:type="dxa"/>
          <w:tcBorders>
            <w:top w:val="threeDEmboss" w:sz="18" w:space="0" w:color="auto"/>
            <w:left w:val="nil"/>
            <w:bottom w:val="threeDEmboss" w:sz="18" w:space="0" w:color="auto"/>
            <w:right w:val="nil"/>
          </w:tcBorders>
        </w:tcPr>
        <w:p w:rsidR="00941C09" w:rsidRPr="00B72DC5" w:rsidRDefault="00941C09" w:rsidP="00B84831">
          <w:pPr>
            <w:pStyle w:val="Cabealho"/>
            <w:rPr>
              <w:rFonts w:ascii="Arial Black" w:hAnsi="Arial Black"/>
              <w:b/>
              <w:i/>
              <w:sz w:val="36"/>
              <w:szCs w:val="36"/>
            </w:rPr>
          </w:pPr>
          <w:r w:rsidRPr="00273A8B">
            <w:rPr>
              <w:rFonts w:ascii="Arial Black" w:hAnsi="Arial Black"/>
              <w:b/>
              <w:i/>
              <w:sz w:val="36"/>
              <w:szCs w:val="36"/>
            </w:rPr>
            <w:t>Prefeitura Municipal de</w:t>
          </w:r>
          <w:r>
            <w:rPr>
              <w:rFonts w:ascii="Arial Black" w:hAnsi="Arial Black"/>
              <w:b/>
              <w:i/>
              <w:sz w:val="32"/>
              <w:szCs w:val="32"/>
            </w:rPr>
            <w:t xml:space="preserve"> </w:t>
          </w:r>
          <w:r w:rsidRPr="00273A8B">
            <w:rPr>
              <w:rFonts w:ascii="Arial Black" w:hAnsi="Arial Black"/>
              <w:b/>
              <w:i/>
              <w:sz w:val="60"/>
              <w:szCs w:val="60"/>
            </w:rPr>
            <w:t>Lontras</w:t>
          </w:r>
        </w:p>
      </w:tc>
    </w:tr>
  </w:tbl>
  <w:p w:rsidR="00941C09" w:rsidRDefault="00941C09" w:rsidP="00B84831">
    <w:pPr>
      <w:pStyle w:val="Cabealho"/>
    </w:pPr>
    <w:r>
      <w:rPr>
        <w:rFonts w:ascii="Impact" w:hAnsi="Impact"/>
        <w:b/>
        <w:i/>
        <w:sz w:val="36"/>
        <w:szCs w:val="36"/>
      </w:rPr>
      <w:t xml:space="preserve">           </w:t>
    </w:r>
  </w:p>
  <w:p w:rsidR="00941C09" w:rsidRDefault="00941C09" w:rsidP="00B84831">
    <w:pPr>
      <w:pStyle w:val="Cabealho"/>
    </w:pPr>
  </w:p>
  <w:p w:rsidR="00941C09" w:rsidRDefault="00941C09">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1C09" w:rsidRDefault="00941C09" w:rsidP="00B84831"/>
  <w:p w:rsidR="00941C09" w:rsidRDefault="00FD53DC" w:rsidP="00B8483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position:absolute;margin-left:0;margin-top:0;width:424.4pt;height:567.9pt;z-index:-251658240;mso-position-horizontal:center;mso-position-horizontal-relative:margin;mso-position-vertical:center;mso-position-vertical-relative:margin" o:allowincell="f">
          <v:imagedata r:id="rId1" o:title="brasao_redesenhado1" gain="27525f" blacklevel="26870f"/>
          <w10:wrap anchorx="margin" anchory="margin"/>
        </v:shape>
      </w:pict>
    </w:r>
    <w:r w:rsidR="00941C09">
      <w:rPr>
        <w:noProof/>
        <w:lang w:eastAsia="pt-BR"/>
      </w:rPr>
      <w:drawing>
        <wp:anchor distT="0" distB="0" distL="114300" distR="114300" simplePos="0" relativeHeight="251657216" behindDoc="1" locked="0" layoutInCell="1" allowOverlap="1" wp14:anchorId="0B95ED9C" wp14:editId="11C937DE">
          <wp:simplePos x="0" y="0"/>
          <wp:positionH relativeFrom="column">
            <wp:posOffset>-226695</wp:posOffset>
          </wp:positionH>
          <wp:positionV relativeFrom="paragraph">
            <wp:posOffset>-6985</wp:posOffset>
          </wp:positionV>
          <wp:extent cx="1255395" cy="1134745"/>
          <wp:effectExtent l="0" t="0" r="1905" b="8255"/>
          <wp:wrapTight wrapText="bothSides">
            <wp:wrapPolygon edited="0">
              <wp:start x="0" y="0"/>
              <wp:lineTo x="0" y="21395"/>
              <wp:lineTo x="21305" y="21395"/>
              <wp:lineTo x="21305" y="0"/>
              <wp:lineTo x="0" y="0"/>
            </wp:wrapPolygon>
          </wp:wrapTight>
          <wp:docPr id="3" name="Imagem 3" descr="http://upload.wikimedia.org/wikipedia/commons/6/61/Brasao_Lontras_SantaCatarina_Bras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http://upload.wikimedia.org/wikipedia/commons/6/61/Brasao_Lontras_SantaCatarina_Brasil.jpg"/>
                  <pic:cNvPicPr>
                    <a:picLocks noChangeAspect="1" noChangeArrowheads="1"/>
                  </pic:cNvPicPr>
                </pic:nvPicPr>
                <pic:blipFill>
                  <a:blip r:embed="rId2" r:link="rId3">
                    <a:lum contrast="60000"/>
                    <a:extLst>
                      <a:ext uri="{28A0092B-C50C-407E-A947-70E740481C1C}">
                        <a14:useLocalDpi xmlns:a14="http://schemas.microsoft.com/office/drawing/2010/main" val="0"/>
                      </a:ext>
                    </a:extLst>
                  </a:blip>
                  <a:srcRect/>
                  <a:stretch>
                    <a:fillRect/>
                  </a:stretch>
                </pic:blipFill>
                <pic:spPr bwMode="auto">
                  <a:xfrm>
                    <a:off x="0" y="0"/>
                    <a:ext cx="1255395" cy="113474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7637" w:type="dxa"/>
      <w:tblInd w:w="1620"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CellMar>
        <w:left w:w="70" w:type="dxa"/>
        <w:right w:w="70" w:type="dxa"/>
      </w:tblCellMar>
      <w:tblLook w:val="0000" w:firstRow="0" w:lastRow="0" w:firstColumn="0" w:lastColumn="0" w:noHBand="0" w:noVBand="0"/>
    </w:tblPr>
    <w:tblGrid>
      <w:gridCol w:w="7637"/>
    </w:tblGrid>
    <w:tr w:rsidR="00941C09" w:rsidTr="00B84831">
      <w:trPr>
        <w:trHeight w:val="355"/>
      </w:trPr>
      <w:tc>
        <w:tcPr>
          <w:tcW w:w="7637" w:type="dxa"/>
          <w:tcBorders>
            <w:top w:val="threeDEmboss" w:sz="18" w:space="0" w:color="auto"/>
            <w:left w:val="nil"/>
            <w:bottom w:val="threeDEmboss" w:sz="18" w:space="0" w:color="auto"/>
            <w:right w:val="nil"/>
          </w:tcBorders>
        </w:tcPr>
        <w:p w:rsidR="00941C09" w:rsidRPr="00B72DC5" w:rsidRDefault="00941C09" w:rsidP="00B84831">
          <w:pPr>
            <w:pStyle w:val="Cabealho"/>
            <w:rPr>
              <w:rFonts w:ascii="Arial Black" w:hAnsi="Arial Black"/>
              <w:b/>
              <w:i/>
              <w:sz w:val="36"/>
              <w:szCs w:val="36"/>
            </w:rPr>
          </w:pPr>
          <w:r w:rsidRPr="00273A8B">
            <w:rPr>
              <w:rFonts w:ascii="Arial Black" w:hAnsi="Arial Black"/>
              <w:b/>
              <w:i/>
              <w:sz w:val="36"/>
              <w:szCs w:val="36"/>
            </w:rPr>
            <w:t>Prefeitura Municipal de</w:t>
          </w:r>
          <w:r>
            <w:rPr>
              <w:rFonts w:ascii="Arial Black" w:hAnsi="Arial Black"/>
              <w:b/>
              <w:i/>
              <w:sz w:val="32"/>
              <w:szCs w:val="32"/>
            </w:rPr>
            <w:t xml:space="preserve"> </w:t>
          </w:r>
          <w:r w:rsidRPr="00273A8B">
            <w:rPr>
              <w:rFonts w:ascii="Arial Black" w:hAnsi="Arial Black"/>
              <w:b/>
              <w:i/>
              <w:sz w:val="60"/>
              <w:szCs w:val="60"/>
            </w:rPr>
            <w:t>Lontras</w:t>
          </w:r>
        </w:p>
      </w:tc>
    </w:tr>
  </w:tbl>
  <w:p w:rsidR="00941C09" w:rsidRDefault="00941C09" w:rsidP="00B84831">
    <w:pPr>
      <w:pStyle w:val="Cabealho"/>
    </w:pPr>
    <w:r>
      <w:rPr>
        <w:rFonts w:ascii="Impact" w:hAnsi="Impact"/>
        <w:b/>
        <w:i/>
        <w:sz w:val="36"/>
        <w:szCs w:val="36"/>
      </w:rPr>
      <w:t xml:space="preserve">           </w:t>
    </w:r>
  </w:p>
  <w:p w:rsidR="00941C09" w:rsidRDefault="00941C09" w:rsidP="00B84831">
    <w:pPr>
      <w:pStyle w:val="Cabealho"/>
    </w:pPr>
  </w:p>
  <w:p w:rsidR="00941C09" w:rsidRDefault="00941C09">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3"/>
    <w:multiLevelType w:val="singleLevel"/>
    <w:tmpl w:val="00000003"/>
    <w:name w:val="WW8Num4"/>
    <w:lvl w:ilvl="0">
      <w:start w:val="1"/>
      <w:numFmt w:val="lowerLetter"/>
      <w:lvlText w:val="%1)"/>
      <w:lvlJc w:val="left"/>
      <w:pPr>
        <w:tabs>
          <w:tab w:val="num" w:pos="0"/>
        </w:tabs>
        <w:ind w:left="1069" w:hanging="360"/>
      </w:pPr>
      <w:rPr>
        <w:rFonts w:cs="Times New Roman"/>
      </w:rPr>
    </w:lvl>
  </w:abstractNum>
  <w:abstractNum w:abstractNumId="1">
    <w:nsid w:val="00000011"/>
    <w:multiLevelType w:val="multilevel"/>
    <w:tmpl w:val="00000011"/>
    <w:name w:val="WW8Num77"/>
    <w:lvl w:ilvl="0">
      <w:start w:val="1"/>
      <w:numFmt w:val="decimal"/>
      <w:lvlText w:val="%1."/>
      <w:lvlJc w:val="left"/>
      <w:pPr>
        <w:tabs>
          <w:tab w:val="num" w:pos="360"/>
        </w:tabs>
        <w:ind w:left="360" w:hanging="360"/>
      </w:pPr>
      <w:rPr>
        <w:rFonts w:cs="Times New Roman"/>
      </w:rPr>
    </w:lvl>
    <w:lvl w:ilvl="1">
      <w:start w:val="1"/>
      <w:numFmt w:val="decimal"/>
      <w:lvlText w:val="2.%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129222C"/>
    <w:multiLevelType w:val="multilevel"/>
    <w:tmpl w:val="625CEE48"/>
    <w:lvl w:ilvl="0">
      <w:start w:val="1"/>
      <w:numFmt w:val="decimal"/>
      <w:lvlText w:val="%1"/>
      <w:lvlJc w:val="left"/>
      <w:pPr>
        <w:ind w:left="400" w:hanging="400"/>
      </w:pPr>
    </w:lvl>
    <w:lvl w:ilvl="1">
      <w:start w:val="1"/>
      <w:numFmt w:val="decimal"/>
      <w:lvlText w:val="%1.%2"/>
      <w:lvlJc w:val="left"/>
      <w:pPr>
        <w:ind w:left="400" w:hanging="40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nsid w:val="1D4C2FE9"/>
    <w:multiLevelType w:val="multilevel"/>
    <w:tmpl w:val="28628E36"/>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1D5C100D"/>
    <w:multiLevelType w:val="multilevel"/>
    <w:tmpl w:val="C2723A0E"/>
    <w:lvl w:ilvl="0">
      <w:start w:val="1"/>
      <w:numFmt w:val="decimal"/>
      <w:pStyle w:val="Nivel01"/>
      <w:lvlText w:val="%1."/>
      <w:lvlJc w:val="left"/>
      <w:pPr>
        <w:ind w:left="360" w:hanging="360"/>
      </w:pPr>
      <w:rPr>
        <w:b/>
      </w:rPr>
    </w:lvl>
    <w:lvl w:ilvl="1">
      <w:start w:val="1"/>
      <w:numFmt w:val="decimal"/>
      <w:lvlText w:val="%1.%2."/>
      <w:lvlJc w:val="left"/>
      <w:pPr>
        <w:ind w:left="1142" w:hanging="432"/>
      </w:pPr>
      <w:rPr>
        <w:b w:val="0"/>
      </w:rPr>
    </w:lvl>
    <w:lvl w:ilvl="2">
      <w:start w:val="1"/>
      <w:numFmt w:val="decimal"/>
      <w:lvlText w:val="%1.%2.%3."/>
      <w:lvlJc w:val="left"/>
      <w:pPr>
        <w:ind w:left="1497"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2FD12469"/>
    <w:multiLevelType w:val="singleLevel"/>
    <w:tmpl w:val="00000003"/>
    <w:lvl w:ilvl="0">
      <w:start w:val="1"/>
      <w:numFmt w:val="lowerLetter"/>
      <w:lvlText w:val="%1)"/>
      <w:lvlJc w:val="left"/>
      <w:pPr>
        <w:tabs>
          <w:tab w:val="num" w:pos="1135"/>
        </w:tabs>
        <w:ind w:left="2204" w:hanging="360"/>
      </w:pPr>
      <w:rPr>
        <w:rFonts w:cs="Times New Roman"/>
      </w:rPr>
    </w:lvl>
  </w:abstractNum>
  <w:abstractNum w:abstractNumId="6">
    <w:nsid w:val="38107907"/>
    <w:multiLevelType w:val="hybridMultilevel"/>
    <w:tmpl w:val="CDCE04C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40E9622A"/>
    <w:multiLevelType w:val="hybridMultilevel"/>
    <w:tmpl w:val="EA3EFD46"/>
    <w:lvl w:ilvl="0" w:tplc="152A3576">
      <w:start w:val="1"/>
      <w:numFmt w:val="bullet"/>
      <w:lvlText w:val=""/>
      <w:lvlJc w:val="left"/>
      <w:pPr>
        <w:ind w:left="720" w:hanging="360"/>
      </w:pPr>
      <w:rPr>
        <w:rFonts w:ascii="Wingdings" w:hAnsi="Wingdings"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444311A7"/>
    <w:multiLevelType w:val="singleLevel"/>
    <w:tmpl w:val="00000003"/>
    <w:lvl w:ilvl="0">
      <w:start w:val="1"/>
      <w:numFmt w:val="lowerLetter"/>
      <w:lvlText w:val="%1)"/>
      <w:lvlJc w:val="left"/>
      <w:pPr>
        <w:tabs>
          <w:tab w:val="num" w:pos="0"/>
        </w:tabs>
        <w:ind w:left="1069" w:hanging="360"/>
      </w:pPr>
      <w:rPr>
        <w:rFonts w:cs="Times New Roman"/>
      </w:rPr>
    </w:lvl>
  </w:abstractNum>
  <w:abstractNum w:abstractNumId="9">
    <w:nsid w:val="46FB46E8"/>
    <w:multiLevelType w:val="hybridMultilevel"/>
    <w:tmpl w:val="EF52AC0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4FF3694A"/>
    <w:multiLevelType w:val="hybridMultilevel"/>
    <w:tmpl w:val="8E4EE948"/>
    <w:lvl w:ilvl="0" w:tplc="7804A522">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1">
    <w:nsid w:val="5E8156F9"/>
    <w:multiLevelType w:val="hybridMultilevel"/>
    <w:tmpl w:val="810AF366"/>
    <w:lvl w:ilvl="0" w:tplc="DA6A9084">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2">
    <w:nsid w:val="6A994E2B"/>
    <w:multiLevelType w:val="multilevel"/>
    <w:tmpl w:val="23886C1E"/>
    <w:lvl w:ilvl="0">
      <w:start w:val="1"/>
      <w:numFmt w:val="decimalZero"/>
      <w:lvlText w:val="%1"/>
      <w:lvlJc w:val="left"/>
      <w:pPr>
        <w:ind w:left="1140" w:hanging="1140"/>
      </w:pPr>
      <w:rPr>
        <w:rFonts w:hint="default"/>
      </w:rPr>
    </w:lvl>
    <w:lvl w:ilvl="1">
      <w:numFmt w:val="decimalZero"/>
      <w:lvlText w:val="%1.%2.0"/>
      <w:lvlJc w:val="left"/>
      <w:pPr>
        <w:ind w:left="1140" w:hanging="1140"/>
      </w:pPr>
      <w:rPr>
        <w:rFonts w:hint="default"/>
      </w:rPr>
    </w:lvl>
    <w:lvl w:ilvl="2">
      <w:start w:val="1"/>
      <w:numFmt w:val="decimalZero"/>
      <w:lvlText w:val="%1.%2.%3"/>
      <w:lvlJc w:val="left"/>
      <w:pPr>
        <w:ind w:left="1140" w:hanging="1140"/>
      </w:pPr>
      <w:rPr>
        <w:rFonts w:hint="default"/>
      </w:rPr>
    </w:lvl>
    <w:lvl w:ilvl="3">
      <w:start w:val="1"/>
      <w:numFmt w:val="decimal"/>
      <w:lvlText w:val="%1.%2.%3.%4"/>
      <w:lvlJc w:val="left"/>
      <w:pPr>
        <w:ind w:left="1140" w:hanging="1140"/>
      </w:pPr>
      <w:rPr>
        <w:rFonts w:hint="default"/>
      </w:rPr>
    </w:lvl>
    <w:lvl w:ilvl="4">
      <w:start w:val="1"/>
      <w:numFmt w:val="decimal"/>
      <w:lvlText w:val="%1.%2.%3.%4.%5"/>
      <w:lvlJc w:val="left"/>
      <w:pPr>
        <w:ind w:left="1140" w:hanging="1140"/>
      </w:pPr>
      <w:rPr>
        <w:rFonts w:hint="default"/>
      </w:rPr>
    </w:lvl>
    <w:lvl w:ilvl="5">
      <w:start w:val="1"/>
      <w:numFmt w:val="decimal"/>
      <w:lvlText w:val="%1.%2.%3.%4.%5.%6"/>
      <w:lvlJc w:val="left"/>
      <w:pPr>
        <w:ind w:left="1140" w:hanging="11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11"/>
  </w:num>
  <w:num w:numId="3">
    <w:abstractNumId w:val="0"/>
  </w:num>
  <w:num w:numId="4">
    <w:abstractNumId w:val="5"/>
  </w:num>
  <w:num w:numId="5">
    <w:abstractNumId w:val="8"/>
  </w:num>
  <w:num w:numId="6">
    <w:abstractNumId w:val="4"/>
  </w:num>
  <w:num w:numId="7">
    <w:abstractNumId w:val="6"/>
  </w:num>
  <w:num w:numId="8">
    <w:abstractNumId w:val="7"/>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3"/>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1CA6"/>
    <w:rsid w:val="00000484"/>
    <w:rsid w:val="0000651C"/>
    <w:rsid w:val="00010EEB"/>
    <w:rsid w:val="0001443E"/>
    <w:rsid w:val="00014BD9"/>
    <w:rsid w:val="00014D93"/>
    <w:rsid w:val="00015FAB"/>
    <w:rsid w:val="00015FED"/>
    <w:rsid w:val="00016902"/>
    <w:rsid w:val="00021DDA"/>
    <w:rsid w:val="000253A7"/>
    <w:rsid w:val="0004040A"/>
    <w:rsid w:val="00041DF1"/>
    <w:rsid w:val="000426A1"/>
    <w:rsid w:val="00042710"/>
    <w:rsid w:val="00044515"/>
    <w:rsid w:val="0004574F"/>
    <w:rsid w:val="00053AAE"/>
    <w:rsid w:val="00053D1E"/>
    <w:rsid w:val="0005536E"/>
    <w:rsid w:val="000604B7"/>
    <w:rsid w:val="0006173F"/>
    <w:rsid w:val="0006220D"/>
    <w:rsid w:val="000721A7"/>
    <w:rsid w:val="000731C7"/>
    <w:rsid w:val="000733A7"/>
    <w:rsid w:val="000749EC"/>
    <w:rsid w:val="00082846"/>
    <w:rsid w:val="00082EE1"/>
    <w:rsid w:val="0008389B"/>
    <w:rsid w:val="00083E7B"/>
    <w:rsid w:val="00087756"/>
    <w:rsid w:val="00087879"/>
    <w:rsid w:val="000903C1"/>
    <w:rsid w:val="0009052D"/>
    <w:rsid w:val="00092A0C"/>
    <w:rsid w:val="000966D3"/>
    <w:rsid w:val="000A6009"/>
    <w:rsid w:val="000A7E1C"/>
    <w:rsid w:val="000B24C3"/>
    <w:rsid w:val="000B339D"/>
    <w:rsid w:val="000B550C"/>
    <w:rsid w:val="000B750B"/>
    <w:rsid w:val="000C20BD"/>
    <w:rsid w:val="000C6BD3"/>
    <w:rsid w:val="000D0932"/>
    <w:rsid w:val="000D139F"/>
    <w:rsid w:val="000D2BEB"/>
    <w:rsid w:val="000D31E7"/>
    <w:rsid w:val="000D5FC0"/>
    <w:rsid w:val="000E1039"/>
    <w:rsid w:val="000E6A53"/>
    <w:rsid w:val="000E7B8E"/>
    <w:rsid w:val="000F3AD8"/>
    <w:rsid w:val="000F4DC1"/>
    <w:rsid w:val="000F54BB"/>
    <w:rsid w:val="000F7739"/>
    <w:rsid w:val="00107952"/>
    <w:rsid w:val="00121312"/>
    <w:rsid w:val="0013181B"/>
    <w:rsid w:val="00133B73"/>
    <w:rsid w:val="001355D6"/>
    <w:rsid w:val="001361A7"/>
    <w:rsid w:val="0013787D"/>
    <w:rsid w:val="00140EC5"/>
    <w:rsid w:val="00140F3D"/>
    <w:rsid w:val="00141915"/>
    <w:rsid w:val="00145CE4"/>
    <w:rsid w:val="00151847"/>
    <w:rsid w:val="001522B9"/>
    <w:rsid w:val="00154D28"/>
    <w:rsid w:val="00155E77"/>
    <w:rsid w:val="001606B8"/>
    <w:rsid w:val="00161B01"/>
    <w:rsid w:val="001655A1"/>
    <w:rsid w:val="001659C1"/>
    <w:rsid w:val="001669C3"/>
    <w:rsid w:val="00172963"/>
    <w:rsid w:val="00177854"/>
    <w:rsid w:val="00181085"/>
    <w:rsid w:val="0018441A"/>
    <w:rsid w:val="00184827"/>
    <w:rsid w:val="00186EF4"/>
    <w:rsid w:val="001878C3"/>
    <w:rsid w:val="00195CF0"/>
    <w:rsid w:val="00196787"/>
    <w:rsid w:val="00197BB2"/>
    <w:rsid w:val="001A4DD5"/>
    <w:rsid w:val="001C0CF4"/>
    <w:rsid w:val="001C319F"/>
    <w:rsid w:val="001C7E86"/>
    <w:rsid w:val="001D2F90"/>
    <w:rsid w:val="001D6869"/>
    <w:rsid w:val="001E002F"/>
    <w:rsid w:val="001E0ABD"/>
    <w:rsid w:val="001E39BC"/>
    <w:rsid w:val="001E70F7"/>
    <w:rsid w:val="001F0305"/>
    <w:rsid w:val="001F53F5"/>
    <w:rsid w:val="001F54AE"/>
    <w:rsid w:val="001F6890"/>
    <w:rsid w:val="00211CA6"/>
    <w:rsid w:val="00213306"/>
    <w:rsid w:val="0021528A"/>
    <w:rsid w:val="00216D3C"/>
    <w:rsid w:val="0023476C"/>
    <w:rsid w:val="00237899"/>
    <w:rsid w:val="00240D87"/>
    <w:rsid w:val="0025216A"/>
    <w:rsid w:val="002528E6"/>
    <w:rsid w:val="002539A8"/>
    <w:rsid w:val="00256A2A"/>
    <w:rsid w:val="00260D12"/>
    <w:rsid w:val="00265AA7"/>
    <w:rsid w:val="0026647D"/>
    <w:rsid w:val="00267A91"/>
    <w:rsid w:val="00274D79"/>
    <w:rsid w:val="002847A9"/>
    <w:rsid w:val="002915F8"/>
    <w:rsid w:val="002917B8"/>
    <w:rsid w:val="002A1219"/>
    <w:rsid w:val="002A54C4"/>
    <w:rsid w:val="002B1652"/>
    <w:rsid w:val="002B1E05"/>
    <w:rsid w:val="002B4D70"/>
    <w:rsid w:val="002B63FF"/>
    <w:rsid w:val="002C0B03"/>
    <w:rsid w:val="002C3695"/>
    <w:rsid w:val="002C4794"/>
    <w:rsid w:val="002D2D57"/>
    <w:rsid w:val="002D3DE8"/>
    <w:rsid w:val="002D7AF7"/>
    <w:rsid w:val="002E3D5D"/>
    <w:rsid w:val="002E48CD"/>
    <w:rsid w:val="002E4C39"/>
    <w:rsid w:val="002F52B1"/>
    <w:rsid w:val="002F558E"/>
    <w:rsid w:val="0030072D"/>
    <w:rsid w:val="00302CD5"/>
    <w:rsid w:val="00303EEE"/>
    <w:rsid w:val="00305FDF"/>
    <w:rsid w:val="003107D1"/>
    <w:rsid w:val="003160A7"/>
    <w:rsid w:val="00316321"/>
    <w:rsid w:val="00325EFD"/>
    <w:rsid w:val="003273CF"/>
    <w:rsid w:val="00333D60"/>
    <w:rsid w:val="00335E07"/>
    <w:rsid w:val="00340AF2"/>
    <w:rsid w:val="003417C9"/>
    <w:rsid w:val="00342309"/>
    <w:rsid w:val="00342410"/>
    <w:rsid w:val="0034355A"/>
    <w:rsid w:val="00344BA0"/>
    <w:rsid w:val="00367A72"/>
    <w:rsid w:val="00377FD4"/>
    <w:rsid w:val="003875A5"/>
    <w:rsid w:val="003879FF"/>
    <w:rsid w:val="003901E6"/>
    <w:rsid w:val="00395C61"/>
    <w:rsid w:val="003A1819"/>
    <w:rsid w:val="003A1FE5"/>
    <w:rsid w:val="003A38EE"/>
    <w:rsid w:val="003B4DBC"/>
    <w:rsid w:val="003B7A15"/>
    <w:rsid w:val="003C1C4A"/>
    <w:rsid w:val="003C6DA1"/>
    <w:rsid w:val="003D15AF"/>
    <w:rsid w:val="003D26FE"/>
    <w:rsid w:val="003E6841"/>
    <w:rsid w:val="003F13C3"/>
    <w:rsid w:val="003F2AB4"/>
    <w:rsid w:val="003F3D09"/>
    <w:rsid w:val="004015CC"/>
    <w:rsid w:val="004112DE"/>
    <w:rsid w:val="00413577"/>
    <w:rsid w:val="00414800"/>
    <w:rsid w:val="00414DFB"/>
    <w:rsid w:val="00415450"/>
    <w:rsid w:val="00427CFA"/>
    <w:rsid w:val="0043007B"/>
    <w:rsid w:val="00445944"/>
    <w:rsid w:val="00450956"/>
    <w:rsid w:val="004523F4"/>
    <w:rsid w:val="00452BB3"/>
    <w:rsid w:val="0045317C"/>
    <w:rsid w:val="004532A5"/>
    <w:rsid w:val="0045493E"/>
    <w:rsid w:val="00454FCB"/>
    <w:rsid w:val="00455D64"/>
    <w:rsid w:val="00460FF0"/>
    <w:rsid w:val="00462F9B"/>
    <w:rsid w:val="00463660"/>
    <w:rsid w:val="004644EA"/>
    <w:rsid w:val="00467D80"/>
    <w:rsid w:val="00471FE2"/>
    <w:rsid w:val="0047430E"/>
    <w:rsid w:val="00476E67"/>
    <w:rsid w:val="00480173"/>
    <w:rsid w:val="00484DF6"/>
    <w:rsid w:val="00485554"/>
    <w:rsid w:val="0048622D"/>
    <w:rsid w:val="004868EC"/>
    <w:rsid w:val="0049177C"/>
    <w:rsid w:val="0049381E"/>
    <w:rsid w:val="004957A2"/>
    <w:rsid w:val="0049620F"/>
    <w:rsid w:val="00496634"/>
    <w:rsid w:val="004A1E11"/>
    <w:rsid w:val="004A2341"/>
    <w:rsid w:val="004A461D"/>
    <w:rsid w:val="004A4859"/>
    <w:rsid w:val="004A4887"/>
    <w:rsid w:val="004A513C"/>
    <w:rsid w:val="004B51F5"/>
    <w:rsid w:val="004B6DBE"/>
    <w:rsid w:val="004C7E50"/>
    <w:rsid w:val="004D510D"/>
    <w:rsid w:val="004D58E4"/>
    <w:rsid w:val="004F2D1B"/>
    <w:rsid w:val="004F57E2"/>
    <w:rsid w:val="004F6D41"/>
    <w:rsid w:val="00500389"/>
    <w:rsid w:val="005026A5"/>
    <w:rsid w:val="0051051C"/>
    <w:rsid w:val="005108E6"/>
    <w:rsid w:val="00517182"/>
    <w:rsid w:val="00524DA8"/>
    <w:rsid w:val="005313A7"/>
    <w:rsid w:val="00533D84"/>
    <w:rsid w:val="0054386F"/>
    <w:rsid w:val="00543ABB"/>
    <w:rsid w:val="005458B5"/>
    <w:rsid w:val="005518B0"/>
    <w:rsid w:val="00554ABE"/>
    <w:rsid w:val="005625AC"/>
    <w:rsid w:val="00563741"/>
    <w:rsid w:val="005639EE"/>
    <w:rsid w:val="00566A15"/>
    <w:rsid w:val="00566A6D"/>
    <w:rsid w:val="00573D3C"/>
    <w:rsid w:val="005755B1"/>
    <w:rsid w:val="005755CC"/>
    <w:rsid w:val="00576239"/>
    <w:rsid w:val="0058152B"/>
    <w:rsid w:val="00590202"/>
    <w:rsid w:val="00590D32"/>
    <w:rsid w:val="00592155"/>
    <w:rsid w:val="00592797"/>
    <w:rsid w:val="0059313F"/>
    <w:rsid w:val="005A386F"/>
    <w:rsid w:val="005A4CBA"/>
    <w:rsid w:val="005B02B3"/>
    <w:rsid w:val="005B68D7"/>
    <w:rsid w:val="005B7B11"/>
    <w:rsid w:val="005C2A99"/>
    <w:rsid w:val="005D033C"/>
    <w:rsid w:val="005D3B01"/>
    <w:rsid w:val="005D5CA2"/>
    <w:rsid w:val="005D7537"/>
    <w:rsid w:val="005E1397"/>
    <w:rsid w:val="005E5991"/>
    <w:rsid w:val="005E73BB"/>
    <w:rsid w:val="005F3EA8"/>
    <w:rsid w:val="00601BC4"/>
    <w:rsid w:val="00606EAE"/>
    <w:rsid w:val="00630D3A"/>
    <w:rsid w:val="00634D2C"/>
    <w:rsid w:val="00643404"/>
    <w:rsid w:val="0065009D"/>
    <w:rsid w:val="00660FE2"/>
    <w:rsid w:val="00664792"/>
    <w:rsid w:val="006647ED"/>
    <w:rsid w:val="0068050E"/>
    <w:rsid w:val="00695119"/>
    <w:rsid w:val="00697747"/>
    <w:rsid w:val="006A066B"/>
    <w:rsid w:val="006B3A75"/>
    <w:rsid w:val="006B4894"/>
    <w:rsid w:val="006B64EF"/>
    <w:rsid w:val="006C116C"/>
    <w:rsid w:val="006D0A58"/>
    <w:rsid w:val="006D3725"/>
    <w:rsid w:val="006D4729"/>
    <w:rsid w:val="006D59A0"/>
    <w:rsid w:val="006E0FE2"/>
    <w:rsid w:val="006E181D"/>
    <w:rsid w:val="006E314D"/>
    <w:rsid w:val="006E7E21"/>
    <w:rsid w:val="006F033B"/>
    <w:rsid w:val="006F09ED"/>
    <w:rsid w:val="006F0B21"/>
    <w:rsid w:val="006F2F03"/>
    <w:rsid w:val="006F3B61"/>
    <w:rsid w:val="006F44A5"/>
    <w:rsid w:val="00704A14"/>
    <w:rsid w:val="0071017F"/>
    <w:rsid w:val="00716BC5"/>
    <w:rsid w:val="00722C5F"/>
    <w:rsid w:val="007251FA"/>
    <w:rsid w:val="00731DB5"/>
    <w:rsid w:val="00732D84"/>
    <w:rsid w:val="00733E84"/>
    <w:rsid w:val="007344F8"/>
    <w:rsid w:val="00742AD5"/>
    <w:rsid w:val="007466A4"/>
    <w:rsid w:val="00750115"/>
    <w:rsid w:val="00750879"/>
    <w:rsid w:val="00760C20"/>
    <w:rsid w:val="00762185"/>
    <w:rsid w:val="00763FFB"/>
    <w:rsid w:val="00764709"/>
    <w:rsid w:val="00765B1A"/>
    <w:rsid w:val="00765CA9"/>
    <w:rsid w:val="007721D9"/>
    <w:rsid w:val="00773BE7"/>
    <w:rsid w:val="007762FA"/>
    <w:rsid w:val="007765E2"/>
    <w:rsid w:val="00777EB9"/>
    <w:rsid w:val="00781A31"/>
    <w:rsid w:val="00783AA3"/>
    <w:rsid w:val="007903A5"/>
    <w:rsid w:val="00791335"/>
    <w:rsid w:val="0079318D"/>
    <w:rsid w:val="007A2219"/>
    <w:rsid w:val="007A2C7F"/>
    <w:rsid w:val="007A2CCB"/>
    <w:rsid w:val="007B53D6"/>
    <w:rsid w:val="007B68B3"/>
    <w:rsid w:val="007C0D07"/>
    <w:rsid w:val="007C140B"/>
    <w:rsid w:val="007C2416"/>
    <w:rsid w:val="007C34D4"/>
    <w:rsid w:val="007C40E3"/>
    <w:rsid w:val="007D3965"/>
    <w:rsid w:val="007D6933"/>
    <w:rsid w:val="007E3E88"/>
    <w:rsid w:val="007E605A"/>
    <w:rsid w:val="007F3AD0"/>
    <w:rsid w:val="007F4303"/>
    <w:rsid w:val="007F5AD3"/>
    <w:rsid w:val="007F5B9C"/>
    <w:rsid w:val="007F77D6"/>
    <w:rsid w:val="00800E46"/>
    <w:rsid w:val="00801C4C"/>
    <w:rsid w:val="008069CF"/>
    <w:rsid w:val="008073E2"/>
    <w:rsid w:val="00811B94"/>
    <w:rsid w:val="00811BA9"/>
    <w:rsid w:val="00811DD4"/>
    <w:rsid w:val="0081296A"/>
    <w:rsid w:val="0081491E"/>
    <w:rsid w:val="00814BD4"/>
    <w:rsid w:val="00814F3C"/>
    <w:rsid w:val="00823AD1"/>
    <w:rsid w:val="008242CD"/>
    <w:rsid w:val="008247C8"/>
    <w:rsid w:val="008273EB"/>
    <w:rsid w:val="00831A18"/>
    <w:rsid w:val="00831E63"/>
    <w:rsid w:val="008408FA"/>
    <w:rsid w:val="00842931"/>
    <w:rsid w:val="00843617"/>
    <w:rsid w:val="00844C47"/>
    <w:rsid w:val="00846359"/>
    <w:rsid w:val="008506B9"/>
    <w:rsid w:val="00855C54"/>
    <w:rsid w:val="00857246"/>
    <w:rsid w:val="00862EEF"/>
    <w:rsid w:val="0086409E"/>
    <w:rsid w:val="00866B54"/>
    <w:rsid w:val="0087041F"/>
    <w:rsid w:val="00870B3B"/>
    <w:rsid w:val="0087139C"/>
    <w:rsid w:val="0087316E"/>
    <w:rsid w:val="0088099A"/>
    <w:rsid w:val="0088137E"/>
    <w:rsid w:val="00881C11"/>
    <w:rsid w:val="0088200D"/>
    <w:rsid w:val="0088209D"/>
    <w:rsid w:val="00882E72"/>
    <w:rsid w:val="00883338"/>
    <w:rsid w:val="00887031"/>
    <w:rsid w:val="008904B1"/>
    <w:rsid w:val="008A0DF4"/>
    <w:rsid w:val="008B3559"/>
    <w:rsid w:val="008B4407"/>
    <w:rsid w:val="008D7C1E"/>
    <w:rsid w:val="008E41EA"/>
    <w:rsid w:val="008E57E9"/>
    <w:rsid w:val="008E7A77"/>
    <w:rsid w:val="008E7B6B"/>
    <w:rsid w:val="008F21FD"/>
    <w:rsid w:val="008F2F47"/>
    <w:rsid w:val="008F459E"/>
    <w:rsid w:val="008F4A3A"/>
    <w:rsid w:val="008F6708"/>
    <w:rsid w:val="0090057C"/>
    <w:rsid w:val="009006A8"/>
    <w:rsid w:val="00900B30"/>
    <w:rsid w:val="00907836"/>
    <w:rsid w:val="00911C07"/>
    <w:rsid w:val="00915F0D"/>
    <w:rsid w:val="0091730E"/>
    <w:rsid w:val="00917FAE"/>
    <w:rsid w:val="00923CB9"/>
    <w:rsid w:val="0092561A"/>
    <w:rsid w:val="00926971"/>
    <w:rsid w:val="00926AB2"/>
    <w:rsid w:val="00930352"/>
    <w:rsid w:val="0093144D"/>
    <w:rsid w:val="009344B3"/>
    <w:rsid w:val="009365CD"/>
    <w:rsid w:val="00936FE3"/>
    <w:rsid w:val="00940B1A"/>
    <w:rsid w:val="00941C09"/>
    <w:rsid w:val="009421A6"/>
    <w:rsid w:val="00944699"/>
    <w:rsid w:val="00946480"/>
    <w:rsid w:val="009526B1"/>
    <w:rsid w:val="00954EB0"/>
    <w:rsid w:val="0095735F"/>
    <w:rsid w:val="0096268D"/>
    <w:rsid w:val="00966A73"/>
    <w:rsid w:val="009708E9"/>
    <w:rsid w:val="009759EC"/>
    <w:rsid w:val="009B5AAC"/>
    <w:rsid w:val="009C036B"/>
    <w:rsid w:val="009C5348"/>
    <w:rsid w:val="009C7D5A"/>
    <w:rsid w:val="009D058F"/>
    <w:rsid w:val="009D2C8C"/>
    <w:rsid w:val="009D3BB5"/>
    <w:rsid w:val="009E00DD"/>
    <w:rsid w:val="009F05A5"/>
    <w:rsid w:val="009F35D5"/>
    <w:rsid w:val="009F783D"/>
    <w:rsid w:val="00A0379D"/>
    <w:rsid w:val="00A05C53"/>
    <w:rsid w:val="00A10356"/>
    <w:rsid w:val="00A11C3D"/>
    <w:rsid w:val="00A11D9B"/>
    <w:rsid w:val="00A1424C"/>
    <w:rsid w:val="00A205DD"/>
    <w:rsid w:val="00A21F35"/>
    <w:rsid w:val="00A234AC"/>
    <w:rsid w:val="00A24C8C"/>
    <w:rsid w:val="00A2788F"/>
    <w:rsid w:val="00A27E78"/>
    <w:rsid w:val="00A378DD"/>
    <w:rsid w:val="00A4591C"/>
    <w:rsid w:val="00A4677A"/>
    <w:rsid w:val="00A46B1A"/>
    <w:rsid w:val="00A47983"/>
    <w:rsid w:val="00A47DD1"/>
    <w:rsid w:val="00A529BC"/>
    <w:rsid w:val="00A53A23"/>
    <w:rsid w:val="00A53E97"/>
    <w:rsid w:val="00A56CB1"/>
    <w:rsid w:val="00A61EA3"/>
    <w:rsid w:val="00A67B48"/>
    <w:rsid w:val="00A71119"/>
    <w:rsid w:val="00A759F5"/>
    <w:rsid w:val="00A77329"/>
    <w:rsid w:val="00A84BF6"/>
    <w:rsid w:val="00A87873"/>
    <w:rsid w:val="00A9053E"/>
    <w:rsid w:val="00A934F1"/>
    <w:rsid w:val="00A93BE3"/>
    <w:rsid w:val="00A959F6"/>
    <w:rsid w:val="00AA257A"/>
    <w:rsid w:val="00AB5603"/>
    <w:rsid w:val="00AC3F25"/>
    <w:rsid w:val="00AC5FEB"/>
    <w:rsid w:val="00AD3FAA"/>
    <w:rsid w:val="00AE34E5"/>
    <w:rsid w:val="00AE3F50"/>
    <w:rsid w:val="00AE53B1"/>
    <w:rsid w:val="00AE6183"/>
    <w:rsid w:val="00AE685A"/>
    <w:rsid w:val="00AF4872"/>
    <w:rsid w:val="00AF4F40"/>
    <w:rsid w:val="00B0078A"/>
    <w:rsid w:val="00B01B49"/>
    <w:rsid w:val="00B026B4"/>
    <w:rsid w:val="00B0745C"/>
    <w:rsid w:val="00B100E6"/>
    <w:rsid w:val="00B26F07"/>
    <w:rsid w:val="00B31F90"/>
    <w:rsid w:val="00B4331D"/>
    <w:rsid w:val="00B536FB"/>
    <w:rsid w:val="00B610D3"/>
    <w:rsid w:val="00B64104"/>
    <w:rsid w:val="00B77ACA"/>
    <w:rsid w:val="00B80E17"/>
    <w:rsid w:val="00B828D0"/>
    <w:rsid w:val="00B8471B"/>
    <w:rsid w:val="00B84831"/>
    <w:rsid w:val="00B90B5A"/>
    <w:rsid w:val="00B9438B"/>
    <w:rsid w:val="00BA0686"/>
    <w:rsid w:val="00BA4950"/>
    <w:rsid w:val="00BA7AE0"/>
    <w:rsid w:val="00BB07A8"/>
    <w:rsid w:val="00BB54A8"/>
    <w:rsid w:val="00BC06F4"/>
    <w:rsid w:val="00BC1424"/>
    <w:rsid w:val="00BC4C96"/>
    <w:rsid w:val="00BC694F"/>
    <w:rsid w:val="00BC7814"/>
    <w:rsid w:val="00BD5057"/>
    <w:rsid w:val="00BD5598"/>
    <w:rsid w:val="00BD72F8"/>
    <w:rsid w:val="00BE206E"/>
    <w:rsid w:val="00BE3DC2"/>
    <w:rsid w:val="00BE5DDB"/>
    <w:rsid w:val="00BE736B"/>
    <w:rsid w:val="00BE7DEE"/>
    <w:rsid w:val="00BF201C"/>
    <w:rsid w:val="00BF3C00"/>
    <w:rsid w:val="00C03580"/>
    <w:rsid w:val="00C06266"/>
    <w:rsid w:val="00C06C1E"/>
    <w:rsid w:val="00C07738"/>
    <w:rsid w:val="00C24229"/>
    <w:rsid w:val="00C2432A"/>
    <w:rsid w:val="00C33A20"/>
    <w:rsid w:val="00C33BA0"/>
    <w:rsid w:val="00C40F8B"/>
    <w:rsid w:val="00C544E0"/>
    <w:rsid w:val="00C60F34"/>
    <w:rsid w:val="00C61746"/>
    <w:rsid w:val="00C632CB"/>
    <w:rsid w:val="00C65A67"/>
    <w:rsid w:val="00C66967"/>
    <w:rsid w:val="00C70B0A"/>
    <w:rsid w:val="00C76D21"/>
    <w:rsid w:val="00C802F6"/>
    <w:rsid w:val="00C875C3"/>
    <w:rsid w:val="00C94A76"/>
    <w:rsid w:val="00C94F76"/>
    <w:rsid w:val="00CA0384"/>
    <w:rsid w:val="00CC2872"/>
    <w:rsid w:val="00CC606D"/>
    <w:rsid w:val="00CD0A2F"/>
    <w:rsid w:val="00CD130A"/>
    <w:rsid w:val="00CD2A84"/>
    <w:rsid w:val="00CD2F07"/>
    <w:rsid w:val="00CD4A15"/>
    <w:rsid w:val="00CD4F82"/>
    <w:rsid w:val="00CD560D"/>
    <w:rsid w:val="00CD6570"/>
    <w:rsid w:val="00CD6766"/>
    <w:rsid w:val="00CF0E53"/>
    <w:rsid w:val="00CF1C7F"/>
    <w:rsid w:val="00CF5F93"/>
    <w:rsid w:val="00D00FD1"/>
    <w:rsid w:val="00D01A28"/>
    <w:rsid w:val="00D10BCB"/>
    <w:rsid w:val="00D10C5D"/>
    <w:rsid w:val="00D1275D"/>
    <w:rsid w:val="00D12939"/>
    <w:rsid w:val="00D2287D"/>
    <w:rsid w:val="00D22DB7"/>
    <w:rsid w:val="00D24C5A"/>
    <w:rsid w:val="00D25313"/>
    <w:rsid w:val="00D271ED"/>
    <w:rsid w:val="00D36702"/>
    <w:rsid w:val="00D44F27"/>
    <w:rsid w:val="00D51095"/>
    <w:rsid w:val="00D51EB9"/>
    <w:rsid w:val="00D633C3"/>
    <w:rsid w:val="00D634B3"/>
    <w:rsid w:val="00D63D38"/>
    <w:rsid w:val="00D73A60"/>
    <w:rsid w:val="00D73AFF"/>
    <w:rsid w:val="00D809B5"/>
    <w:rsid w:val="00D855EB"/>
    <w:rsid w:val="00D956F6"/>
    <w:rsid w:val="00D96250"/>
    <w:rsid w:val="00DA6C0E"/>
    <w:rsid w:val="00DB1E3F"/>
    <w:rsid w:val="00DB6165"/>
    <w:rsid w:val="00DB65F2"/>
    <w:rsid w:val="00DC0432"/>
    <w:rsid w:val="00DC497A"/>
    <w:rsid w:val="00DC50AD"/>
    <w:rsid w:val="00DC575A"/>
    <w:rsid w:val="00DC5EC3"/>
    <w:rsid w:val="00DD7DF4"/>
    <w:rsid w:val="00DE04D8"/>
    <w:rsid w:val="00DE2CBB"/>
    <w:rsid w:val="00DE6853"/>
    <w:rsid w:val="00DE6FFE"/>
    <w:rsid w:val="00DF3966"/>
    <w:rsid w:val="00DF3AB9"/>
    <w:rsid w:val="00E147C0"/>
    <w:rsid w:val="00E161FA"/>
    <w:rsid w:val="00E17D24"/>
    <w:rsid w:val="00E2231D"/>
    <w:rsid w:val="00E253E5"/>
    <w:rsid w:val="00E32216"/>
    <w:rsid w:val="00E334C4"/>
    <w:rsid w:val="00E33BA6"/>
    <w:rsid w:val="00E345EA"/>
    <w:rsid w:val="00E3513A"/>
    <w:rsid w:val="00E3660B"/>
    <w:rsid w:val="00E4372F"/>
    <w:rsid w:val="00E54FB9"/>
    <w:rsid w:val="00E55588"/>
    <w:rsid w:val="00E63AD7"/>
    <w:rsid w:val="00E70053"/>
    <w:rsid w:val="00E721E1"/>
    <w:rsid w:val="00E76EF6"/>
    <w:rsid w:val="00E8222E"/>
    <w:rsid w:val="00E84D44"/>
    <w:rsid w:val="00E859A2"/>
    <w:rsid w:val="00E8623A"/>
    <w:rsid w:val="00E87723"/>
    <w:rsid w:val="00E91076"/>
    <w:rsid w:val="00E9163E"/>
    <w:rsid w:val="00E93D0B"/>
    <w:rsid w:val="00E96DD1"/>
    <w:rsid w:val="00EA41E2"/>
    <w:rsid w:val="00EA4E61"/>
    <w:rsid w:val="00EB1B81"/>
    <w:rsid w:val="00EC2902"/>
    <w:rsid w:val="00EC6CBF"/>
    <w:rsid w:val="00EC75CB"/>
    <w:rsid w:val="00ED0AC7"/>
    <w:rsid w:val="00ED0F08"/>
    <w:rsid w:val="00ED17B3"/>
    <w:rsid w:val="00ED29FC"/>
    <w:rsid w:val="00ED5401"/>
    <w:rsid w:val="00ED6456"/>
    <w:rsid w:val="00ED6B52"/>
    <w:rsid w:val="00EE02EC"/>
    <w:rsid w:val="00EE4E64"/>
    <w:rsid w:val="00EE6507"/>
    <w:rsid w:val="00EF3459"/>
    <w:rsid w:val="00EF36AD"/>
    <w:rsid w:val="00EF6652"/>
    <w:rsid w:val="00EF6F0F"/>
    <w:rsid w:val="00F044BE"/>
    <w:rsid w:val="00F070DB"/>
    <w:rsid w:val="00F10E85"/>
    <w:rsid w:val="00F11D07"/>
    <w:rsid w:val="00F1598E"/>
    <w:rsid w:val="00F16114"/>
    <w:rsid w:val="00F162BE"/>
    <w:rsid w:val="00F20998"/>
    <w:rsid w:val="00F226C3"/>
    <w:rsid w:val="00F24AAF"/>
    <w:rsid w:val="00F25126"/>
    <w:rsid w:val="00F251A9"/>
    <w:rsid w:val="00F25D9C"/>
    <w:rsid w:val="00F265EF"/>
    <w:rsid w:val="00F26F5A"/>
    <w:rsid w:val="00F27D2B"/>
    <w:rsid w:val="00F30140"/>
    <w:rsid w:val="00F34AF5"/>
    <w:rsid w:val="00F443C1"/>
    <w:rsid w:val="00F64A5C"/>
    <w:rsid w:val="00F67520"/>
    <w:rsid w:val="00F73D72"/>
    <w:rsid w:val="00F74E61"/>
    <w:rsid w:val="00F75497"/>
    <w:rsid w:val="00F770C8"/>
    <w:rsid w:val="00F777E5"/>
    <w:rsid w:val="00F862D5"/>
    <w:rsid w:val="00F876D0"/>
    <w:rsid w:val="00F93A04"/>
    <w:rsid w:val="00F9543F"/>
    <w:rsid w:val="00F96090"/>
    <w:rsid w:val="00FA4545"/>
    <w:rsid w:val="00FB6DC2"/>
    <w:rsid w:val="00FC31DE"/>
    <w:rsid w:val="00FD15A4"/>
    <w:rsid w:val="00FD1B76"/>
    <w:rsid w:val="00FD3348"/>
    <w:rsid w:val="00FD53DC"/>
    <w:rsid w:val="00FE3C43"/>
    <w:rsid w:val="00FE679C"/>
    <w:rsid w:val="00FF289B"/>
    <w:rsid w:val="00FF7DF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16780B6A-6938-4BF1-A3E8-FC29B0F02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1CA6"/>
    <w:pPr>
      <w:suppressAutoHyphens/>
      <w:spacing w:after="0" w:line="240" w:lineRule="auto"/>
    </w:pPr>
    <w:rPr>
      <w:rFonts w:ascii="Times New Roman" w:eastAsia="Times New Roman" w:hAnsi="Times New Roman" w:cs="Times New Roman"/>
      <w:sz w:val="24"/>
      <w:szCs w:val="24"/>
      <w:lang w:eastAsia="ar-SA"/>
    </w:rPr>
  </w:style>
  <w:style w:type="paragraph" w:styleId="Ttulo1">
    <w:name w:val="heading 1"/>
    <w:basedOn w:val="Normal"/>
    <w:next w:val="Normal"/>
    <w:link w:val="Ttulo1Char"/>
    <w:uiPriority w:val="9"/>
    <w:qFormat/>
    <w:rsid w:val="003A1819"/>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1"/>
    <w:uiPriority w:val="99"/>
    <w:rsid w:val="00211CA6"/>
    <w:pPr>
      <w:tabs>
        <w:tab w:val="center" w:pos="4419"/>
        <w:tab w:val="right" w:pos="8838"/>
      </w:tabs>
    </w:pPr>
    <w:rPr>
      <w:rFonts w:ascii="Arial" w:hAnsi="Arial"/>
      <w:sz w:val="20"/>
      <w:szCs w:val="20"/>
    </w:rPr>
  </w:style>
  <w:style w:type="character" w:customStyle="1" w:styleId="RodapChar">
    <w:name w:val="Rodapé Char"/>
    <w:basedOn w:val="Fontepargpadro"/>
    <w:uiPriority w:val="99"/>
    <w:rsid w:val="00211CA6"/>
    <w:rPr>
      <w:rFonts w:ascii="Times New Roman" w:eastAsia="Times New Roman" w:hAnsi="Times New Roman" w:cs="Times New Roman"/>
      <w:sz w:val="24"/>
      <w:szCs w:val="24"/>
      <w:lang w:eastAsia="ar-SA"/>
    </w:rPr>
  </w:style>
  <w:style w:type="character" w:customStyle="1" w:styleId="RodapChar1">
    <w:name w:val="Rodapé Char1"/>
    <w:link w:val="Rodap"/>
    <w:uiPriority w:val="99"/>
    <w:rsid w:val="00211CA6"/>
    <w:rPr>
      <w:rFonts w:ascii="Arial" w:eastAsia="Times New Roman" w:hAnsi="Arial" w:cs="Times New Roman"/>
      <w:sz w:val="20"/>
      <w:szCs w:val="20"/>
      <w:lang w:eastAsia="ar-SA"/>
    </w:rPr>
  </w:style>
  <w:style w:type="paragraph" w:styleId="Recuodecorpodetexto3">
    <w:name w:val="Body Text Indent 3"/>
    <w:basedOn w:val="Normal"/>
    <w:link w:val="Recuodecorpodetexto3Char"/>
    <w:uiPriority w:val="99"/>
    <w:semiHidden/>
    <w:rsid w:val="00211CA6"/>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211CA6"/>
    <w:rPr>
      <w:rFonts w:ascii="Times New Roman" w:eastAsia="Times New Roman" w:hAnsi="Times New Roman" w:cs="Times New Roman"/>
      <w:sz w:val="16"/>
      <w:szCs w:val="16"/>
      <w:lang w:eastAsia="ar-SA"/>
    </w:rPr>
  </w:style>
  <w:style w:type="paragraph" w:styleId="Cabealho">
    <w:name w:val="header"/>
    <w:basedOn w:val="Normal"/>
    <w:link w:val="CabealhoChar"/>
    <w:uiPriority w:val="99"/>
    <w:unhideWhenUsed/>
    <w:rsid w:val="00BE736B"/>
    <w:pPr>
      <w:tabs>
        <w:tab w:val="center" w:pos="4252"/>
        <w:tab w:val="right" w:pos="8504"/>
      </w:tabs>
    </w:pPr>
  </w:style>
  <w:style w:type="character" w:customStyle="1" w:styleId="CabealhoChar">
    <w:name w:val="Cabeçalho Char"/>
    <w:basedOn w:val="Fontepargpadro"/>
    <w:link w:val="Cabealho"/>
    <w:uiPriority w:val="99"/>
    <w:rsid w:val="00BE736B"/>
    <w:rPr>
      <w:rFonts w:ascii="Times New Roman" w:eastAsia="Times New Roman" w:hAnsi="Times New Roman" w:cs="Times New Roman"/>
      <w:sz w:val="24"/>
      <w:szCs w:val="24"/>
      <w:lang w:eastAsia="ar-SA"/>
    </w:rPr>
  </w:style>
  <w:style w:type="character" w:styleId="Hyperlink">
    <w:name w:val="Hyperlink"/>
    <w:uiPriority w:val="99"/>
    <w:rsid w:val="004F2D1B"/>
    <w:rPr>
      <w:rFonts w:cs="Times New Roman"/>
      <w:color w:val="0000FF"/>
      <w:u w:val="single"/>
    </w:rPr>
  </w:style>
  <w:style w:type="character" w:customStyle="1" w:styleId="apple-converted-space">
    <w:name w:val="apple-converted-space"/>
    <w:rsid w:val="004F2D1B"/>
    <w:rPr>
      <w:rFonts w:cs="Times New Roman"/>
    </w:rPr>
  </w:style>
  <w:style w:type="paragraph" w:customStyle="1" w:styleId="default">
    <w:name w:val="default"/>
    <w:basedOn w:val="Normal"/>
    <w:uiPriority w:val="99"/>
    <w:rsid w:val="00A61EA3"/>
    <w:pPr>
      <w:spacing w:before="280" w:after="280"/>
    </w:pPr>
  </w:style>
  <w:style w:type="character" w:styleId="nfase">
    <w:name w:val="Emphasis"/>
    <w:basedOn w:val="Fontepargpadro"/>
    <w:uiPriority w:val="20"/>
    <w:qFormat/>
    <w:rsid w:val="007903A5"/>
    <w:rPr>
      <w:i/>
      <w:iCs/>
    </w:rPr>
  </w:style>
  <w:style w:type="character" w:customStyle="1" w:styleId="RodapChar2">
    <w:name w:val="Rodapé Char2"/>
    <w:uiPriority w:val="99"/>
    <w:semiHidden/>
    <w:rsid w:val="001F6890"/>
    <w:rPr>
      <w:sz w:val="24"/>
      <w:szCs w:val="24"/>
      <w:lang w:eastAsia="ar-SA"/>
    </w:rPr>
  </w:style>
  <w:style w:type="paragraph" w:customStyle="1" w:styleId="padro">
    <w:name w:val="padro"/>
    <w:basedOn w:val="Normal"/>
    <w:rsid w:val="00485554"/>
    <w:pPr>
      <w:suppressAutoHyphens w:val="0"/>
      <w:spacing w:before="100" w:beforeAutospacing="1" w:after="100" w:afterAutospacing="1"/>
    </w:pPr>
    <w:rPr>
      <w:lang w:eastAsia="pt-BR"/>
    </w:rPr>
  </w:style>
  <w:style w:type="paragraph" w:customStyle="1" w:styleId="Nivel01">
    <w:name w:val="Nivel 01"/>
    <w:basedOn w:val="Ttulo1"/>
    <w:next w:val="Normal"/>
    <w:link w:val="Nivel01Char"/>
    <w:qFormat/>
    <w:rsid w:val="003A1819"/>
    <w:pPr>
      <w:numPr>
        <w:numId w:val="6"/>
      </w:numPr>
      <w:suppressAutoHyphens w:val="0"/>
      <w:spacing w:before="480" w:after="120" w:line="276" w:lineRule="auto"/>
      <w:ind w:right="-15"/>
      <w:jc w:val="both"/>
    </w:pPr>
    <w:rPr>
      <w:rFonts w:ascii="Arial" w:hAnsi="Arial" w:cs="Times New Roman"/>
      <w:b/>
      <w:bCs/>
      <w:color w:val="000000"/>
      <w:sz w:val="20"/>
      <w:szCs w:val="20"/>
      <w:lang w:eastAsia="pt-BR"/>
    </w:rPr>
  </w:style>
  <w:style w:type="character" w:customStyle="1" w:styleId="Nivel01Char">
    <w:name w:val="Nivel 01 Char"/>
    <w:basedOn w:val="Ttulo1Char"/>
    <w:link w:val="Nivel01"/>
    <w:rsid w:val="003A1819"/>
    <w:rPr>
      <w:rFonts w:ascii="Arial" w:eastAsiaTheme="majorEastAsia" w:hAnsi="Arial" w:cs="Times New Roman"/>
      <w:b/>
      <w:bCs/>
      <w:color w:val="000000"/>
      <w:sz w:val="20"/>
      <w:szCs w:val="20"/>
      <w:lang w:eastAsia="pt-BR"/>
    </w:rPr>
  </w:style>
  <w:style w:type="character" w:customStyle="1" w:styleId="Ttulo1Char">
    <w:name w:val="Título 1 Char"/>
    <w:basedOn w:val="Fontepargpadro"/>
    <w:link w:val="Ttulo1"/>
    <w:uiPriority w:val="9"/>
    <w:rsid w:val="003A1819"/>
    <w:rPr>
      <w:rFonts w:asciiTheme="majorHAnsi" w:eastAsiaTheme="majorEastAsia" w:hAnsiTheme="majorHAnsi" w:cstheme="majorBidi"/>
      <w:color w:val="2E74B5" w:themeColor="accent1" w:themeShade="BF"/>
      <w:sz w:val="32"/>
      <w:szCs w:val="32"/>
      <w:lang w:eastAsia="ar-SA"/>
    </w:rPr>
  </w:style>
  <w:style w:type="table" w:styleId="Tabelacomgrade">
    <w:name w:val="Table Grid"/>
    <w:basedOn w:val="Tabelanormal"/>
    <w:uiPriority w:val="39"/>
    <w:rsid w:val="00D24C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DC575A"/>
    <w:pPr>
      <w:ind w:left="720"/>
      <w:contextualSpacing/>
    </w:pPr>
  </w:style>
  <w:style w:type="paragraph" w:styleId="Textodebalo">
    <w:name w:val="Balloon Text"/>
    <w:basedOn w:val="Normal"/>
    <w:link w:val="TextodebaloChar"/>
    <w:uiPriority w:val="99"/>
    <w:semiHidden/>
    <w:unhideWhenUsed/>
    <w:rsid w:val="00BB54A8"/>
    <w:rPr>
      <w:rFonts w:ascii="Tahoma" w:hAnsi="Tahoma" w:cs="Tahoma"/>
      <w:sz w:val="16"/>
      <w:szCs w:val="16"/>
    </w:rPr>
  </w:style>
  <w:style w:type="character" w:customStyle="1" w:styleId="TextodebaloChar">
    <w:name w:val="Texto de balão Char"/>
    <w:basedOn w:val="Fontepargpadro"/>
    <w:link w:val="Textodebalo"/>
    <w:uiPriority w:val="99"/>
    <w:semiHidden/>
    <w:rsid w:val="00BB54A8"/>
    <w:rPr>
      <w:rFonts w:ascii="Tahoma" w:eastAsia="Times New Roman" w:hAnsi="Tahoma" w:cs="Tahoma"/>
      <w:sz w:val="16"/>
      <w:szCs w:val="16"/>
      <w:lang w:eastAsia="ar-SA"/>
    </w:rPr>
  </w:style>
  <w:style w:type="character" w:styleId="Refdecomentrio">
    <w:name w:val="annotation reference"/>
    <w:basedOn w:val="Fontepargpadro"/>
    <w:uiPriority w:val="99"/>
    <w:semiHidden/>
    <w:unhideWhenUsed/>
    <w:rsid w:val="001C7E86"/>
    <w:rPr>
      <w:sz w:val="16"/>
      <w:szCs w:val="16"/>
    </w:rPr>
  </w:style>
  <w:style w:type="paragraph" w:styleId="Textodecomentrio">
    <w:name w:val="annotation text"/>
    <w:basedOn w:val="Normal"/>
    <w:link w:val="TextodecomentrioChar"/>
    <w:uiPriority w:val="99"/>
    <w:semiHidden/>
    <w:unhideWhenUsed/>
    <w:rsid w:val="001C7E86"/>
    <w:rPr>
      <w:sz w:val="20"/>
      <w:szCs w:val="20"/>
    </w:rPr>
  </w:style>
  <w:style w:type="character" w:customStyle="1" w:styleId="TextodecomentrioChar">
    <w:name w:val="Texto de comentário Char"/>
    <w:basedOn w:val="Fontepargpadro"/>
    <w:link w:val="Textodecomentrio"/>
    <w:uiPriority w:val="99"/>
    <w:semiHidden/>
    <w:rsid w:val="001C7E86"/>
    <w:rPr>
      <w:rFonts w:ascii="Times New Roman" w:eastAsia="Times New Roman" w:hAnsi="Times New Roman" w:cs="Times New Roman"/>
      <w:sz w:val="20"/>
      <w:szCs w:val="20"/>
      <w:lang w:eastAsia="ar-SA"/>
    </w:rPr>
  </w:style>
  <w:style w:type="paragraph" w:styleId="Assuntodocomentrio">
    <w:name w:val="annotation subject"/>
    <w:basedOn w:val="Textodecomentrio"/>
    <w:next w:val="Textodecomentrio"/>
    <w:link w:val="AssuntodocomentrioChar"/>
    <w:uiPriority w:val="99"/>
    <w:semiHidden/>
    <w:unhideWhenUsed/>
    <w:rsid w:val="001C7E86"/>
    <w:rPr>
      <w:b/>
      <w:bCs/>
    </w:rPr>
  </w:style>
  <w:style w:type="character" w:customStyle="1" w:styleId="AssuntodocomentrioChar">
    <w:name w:val="Assunto do comentário Char"/>
    <w:basedOn w:val="TextodecomentrioChar"/>
    <w:link w:val="Assuntodocomentrio"/>
    <w:uiPriority w:val="99"/>
    <w:semiHidden/>
    <w:rsid w:val="001C7E86"/>
    <w:rPr>
      <w:rFonts w:ascii="Times New Roman" w:eastAsia="Times New Roman" w:hAnsi="Times New Roman" w:cs="Times New Roman"/>
      <w:b/>
      <w:bCs/>
      <w:sz w:val="20"/>
      <w:szCs w:val="20"/>
      <w:lang w:eastAsia="ar-SA"/>
    </w:rPr>
  </w:style>
  <w:style w:type="paragraph" w:styleId="Reviso">
    <w:name w:val="Revision"/>
    <w:hidden/>
    <w:uiPriority w:val="99"/>
    <w:semiHidden/>
    <w:rsid w:val="0049381E"/>
    <w:pPr>
      <w:spacing w:after="0" w:line="240" w:lineRule="auto"/>
    </w:pPr>
    <w:rPr>
      <w:rFonts w:ascii="Times New Roman" w:eastAsia="Times New Roman" w:hAnsi="Times New Roman" w:cs="Times New Roman"/>
      <w:sz w:val="24"/>
      <w:szCs w:val="24"/>
      <w:lang w:eastAsia="ar-SA"/>
    </w:rPr>
  </w:style>
  <w:style w:type="table" w:customStyle="1" w:styleId="SombreamentoClaro-nfase11">
    <w:name w:val="Sombreamento Claro - Ênfase 11"/>
    <w:basedOn w:val="Tabelanormal"/>
    <w:uiPriority w:val="60"/>
    <w:rsid w:val="005D5CA2"/>
    <w:pPr>
      <w:spacing w:after="0" w:line="240" w:lineRule="auto"/>
    </w:pPr>
    <w:rPr>
      <w:rFonts w:ascii="Arial" w:eastAsia="Arial" w:hAnsi="Arial" w:cs="Arial"/>
      <w:color w:val="2E74B5" w:themeColor="accent1" w:themeShade="BF"/>
      <w:lang w:eastAsia="pt-BR"/>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styleId="Corpodetexto">
    <w:name w:val="Body Text"/>
    <w:basedOn w:val="Normal"/>
    <w:link w:val="CorpodetextoChar"/>
    <w:uiPriority w:val="99"/>
    <w:semiHidden/>
    <w:unhideWhenUsed/>
    <w:rsid w:val="00195CF0"/>
    <w:pPr>
      <w:spacing w:after="120"/>
    </w:pPr>
  </w:style>
  <w:style w:type="character" w:customStyle="1" w:styleId="CorpodetextoChar">
    <w:name w:val="Corpo de texto Char"/>
    <w:basedOn w:val="Fontepargpadro"/>
    <w:link w:val="Corpodetexto"/>
    <w:uiPriority w:val="99"/>
    <w:semiHidden/>
    <w:rsid w:val="00195CF0"/>
    <w:rPr>
      <w:rFonts w:ascii="Times New Roman" w:eastAsia="Times New Roman" w:hAnsi="Times New Roman" w:cs="Times New Roman"/>
      <w:sz w:val="24"/>
      <w:szCs w:val="24"/>
      <w:lang w:eastAsia="ar-SA"/>
    </w:rPr>
  </w:style>
  <w:style w:type="paragraph" w:styleId="NormalWeb">
    <w:name w:val="Normal (Web)"/>
    <w:basedOn w:val="Normal"/>
    <w:uiPriority w:val="99"/>
    <w:unhideWhenUsed/>
    <w:rsid w:val="00195CF0"/>
    <w:pPr>
      <w:suppressAutoHyphens w:val="0"/>
      <w:spacing w:before="100" w:beforeAutospacing="1" w:after="100" w:afterAutospacing="1"/>
    </w:pPr>
    <w:rPr>
      <w:lang w:eastAsia="pt-BR"/>
    </w:rPr>
  </w:style>
  <w:style w:type="paragraph" w:customStyle="1" w:styleId="Default0">
    <w:name w:val="Default"/>
    <w:rsid w:val="00195CF0"/>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310277">
      <w:bodyDiv w:val="1"/>
      <w:marLeft w:val="0"/>
      <w:marRight w:val="0"/>
      <w:marTop w:val="0"/>
      <w:marBottom w:val="0"/>
      <w:divBdr>
        <w:top w:val="none" w:sz="0" w:space="0" w:color="auto"/>
        <w:left w:val="none" w:sz="0" w:space="0" w:color="auto"/>
        <w:bottom w:val="none" w:sz="0" w:space="0" w:color="auto"/>
        <w:right w:val="none" w:sz="0" w:space="0" w:color="auto"/>
      </w:divBdr>
    </w:div>
    <w:div w:id="250894735">
      <w:bodyDiv w:val="1"/>
      <w:marLeft w:val="0"/>
      <w:marRight w:val="0"/>
      <w:marTop w:val="0"/>
      <w:marBottom w:val="0"/>
      <w:divBdr>
        <w:top w:val="none" w:sz="0" w:space="0" w:color="auto"/>
        <w:left w:val="none" w:sz="0" w:space="0" w:color="auto"/>
        <w:bottom w:val="none" w:sz="0" w:space="0" w:color="auto"/>
        <w:right w:val="none" w:sz="0" w:space="0" w:color="auto"/>
      </w:divBdr>
    </w:div>
    <w:div w:id="371080808">
      <w:bodyDiv w:val="1"/>
      <w:marLeft w:val="0"/>
      <w:marRight w:val="0"/>
      <w:marTop w:val="0"/>
      <w:marBottom w:val="0"/>
      <w:divBdr>
        <w:top w:val="none" w:sz="0" w:space="0" w:color="auto"/>
        <w:left w:val="none" w:sz="0" w:space="0" w:color="auto"/>
        <w:bottom w:val="none" w:sz="0" w:space="0" w:color="auto"/>
        <w:right w:val="none" w:sz="0" w:space="0" w:color="auto"/>
      </w:divBdr>
    </w:div>
    <w:div w:id="521435003">
      <w:bodyDiv w:val="1"/>
      <w:marLeft w:val="0"/>
      <w:marRight w:val="0"/>
      <w:marTop w:val="0"/>
      <w:marBottom w:val="0"/>
      <w:divBdr>
        <w:top w:val="none" w:sz="0" w:space="0" w:color="auto"/>
        <w:left w:val="none" w:sz="0" w:space="0" w:color="auto"/>
        <w:bottom w:val="none" w:sz="0" w:space="0" w:color="auto"/>
        <w:right w:val="none" w:sz="0" w:space="0" w:color="auto"/>
      </w:divBdr>
    </w:div>
    <w:div w:id="606548270">
      <w:bodyDiv w:val="1"/>
      <w:marLeft w:val="0"/>
      <w:marRight w:val="0"/>
      <w:marTop w:val="0"/>
      <w:marBottom w:val="0"/>
      <w:divBdr>
        <w:top w:val="none" w:sz="0" w:space="0" w:color="auto"/>
        <w:left w:val="none" w:sz="0" w:space="0" w:color="auto"/>
        <w:bottom w:val="none" w:sz="0" w:space="0" w:color="auto"/>
        <w:right w:val="none" w:sz="0" w:space="0" w:color="auto"/>
      </w:divBdr>
    </w:div>
    <w:div w:id="816216955">
      <w:bodyDiv w:val="1"/>
      <w:marLeft w:val="0"/>
      <w:marRight w:val="0"/>
      <w:marTop w:val="0"/>
      <w:marBottom w:val="0"/>
      <w:divBdr>
        <w:top w:val="none" w:sz="0" w:space="0" w:color="auto"/>
        <w:left w:val="none" w:sz="0" w:space="0" w:color="auto"/>
        <w:bottom w:val="none" w:sz="0" w:space="0" w:color="auto"/>
        <w:right w:val="none" w:sz="0" w:space="0" w:color="auto"/>
      </w:divBdr>
    </w:div>
    <w:div w:id="1291396350">
      <w:bodyDiv w:val="1"/>
      <w:marLeft w:val="0"/>
      <w:marRight w:val="0"/>
      <w:marTop w:val="0"/>
      <w:marBottom w:val="0"/>
      <w:divBdr>
        <w:top w:val="none" w:sz="0" w:space="0" w:color="auto"/>
        <w:left w:val="none" w:sz="0" w:space="0" w:color="auto"/>
        <w:bottom w:val="none" w:sz="0" w:space="0" w:color="auto"/>
        <w:right w:val="none" w:sz="0" w:space="0" w:color="auto"/>
      </w:divBdr>
    </w:div>
    <w:div w:id="1659112409">
      <w:bodyDiv w:val="1"/>
      <w:marLeft w:val="0"/>
      <w:marRight w:val="0"/>
      <w:marTop w:val="0"/>
      <w:marBottom w:val="0"/>
      <w:divBdr>
        <w:top w:val="none" w:sz="0" w:space="0" w:color="auto"/>
        <w:left w:val="none" w:sz="0" w:space="0" w:color="auto"/>
        <w:bottom w:val="none" w:sz="0" w:space="0" w:color="auto"/>
        <w:right w:val="none" w:sz="0" w:space="0" w:color="auto"/>
      </w:divBdr>
    </w:div>
    <w:div w:id="1801723719">
      <w:bodyDiv w:val="1"/>
      <w:marLeft w:val="0"/>
      <w:marRight w:val="0"/>
      <w:marTop w:val="0"/>
      <w:marBottom w:val="0"/>
      <w:divBdr>
        <w:top w:val="none" w:sz="0" w:space="0" w:color="auto"/>
        <w:left w:val="none" w:sz="0" w:space="0" w:color="auto"/>
        <w:bottom w:val="none" w:sz="0" w:space="0" w:color="auto"/>
        <w:right w:val="none" w:sz="0" w:space="0" w:color="auto"/>
      </w:divBdr>
      <w:divsChild>
        <w:div w:id="1140344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09606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41843904">
      <w:bodyDiv w:val="1"/>
      <w:marLeft w:val="0"/>
      <w:marRight w:val="0"/>
      <w:marTop w:val="0"/>
      <w:marBottom w:val="0"/>
      <w:divBdr>
        <w:top w:val="none" w:sz="0" w:space="0" w:color="auto"/>
        <w:left w:val="none" w:sz="0" w:space="0" w:color="auto"/>
        <w:bottom w:val="none" w:sz="0" w:space="0" w:color="auto"/>
        <w:right w:val="none" w:sz="0" w:space="0" w:color="auto"/>
      </w:divBdr>
    </w:div>
    <w:div w:id="1872567824">
      <w:bodyDiv w:val="1"/>
      <w:marLeft w:val="0"/>
      <w:marRight w:val="0"/>
      <w:marTop w:val="0"/>
      <w:marBottom w:val="0"/>
      <w:divBdr>
        <w:top w:val="none" w:sz="0" w:space="0" w:color="auto"/>
        <w:left w:val="none" w:sz="0" w:space="0" w:color="auto"/>
        <w:bottom w:val="none" w:sz="0" w:space="0" w:color="auto"/>
        <w:right w:val="none" w:sz="0" w:space="0" w:color="auto"/>
      </w:divBdr>
    </w:div>
    <w:div w:id="1956206606">
      <w:bodyDiv w:val="1"/>
      <w:marLeft w:val="0"/>
      <w:marRight w:val="0"/>
      <w:marTop w:val="0"/>
      <w:marBottom w:val="0"/>
      <w:divBdr>
        <w:top w:val="none" w:sz="0" w:space="0" w:color="auto"/>
        <w:left w:val="none" w:sz="0" w:space="0" w:color="auto"/>
        <w:bottom w:val="none" w:sz="0" w:space="0" w:color="auto"/>
        <w:right w:val="none" w:sz="0" w:space="0" w:color="auto"/>
      </w:divBdr>
    </w:div>
    <w:div w:id="1962225329">
      <w:bodyDiv w:val="1"/>
      <w:marLeft w:val="0"/>
      <w:marRight w:val="0"/>
      <w:marTop w:val="0"/>
      <w:marBottom w:val="0"/>
      <w:divBdr>
        <w:top w:val="none" w:sz="0" w:space="0" w:color="auto"/>
        <w:left w:val="none" w:sz="0" w:space="0" w:color="auto"/>
        <w:bottom w:val="none" w:sz="0" w:space="0" w:color="auto"/>
        <w:right w:val="none" w:sz="0" w:space="0" w:color="auto"/>
      </w:divBdr>
    </w:div>
    <w:div w:id="1997297749">
      <w:bodyDiv w:val="1"/>
      <w:marLeft w:val="0"/>
      <w:marRight w:val="0"/>
      <w:marTop w:val="0"/>
      <w:marBottom w:val="0"/>
      <w:divBdr>
        <w:top w:val="none" w:sz="0" w:space="0" w:color="auto"/>
        <w:left w:val="none" w:sz="0" w:space="0" w:color="auto"/>
        <w:bottom w:val="none" w:sz="0" w:space="0" w:color="auto"/>
        <w:right w:val="none" w:sz="0" w:space="0" w:color="auto"/>
      </w:divBdr>
    </w:div>
    <w:div w:id="2122337453">
      <w:bodyDiv w:val="1"/>
      <w:marLeft w:val="0"/>
      <w:marRight w:val="0"/>
      <w:marTop w:val="0"/>
      <w:marBottom w:val="0"/>
      <w:divBdr>
        <w:top w:val="none" w:sz="0" w:space="0" w:color="auto"/>
        <w:left w:val="none" w:sz="0" w:space="0" w:color="auto"/>
        <w:bottom w:val="none" w:sz="0" w:space="0" w:color="auto"/>
        <w:right w:val="none" w:sz="0" w:space="0" w:color="auto"/>
      </w:divBdr>
    </w:div>
    <w:div w:id="2125415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planalto.gov.br/ccivil_03/_Ato2011-2014/2014/Lei/L13019.ht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lanalto.gov.br/ccivil_03/_Ato2011-2014/2014/Lei/L13019.ht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_Ato2011-2014/2014/Lei/L13019.htm" TargetMode="External"/><Relationship Id="rId5" Type="http://schemas.openxmlformats.org/officeDocument/2006/relationships/webSettings" Target="webSettings.xml"/><Relationship Id="rId15" Type="http://schemas.openxmlformats.org/officeDocument/2006/relationships/hyperlink" Target="mailto:lontras@lontras.sc.gov.br" TargetMode="External"/><Relationship Id="rId10" Type="http://schemas.openxmlformats.org/officeDocument/2006/relationships/hyperlink" Target="http://www.planalto.gov.br/ccivil_03/_Ato2011-2014/2014/Lei/L13019.htm" TargetMode="External"/><Relationship Id="rId4" Type="http://schemas.openxmlformats.org/officeDocument/2006/relationships/settings" Target="settings.xml"/><Relationship Id="rId9" Type="http://schemas.openxmlformats.org/officeDocument/2006/relationships/hyperlink" Target="http://www.planalto.gov.br/ccivil_03/_Ato2011-2014/2014/Lei/L13019.htm" TargetMode="External"/><Relationship Id="rId14" Type="http://schemas.openxmlformats.org/officeDocument/2006/relationships/hyperlink" Target="http://www.planalto.gov.br/ccivil_03/_Ato2011-2014/2014/Lei/L13019.htm" TargetMode="External"/></Relationships>
</file>

<file path=word/_rels/header1.xml.rels><?xml version="1.0" encoding="UTF-8" standalone="yes"?>
<Relationships xmlns="http://schemas.openxmlformats.org/package/2006/relationships"><Relationship Id="rId3" Type="http://schemas.openxmlformats.org/officeDocument/2006/relationships/image" Target="http://upload.wikimedia.org/wikipedia/commons/6/61/Brasao_Lontras_SantaCatarina_Brasil.jpg" TargetMode="External"/><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http://upload.wikimedia.org/wikipedia/commons/6/61/Brasao_Lontras_SantaCatarina_Brasil.jpg" TargetMode="External"/><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B06F24-0307-4749-A47D-17B5F79D6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13061</Words>
  <Characters>70530</Characters>
  <Application>Microsoft Office Word</Application>
  <DocSecurity>0</DocSecurity>
  <Lines>587</Lines>
  <Paragraphs>166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83425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Caio Marcio Melo Barbosa</dc:creator>
  <cp:lastModifiedBy>Odair</cp:lastModifiedBy>
  <cp:revision>5</cp:revision>
  <cp:lastPrinted>2017-04-03T15:14:00Z</cp:lastPrinted>
  <dcterms:created xsi:type="dcterms:W3CDTF">2017-05-23T00:56:00Z</dcterms:created>
  <dcterms:modified xsi:type="dcterms:W3CDTF">2017-05-23T19:17:00Z</dcterms:modified>
</cp:coreProperties>
</file>