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3E46" w:rsidRPr="00F552F9" w:rsidRDefault="001D3E46" w:rsidP="001D3E46">
      <w:pPr>
        <w:jc w:val="center"/>
        <w:rPr>
          <w:b/>
          <w:bCs/>
        </w:rPr>
      </w:pPr>
      <w:r>
        <w:rPr>
          <w:b/>
          <w:bCs/>
        </w:rPr>
        <w:t>MUNICÍPIO DE LONTRAS</w:t>
      </w:r>
    </w:p>
    <w:p w:rsidR="001D3E46" w:rsidRDefault="001D3E46" w:rsidP="001D3E46">
      <w:pPr>
        <w:widowControl w:val="0"/>
        <w:autoSpaceDE w:val="0"/>
        <w:spacing w:before="120" w:after="120"/>
        <w:jc w:val="center"/>
      </w:pPr>
    </w:p>
    <w:p w:rsidR="001D3E46" w:rsidRDefault="001D3E46" w:rsidP="001D3E46">
      <w:pPr>
        <w:widowControl w:val="0"/>
        <w:autoSpaceDE w:val="0"/>
        <w:spacing w:before="120" w:after="120"/>
        <w:jc w:val="center"/>
      </w:pPr>
    </w:p>
    <w:p w:rsidR="001D3E46" w:rsidRDefault="001D3E46" w:rsidP="001D3E46">
      <w:pPr>
        <w:widowControl w:val="0"/>
        <w:autoSpaceDE w:val="0"/>
        <w:spacing w:before="120" w:after="120"/>
        <w:jc w:val="center"/>
      </w:pPr>
    </w:p>
    <w:p w:rsidR="001D3E46" w:rsidRDefault="001D3E46" w:rsidP="001D3E46">
      <w:pPr>
        <w:widowControl w:val="0"/>
        <w:autoSpaceDE w:val="0"/>
        <w:spacing w:before="120" w:after="120"/>
        <w:jc w:val="center"/>
      </w:pPr>
    </w:p>
    <w:p w:rsidR="001D3E46" w:rsidRDefault="001D3E46" w:rsidP="001D3E46">
      <w:pPr>
        <w:widowControl w:val="0"/>
        <w:autoSpaceDE w:val="0"/>
        <w:spacing w:before="120" w:after="120"/>
        <w:jc w:val="center"/>
      </w:pPr>
    </w:p>
    <w:p w:rsidR="001D3E46" w:rsidRPr="00C75E71" w:rsidRDefault="001D3E46" w:rsidP="001D3E46">
      <w:pPr>
        <w:widowControl w:val="0"/>
        <w:autoSpaceDE w:val="0"/>
        <w:spacing w:before="120" w:after="120"/>
        <w:jc w:val="center"/>
        <w:rPr>
          <w:color w:val="008000"/>
        </w:rPr>
      </w:pPr>
      <w:r>
        <w:t xml:space="preserve">Edital de </w:t>
      </w:r>
      <w:r w:rsidRPr="006F7220">
        <w:t>C</w:t>
      </w:r>
      <w:r>
        <w:t>hamamento Público</w:t>
      </w:r>
      <w:r w:rsidRPr="00F552F9">
        <w:t xml:space="preserve"> </w:t>
      </w:r>
      <w:r>
        <w:t>nº 003/2017</w:t>
      </w:r>
    </w:p>
    <w:p w:rsidR="001D3E46" w:rsidRDefault="001D3E46" w:rsidP="001D3E46">
      <w:pPr>
        <w:widowControl w:val="0"/>
        <w:autoSpaceDE w:val="0"/>
        <w:spacing w:before="120" w:after="120"/>
        <w:jc w:val="center"/>
        <w:rPr>
          <w:b/>
          <w:bCs/>
          <w:i/>
          <w:color w:val="FF0000"/>
        </w:rPr>
      </w:pPr>
      <w:bookmarkStart w:id="0" w:name="_GoBack"/>
      <w:bookmarkEnd w:id="0"/>
    </w:p>
    <w:p w:rsidR="001D3E46" w:rsidRDefault="001D3E46" w:rsidP="001D3E46">
      <w:pPr>
        <w:widowControl w:val="0"/>
        <w:autoSpaceDE w:val="0"/>
        <w:spacing w:before="120" w:after="120"/>
        <w:jc w:val="center"/>
        <w:rPr>
          <w:b/>
          <w:bCs/>
          <w:i/>
          <w:color w:val="FF0000"/>
        </w:rPr>
      </w:pPr>
    </w:p>
    <w:p w:rsidR="001D3E46" w:rsidRDefault="001D3E46" w:rsidP="001D3E46">
      <w:pPr>
        <w:widowControl w:val="0"/>
        <w:autoSpaceDE w:val="0"/>
        <w:spacing w:before="120" w:after="120"/>
        <w:jc w:val="center"/>
        <w:rPr>
          <w:b/>
          <w:bCs/>
          <w:i/>
          <w:color w:val="FF0000"/>
        </w:rPr>
      </w:pPr>
    </w:p>
    <w:p w:rsidR="001D3E46" w:rsidRDefault="001D3E46" w:rsidP="001D3E46">
      <w:pPr>
        <w:widowControl w:val="0"/>
        <w:autoSpaceDE w:val="0"/>
        <w:spacing w:before="120" w:after="120"/>
        <w:jc w:val="center"/>
        <w:rPr>
          <w:b/>
          <w:bCs/>
          <w:i/>
          <w:color w:val="FF0000"/>
        </w:rPr>
      </w:pPr>
    </w:p>
    <w:p w:rsidR="001D3E46" w:rsidRDefault="001D3E46" w:rsidP="001D3E46">
      <w:pPr>
        <w:widowControl w:val="0"/>
        <w:autoSpaceDE w:val="0"/>
        <w:spacing w:before="120" w:after="120"/>
        <w:jc w:val="center"/>
        <w:rPr>
          <w:b/>
          <w:bCs/>
          <w:i/>
          <w:color w:val="FF0000"/>
        </w:rPr>
      </w:pPr>
    </w:p>
    <w:p w:rsidR="001D3E46" w:rsidRDefault="001D3E46" w:rsidP="001D3E46">
      <w:pPr>
        <w:widowControl w:val="0"/>
        <w:autoSpaceDE w:val="0"/>
        <w:spacing w:before="120" w:after="120"/>
        <w:jc w:val="center"/>
        <w:rPr>
          <w:b/>
          <w:bCs/>
          <w:i/>
          <w:color w:val="FF0000"/>
        </w:rPr>
      </w:pPr>
    </w:p>
    <w:p w:rsidR="001D3E46" w:rsidRPr="00732D84" w:rsidRDefault="001D3E46" w:rsidP="001D3E46">
      <w:pPr>
        <w:widowControl w:val="0"/>
        <w:autoSpaceDE w:val="0"/>
        <w:spacing w:before="120" w:after="120"/>
        <w:jc w:val="center"/>
        <w:rPr>
          <w:b/>
          <w:bCs/>
        </w:rPr>
      </w:pPr>
      <w:r w:rsidRPr="00E3660B">
        <w:rPr>
          <w:b/>
          <w:bCs/>
        </w:rPr>
        <w:t xml:space="preserve">CHAMAMENTO PÚBLICO </w:t>
      </w:r>
      <w:r>
        <w:rPr>
          <w:b/>
          <w:bCs/>
        </w:rPr>
        <w:t>PARA SELEÇÃO DE ENTIDADES SEM FINS LUCRATIVOS</w:t>
      </w:r>
      <w:r w:rsidR="00720620">
        <w:rPr>
          <w:b/>
          <w:bCs/>
        </w:rPr>
        <w:t xml:space="preserve"> INTERESSSADA EM EXECUTAR </w:t>
      </w:r>
      <w:r w:rsidRPr="001D3E46">
        <w:rPr>
          <w:b/>
          <w:bCs/>
        </w:rPr>
        <w:t>PROGRAMA DE PREVENÇÃO E COMBATE Á INCÊNDIO E ATENDIMENTO DE EMERGÊNCIA PRÉ-HOSPITALAR, RESGATE, BUSCA E SALVAMENTO</w:t>
      </w:r>
      <w:r w:rsidRPr="00732D84">
        <w:rPr>
          <w:b/>
          <w:bCs/>
        </w:rPr>
        <w:t>.</w:t>
      </w:r>
    </w:p>
    <w:p w:rsidR="001D3E46" w:rsidRDefault="001D3E46" w:rsidP="001D3E46">
      <w:pPr>
        <w:widowControl w:val="0"/>
        <w:autoSpaceDE w:val="0"/>
        <w:spacing w:before="120" w:after="120"/>
        <w:jc w:val="center"/>
        <w:rPr>
          <w:b/>
          <w:bCs/>
        </w:rPr>
      </w:pPr>
    </w:p>
    <w:p w:rsidR="001D3E46" w:rsidRDefault="001D3E46" w:rsidP="001D3E46">
      <w:pPr>
        <w:widowControl w:val="0"/>
        <w:autoSpaceDE w:val="0"/>
        <w:spacing w:before="120" w:after="120"/>
        <w:jc w:val="center"/>
        <w:rPr>
          <w:b/>
          <w:bCs/>
        </w:rPr>
      </w:pPr>
    </w:p>
    <w:p w:rsidR="001D3E46" w:rsidRPr="00732D84" w:rsidRDefault="001D3E46" w:rsidP="001D3E46">
      <w:pPr>
        <w:widowControl w:val="0"/>
        <w:autoSpaceDE w:val="0"/>
        <w:spacing w:before="120" w:after="120"/>
        <w:jc w:val="center"/>
        <w:rPr>
          <w:b/>
          <w:bCs/>
        </w:rPr>
      </w:pPr>
    </w:p>
    <w:p w:rsidR="001D3E46" w:rsidRDefault="001D3E46" w:rsidP="001D3E46">
      <w:pPr>
        <w:widowControl w:val="0"/>
        <w:autoSpaceDE w:val="0"/>
        <w:spacing w:before="120" w:after="120"/>
        <w:jc w:val="center"/>
        <w:rPr>
          <w:bCs/>
        </w:rPr>
      </w:pPr>
    </w:p>
    <w:p w:rsidR="001D3E46" w:rsidRPr="00001DBB" w:rsidRDefault="001D3E46" w:rsidP="001D3E46">
      <w:pPr>
        <w:widowControl w:val="0"/>
        <w:autoSpaceDE w:val="0"/>
        <w:spacing w:before="120" w:after="120"/>
        <w:jc w:val="center"/>
        <w:rPr>
          <w:bCs/>
        </w:rPr>
      </w:pPr>
      <w:r>
        <w:rPr>
          <w:bCs/>
        </w:rPr>
        <w:t>Lontras - SC</w:t>
      </w:r>
    </w:p>
    <w:p w:rsidR="001D3E46" w:rsidRPr="00001DBB" w:rsidRDefault="00907CE5" w:rsidP="001D3E46">
      <w:pPr>
        <w:widowControl w:val="0"/>
        <w:autoSpaceDE w:val="0"/>
        <w:spacing w:before="120" w:after="120"/>
        <w:jc w:val="center"/>
        <w:rPr>
          <w:bCs/>
        </w:rPr>
      </w:pPr>
      <w:r>
        <w:rPr>
          <w:bCs/>
        </w:rPr>
        <w:t>25</w:t>
      </w:r>
      <w:r w:rsidR="001D3E46">
        <w:rPr>
          <w:bCs/>
        </w:rPr>
        <w:t>/05/2017</w:t>
      </w:r>
    </w:p>
    <w:p w:rsidR="00211CA6" w:rsidRPr="00001DBB" w:rsidRDefault="00211CA6" w:rsidP="003F2AB4">
      <w:pPr>
        <w:spacing w:before="120" w:after="120"/>
        <w:sectPr w:rsidR="00211CA6" w:rsidRPr="00001DBB" w:rsidSect="00722C5F">
          <w:headerReference w:type="default" r:id="rId8"/>
          <w:pgSz w:w="11906" w:h="16838"/>
          <w:pgMar w:top="1879" w:right="1701" w:bottom="1877" w:left="1701" w:header="1648" w:footer="1647" w:gutter="0"/>
          <w:cols w:space="720"/>
          <w:rtlGutter/>
          <w:docGrid w:linePitch="360"/>
        </w:sectPr>
      </w:pPr>
    </w:p>
    <w:p w:rsidR="001D3E46" w:rsidRPr="00F552F9" w:rsidRDefault="001D3E46" w:rsidP="001D3E46">
      <w:pPr>
        <w:jc w:val="center"/>
        <w:rPr>
          <w:b/>
          <w:bCs/>
        </w:rPr>
      </w:pPr>
      <w:r>
        <w:rPr>
          <w:b/>
          <w:bCs/>
        </w:rPr>
        <w:lastRenderedPageBreak/>
        <w:t>MUNICÍPIO DE LONTRAS</w:t>
      </w:r>
    </w:p>
    <w:p w:rsidR="001D3E46" w:rsidRDefault="001D3E46" w:rsidP="001D3E46">
      <w:pPr>
        <w:widowControl w:val="0"/>
        <w:autoSpaceDE w:val="0"/>
        <w:spacing w:before="120" w:after="120"/>
        <w:jc w:val="center"/>
        <w:rPr>
          <w:b/>
        </w:rPr>
      </w:pPr>
    </w:p>
    <w:p w:rsidR="001D3E46" w:rsidRDefault="001D3E46" w:rsidP="001D3E46">
      <w:pPr>
        <w:widowControl w:val="0"/>
        <w:autoSpaceDE w:val="0"/>
        <w:spacing w:before="120" w:after="120"/>
        <w:jc w:val="center"/>
      </w:pPr>
    </w:p>
    <w:p w:rsidR="001D3E46" w:rsidRDefault="001D3E46" w:rsidP="001D3E46">
      <w:pPr>
        <w:spacing w:before="120" w:after="120"/>
        <w:jc w:val="both"/>
      </w:pPr>
    </w:p>
    <w:p w:rsidR="001D3E46" w:rsidRDefault="001D3E46" w:rsidP="001D3E46">
      <w:pPr>
        <w:widowControl w:val="0"/>
        <w:autoSpaceDE w:val="0"/>
        <w:spacing w:before="120" w:after="120"/>
        <w:jc w:val="center"/>
      </w:pPr>
      <w:r w:rsidRPr="003F2AB4">
        <w:rPr>
          <w:b/>
        </w:rPr>
        <w:t xml:space="preserve">Edital de Chamamento Público nº </w:t>
      </w:r>
      <w:r w:rsidRPr="00732D84">
        <w:rPr>
          <w:b/>
        </w:rPr>
        <w:t>00</w:t>
      </w:r>
      <w:r>
        <w:rPr>
          <w:b/>
        </w:rPr>
        <w:t>3</w:t>
      </w:r>
      <w:r w:rsidRPr="00732D84">
        <w:rPr>
          <w:b/>
        </w:rPr>
        <w:t>/2017</w:t>
      </w:r>
    </w:p>
    <w:p w:rsidR="001D3E46" w:rsidRPr="003F2AB4" w:rsidRDefault="001D3E46" w:rsidP="001D3E46">
      <w:pPr>
        <w:widowControl w:val="0"/>
        <w:autoSpaceDE w:val="0"/>
        <w:spacing w:before="120" w:after="120"/>
        <w:jc w:val="center"/>
      </w:pPr>
    </w:p>
    <w:p w:rsidR="001D3E46" w:rsidRPr="003F2AB4" w:rsidRDefault="001D3E46" w:rsidP="001D3E46">
      <w:pPr>
        <w:widowControl w:val="0"/>
        <w:autoSpaceDE w:val="0"/>
        <w:spacing w:before="120" w:after="120"/>
        <w:ind w:left="3360"/>
        <w:jc w:val="both"/>
      </w:pPr>
    </w:p>
    <w:p w:rsidR="00D956F6" w:rsidRDefault="001D3E46" w:rsidP="001D3E46">
      <w:pPr>
        <w:suppressAutoHyphens w:val="0"/>
        <w:autoSpaceDE w:val="0"/>
        <w:spacing w:before="120" w:after="120"/>
        <w:ind w:left="3402"/>
        <w:jc w:val="both"/>
      </w:pPr>
      <w:r>
        <w:t>A Prefeitura de Lontras, com suporte</w:t>
      </w:r>
      <w:r w:rsidRPr="003F2AB4">
        <w:t xml:space="preserve"> na Lei nº 13.019, de 31 de julho de 2014, no Decreto nº 8.726, de 27 de abril de 2016,</w:t>
      </w:r>
      <w:r w:rsidRPr="001C7E86">
        <w:t xml:space="preserve"> </w:t>
      </w:r>
      <w:r>
        <w:t>e n</w:t>
      </w:r>
      <w:r w:rsidRPr="001C7E86">
        <w:t xml:space="preserve">a </w:t>
      </w:r>
      <w:r w:rsidRPr="00732D84">
        <w:t>Lei nº 2235, de 21 de outubro de 2016, que instituiu o Plano Plurianual do Município de Lontras para 2017</w:t>
      </w:r>
      <w:r>
        <w:t xml:space="preserve">, </w:t>
      </w:r>
      <w:r w:rsidRPr="00732D84">
        <w:t xml:space="preserve">torna público o presente Edital de Chamamento Público visando </w:t>
      </w:r>
      <w:r>
        <w:t xml:space="preserve">à seleção de organização da sociedade civil interessada em executar </w:t>
      </w:r>
      <w:r w:rsidRPr="001D3E46">
        <w:t>Programa de prevenção e combate á incêndio e atendimento de emergência pré-hospitalar, resgate, busca e salvamento</w:t>
      </w:r>
      <w:r>
        <w:t xml:space="preserve"> no Município de Lontras.</w:t>
      </w:r>
    </w:p>
    <w:p w:rsidR="001D3E46" w:rsidRPr="003F2AB4" w:rsidRDefault="001D3E46" w:rsidP="001D3E46">
      <w:pPr>
        <w:suppressAutoHyphens w:val="0"/>
        <w:autoSpaceDE w:val="0"/>
        <w:spacing w:before="120" w:after="120"/>
        <w:ind w:left="3402"/>
        <w:jc w:val="both"/>
        <w:rPr>
          <w:b/>
          <w:bCs/>
        </w:rPr>
      </w:pPr>
    </w:p>
    <w:p w:rsidR="00D956F6" w:rsidRPr="003F2AB4" w:rsidRDefault="00155E77" w:rsidP="003F2AB4">
      <w:pPr>
        <w:widowControl w:val="0"/>
        <w:numPr>
          <w:ilvl w:val="0"/>
          <w:numId w:val="1"/>
        </w:numPr>
        <w:tabs>
          <w:tab w:val="clear" w:pos="360"/>
          <w:tab w:val="num" w:pos="567"/>
        </w:tabs>
        <w:autoSpaceDE w:val="0"/>
        <w:spacing w:before="120" w:after="120"/>
        <w:ind w:left="567" w:hanging="567"/>
        <w:rPr>
          <w:b/>
          <w:bCs/>
        </w:rPr>
      </w:pPr>
      <w:r w:rsidRPr="003F2AB4">
        <w:rPr>
          <w:b/>
          <w:bCs/>
        </w:rPr>
        <w:t xml:space="preserve">PROPÓSITO DO </w:t>
      </w:r>
      <w:r w:rsidR="00154D28" w:rsidRPr="003F2AB4">
        <w:rPr>
          <w:b/>
          <w:bCs/>
        </w:rPr>
        <w:t>EDITAL DE CHAMAMENTO PÚBLICO</w:t>
      </w:r>
    </w:p>
    <w:p w:rsidR="00D956F6" w:rsidRDefault="00D956F6" w:rsidP="003F2AB4">
      <w:pPr>
        <w:widowControl w:val="0"/>
        <w:tabs>
          <w:tab w:val="left" w:pos="567"/>
        </w:tabs>
        <w:autoSpaceDE w:val="0"/>
        <w:spacing w:before="120" w:after="120"/>
        <w:jc w:val="both"/>
      </w:pPr>
      <w:r w:rsidRPr="003F2AB4">
        <w:rPr>
          <w:b/>
        </w:rPr>
        <w:t>1.1.</w:t>
      </w:r>
      <w:r w:rsidRPr="003F2AB4">
        <w:t xml:space="preserve"> </w:t>
      </w:r>
      <w:r w:rsidRPr="003F2AB4">
        <w:tab/>
      </w:r>
      <w:r w:rsidR="00155E77" w:rsidRPr="003F2AB4">
        <w:t xml:space="preserve">A finalidade </w:t>
      </w:r>
      <w:r w:rsidR="00154D28" w:rsidRPr="003F2AB4">
        <w:t xml:space="preserve">do </w:t>
      </w:r>
      <w:r w:rsidRPr="003F2AB4">
        <w:t xml:space="preserve">presente Chamamento Público </w:t>
      </w:r>
      <w:r w:rsidR="00154D28" w:rsidRPr="003F2AB4">
        <w:t xml:space="preserve">é a seleção </w:t>
      </w:r>
      <w:r w:rsidRPr="003F2AB4">
        <w:t>de</w:t>
      </w:r>
      <w:r w:rsidR="00154D28" w:rsidRPr="003F2AB4">
        <w:t xml:space="preserve"> proposta</w:t>
      </w:r>
      <w:r w:rsidR="009006A8">
        <w:t>s</w:t>
      </w:r>
      <w:r w:rsidR="00155E77" w:rsidRPr="003F2AB4">
        <w:t xml:space="preserve"> para a celebração de parceria </w:t>
      </w:r>
      <w:r w:rsidR="00720620">
        <w:t>que objetiva incentivar</w:t>
      </w:r>
      <w:r w:rsidR="00040300">
        <w:t xml:space="preserve"> entidade responsável pela </w:t>
      </w:r>
      <w:r w:rsidR="00005007">
        <w:t xml:space="preserve">execução de </w:t>
      </w:r>
      <w:r w:rsidR="00005007">
        <w:rPr>
          <w:sz w:val="23"/>
          <w:szCs w:val="23"/>
        </w:rPr>
        <w:t>serviços de combate à incêndios, busca e salvamento, prestação de socorro em casos de inunda</w:t>
      </w:r>
      <w:r w:rsidR="00BF4BC4">
        <w:rPr>
          <w:sz w:val="23"/>
          <w:szCs w:val="23"/>
        </w:rPr>
        <w:t>ções, desabamentos, catástrofes,</w:t>
      </w:r>
      <w:r w:rsidR="00005007">
        <w:rPr>
          <w:sz w:val="23"/>
          <w:szCs w:val="23"/>
        </w:rPr>
        <w:t xml:space="preserve"> calamidades públicas</w:t>
      </w:r>
      <w:r w:rsidR="00BF4BC4">
        <w:t xml:space="preserve"> e acidentes de trânsitos com vítimas, </w:t>
      </w:r>
      <w:r w:rsidR="00155E77" w:rsidRPr="003F2AB4">
        <w:t>por meio da formalização de termo de</w:t>
      </w:r>
      <w:r w:rsidR="00155E77" w:rsidRPr="00800E46">
        <w:t xml:space="preserve"> </w:t>
      </w:r>
      <w:r w:rsidR="00800E46" w:rsidRPr="00800E46">
        <w:t>colaboração</w:t>
      </w:r>
      <w:r w:rsidR="0049620F">
        <w:t>,</w:t>
      </w:r>
      <w:r w:rsidR="00800E46" w:rsidRPr="00800E46">
        <w:rPr>
          <w:i/>
        </w:rPr>
        <w:t xml:space="preserve"> </w:t>
      </w:r>
      <w:r w:rsidR="00155E77" w:rsidRPr="003F2AB4">
        <w:t>para a consecução de finalidade de interesse público e recíproco que envolve a transferência de recursos financeiros</w:t>
      </w:r>
      <w:r w:rsidR="008F4A3A">
        <w:t xml:space="preserve"> à </w:t>
      </w:r>
      <w:r w:rsidR="008F4A3A" w:rsidRPr="003F2AB4">
        <w:t>organização da sociedade civil (OSC)</w:t>
      </w:r>
      <w:r w:rsidRPr="003F2AB4">
        <w:t>, conforme condições estabelecidas neste Edital.</w:t>
      </w:r>
    </w:p>
    <w:p w:rsidR="002E3D5D" w:rsidRDefault="00D956F6" w:rsidP="000D31E7">
      <w:pPr>
        <w:widowControl w:val="0"/>
        <w:tabs>
          <w:tab w:val="left" w:pos="567"/>
        </w:tabs>
        <w:autoSpaceDE w:val="0"/>
        <w:spacing w:before="120" w:after="120"/>
        <w:jc w:val="both"/>
      </w:pPr>
      <w:r w:rsidRPr="003F2AB4">
        <w:rPr>
          <w:b/>
        </w:rPr>
        <w:t>1.2.</w:t>
      </w:r>
      <w:r w:rsidRPr="003F2AB4">
        <w:t xml:space="preserve"> </w:t>
      </w:r>
      <w:r w:rsidRPr="003F2AB4">
        <w:tab/>
        <w:t xml:space="preserve">O procedimento de seleção reger-se-á pela </w:t>
      </w:r>
      <w:r w:rsidR="00154D28" w:rsidRPr="003F2AB4">
        <w:t>Lei nº 13.019, de 31 de julho de 2014, pelo Decreto nº 8.726, de 27 de abril de 2016, e pelos demais normativos aplicáveis</w:t>
      </w:r>
      <w:r w:rsidRPr="003F2AB4">
        <w:t xml:space="preserve">, além das condições previstas neste Edital.  </w:t>
      </w:r>
    </w:p>
    <w:p w:rsidR="009006A8" w:rsidRPr="00005007" w:rsidRDefault="008242CD" w:rsidP="00377FD4">
      <w:pPr>
        <w:pStyle w:val="PargrafodaLista"/>
        <w:suppressAutoHyphens w:val="0"/>
        <w:ind w:left="0"/>
        <w:jc w:val="both"/>
      </w:pPr>
      <w:r w:rsidRPr="00005007">
        <w:rPr>
          <w:b/>
        </w:rPr>
        <w:t>1.3.</w:t>
      </w:r>
      <w:r w:rsidRPr="00005007">
        <w:t xml:space="preserve"> Será selecionada uma única proposta, observada a ordem de classificação e a disponibilidade orçamentária para a celebração do termo de colaboração.</w:t>
      </w:r>
    </w:p>
    <w:p w:rsidR="00C60F34" w:rsidRDefault="00C60F34" w:rsidP="00377FD4">
      <w:pPr>
        <w:pStyle w:val="PargrafodaLista"/>
        <w:suppressAutoHyphens w:val="0"/>
        <w:ind w:left="0"/>
        <w:jc w:val="both"/>
      </w:pPr>
    </w:p>
    <w:p w:rsidR="00C26354" w:rsidRDefault="00C26354" w:rsidP="00377FD4">
      <w:pPr>
        <w:pStyle w:val="PargrafodaLista"/>
        <w:suppressAutoHyphens w:val="0"/>
        <w:ind w:left="0"/>
        <w:jc w:val="both"/>
      </w:pPr>
    </w:p>
    <w:p w:rsidR="00C26354" w:rsidRDefault="00C26354" w:rsidP="00377FD4">
      <w:pPr>
        <w:pStyle w:val="PargrafodaLista"/>
        <w:suppressAutoHyphens w:val="0"/>
        <w:ind w:left="0"/>
        <w:jc w:val="both"/>
      </w:pPr>
    </w:p>
    <w:p w:rsidR="00154D28" w:rsidRPr="007A2CCB" w:rsidRDefault="00154D28" w:rsidP="003F2AB4">
      <w:pPr>
        <w:widowControl w:val="0"/>
        <w:numPr>
          <w:ilvl w:val="0"/>
          <w:numId w:val="1"/>
        </w:numPr>
        <w:tabs>
          <w:tab w:val="clear" w:pos="360"/>
          <w:tab w:val="num" w:pos="567"/>
        </w:tabs>
        <w:autoSpaceDE w:val="0"/>
        <w:spacing w:before="120" w:after="120"/>
        <w:ind w:left="567" w:hanging="567"/>
        <w:rPr>
          <w:b/>
        </w:rPr>
      </w:pPr>
      <w:r w:rsidRPr="007A2CCB">
        <w:rPr>
          <w:b/>
        </w:rPr>
        <w:lastRenderedPageBreak/>
        <w:t xml:space="preserve">OBJETO DO TERMO DE COLABORAÇÃO </w:t>
      </w:r>
    </w:p>
    <w:p w:rsidR="000D31E7" w:rsidRDefault="00154D28" w:rsidP="00005007">
      <w:pPr>
        <w:pStyle w:val="Default0"/>
        <w:jc w:val="both"/>
        <w:rPr>
          <w:bCs/>
        </w:rPr>
      </w:pPr>
      <w:r w:rsidRPr="003F2AB4">
        <w:rPr>
          <w:b/>
          <w:bCs/>
        </w:rPr>
        <w:t>2.1.</w:t>
      </w:r>
      <w:r w:rsidRPr="003F2AB4">
        <w:rPr>
          <w:bCs/>
        </w:rPr>
        <w:t xml:space="preserve"> </w:t>
      </w:r>
      <w:r w:rsidRPr="003F2AB4">
        <w:rPr>
          <w:bCs/>
        </w:rPr>
        <w:tab/>
        <w:t xml:space="preserve">O </w:t>
      </w:r>
      <w:r w:rsidR="00155E77" w:rsidRPr="003F2AB4">
        <w:t xml:space="preserve">termo </w:t>
      </w:r>
      <w:r w:rsidR="00155E77" w:rsidRPr="007A2CCB">
        <w:t xml:space="preserve">de colaboração </w:t>
      </w:r>
      <w:r w:rsidR="00750879" w:rsidRPr="007A2CCB">
        <w:t xml:space="preserve">terá </w:t>
      </w:r>
      <w:r w:rsidR="00750879" w:rsidRPr="003F2AB4">
        <w:t xml:space="preserve">por objeto a concessão de apoio da administração pública </w:t>
      </w:r>
      <w:r w:rsidR="00720620">
        <w:t>municipal</w:t>
      </w:r>
      <w:r w:rsidR="00750879" w:rsidRPr="003F2AB4">
        <w:t xml:space="preserve"> para </w:t>
      </w:r>
      <w:r w:rsidRPr="003F2AB4">
        <w:rPr>
          <w:bCs/>
        </w:rPr>
        <w:t>a execução</w:t>
      </w:r>
      <w:r w:rsidR="00750879" w:rsidRPr="003F2AB4">
        <w:rPr>
          <w:bCs/>
        </w:rPr>
        <w:t xml:space="preserve"> </w:t>
      </w:r>
      <w:r w:rsidR="00005007">
        <w:rPr>
          <w:bCs/>
        </w:rPr>
        <w:t>de</w:t>
      </w:r>
      <w:r w:rsidR="00720620">
        <w:rPr>
          <w:bCs/>
        </w:rPr>
        <w:t xml:space="preserve"> programa voltado ao</w:t>
      </w:r>
      <w:r w:rsidR="00720620">
        <w:rPr>
          <w:sz w:val="23"/>
          <w:szCs w:val="23"/>
        </w:rPr>
        <w:t xml:space="preserve"> combate de</w:t>
      </w:r>
      <w:r w:rsidR="00005007">
        <w:rPr>
          <w:sz w:val="23"/>
          <w:szCs w:val="23"/>
        </w:rPr>
        <w:t xml:space="preserve"> incêndios, busca e salvamento, prestação de socorro em casos de inundações, desabamentos, catástrofes e calamidades públicas, entre outros através do repasse financeiro</w:t>
      </w:r>
      <w:r w:rsidR="00720620">
        <w:rPr>
          <w:sz w:val="23"/>
          <w:szCs w:val="23"/>
        </w:rPr>
        <w:t xml:space="preserve">. </w:t>
      </w:r>
    </w:p>
    <w:p w:rsidR="00D36702" w:rsidRPr="003F2AB4" w:rsidRDefault="000F54BB" w:rsidP="003F2AB4">
      <w:pPr>
        <w:tabs>
          <w:tab w:val="left" w:pos="567"/>
        </w:tabs>
        <w:spacing w:before="120" w:after="120"/>
        <w:jc w:val="both"/>
        <w:rPr>
          <w:bCs/>
        </w:rPr>
      </w:pPr>
      <w:r w:rsidRPr="003F2AB4">
        <w:rPr>
          <w:b/>
          <w:bCs/>
        </w:rPr>
        <w:t>2.2.</w:t>
      </w:r>
      <w:r w:rsidRPr="003F2AB4">
        <w:rPr>
          <w:bCs/>
        </w:rPr>
        <w:t xml:space="preserve"> </w:t>
      </w:r>
      <w:r w:rsidRPr="003F2AB4">
        <w:rPr>
          <w:bCs/>
        </w:rPr>
        <w:tab/>
      </w:r>
      <w:r w:rsidR="00D36702" w:rsidRPr="003F2AB4">
        <w:rPr>
          <w:bCs/>
        </w:rPr>
        <w:t>Objetivos específicos da parceria:</w:t>
      </w:r>
    </w:p>
    <w:p w:rsidR="000F54BB" w:rsidRDefault="00005007" w:rsidP="00005007">
      <w:pPr>
        <w:spacing w:before="120" w:after="120"/>
        <w:jc w:val="both"/>
      </w:pPr>
      <w:r w:rsidRPr="00005007">
        <w:rPr>
          <w:color w:val="000000"/>
          <w:lang w:eastAsia="pt-BR"/>
        </w:rPr>
        <w:t xml:space="preserve">a) </w:t>
      </w:r>
      <w:r w:rsidR="00BF4BC4">
        <w:t xml:space="preserve">execução de </w:t>
      </w:r>
      <w:r w:rsidR="00BF4BC4">
        <w:rPr>
          <w:sz w:val="23"/>
          <w:szCs w:val="23"/>
        </w:rPr>
        <w:t xml:space="preserve">serviços de combate </w:t>
      </w:r>
      <w:r w:rsidR="00F52C69">
        <w:rPr>
          <w:sz w:val="23"/>
          <w:szCs w:val="23"/>
        </w:rPr>
        <w:t>a</w:t>
      </w:r>
      <w:r w:rsidR="00BF4BC4">
        <w:rPr>
          <w:sz w:val="23"/>
          <w:szCs w:val="23"/>
        </w:rPr>
        <w:t xml:space="preserve"> incêndios, busca e salvamento, prestação de socorro em casos de inundações, desabamentos, catástrofes, calamidades públicas</w:t>
      </w:r>
      <w:r w:rsidR="00BF4BC4">
        <w:t xml:space="preserve"> e aci</w:t>
      </w:r>
      <w:r w:rsidR="00B7659D">
        <w:t>dentes de trânsitos com vítimas;</w:t>
      </w:r>
    </w:p>
    <w:p w:rsidR="00B7659D" w:rsidRDefault="00B7659D" w:rsidP="00005007">
      <w:pPr>
        <w:spacing w:before="120" w:after="120"/>
        <w:jc w:val="both"/>
      </w:pPr>
      <w:r>
        <w:t>b)</w:t>
      </w:r>
      <w:r w:rsidRPr="00B7659D">
        <w:t xml:space="preserve"> </w:t>
      </w:r>
      <w:r>
        <w:t>atendimento pré-hospitalar</w:t>
      </w:r>
      <w:r w:rsidR="00F52C69">
        <w:t>;</w:t>
      </w:r>
    </w:p>
    <w:p w:rsidR="00BF4BC4" w:rsidRPr="003F2AB4" w:rsidRDefault="00BF4BC4" w:rsidP="00005007">
      <w:pPr>
        <w:spacing w:before="120" w:after="120"/>
        <w:jc w:val="both"/>
        <w:rPr>
          <w:b/>
        </w:rPr>
      </w:pPr>
    </w:p>
    <w:p w:rsidR="000F54BB" w:rsidRPr="003F2AB4" w:rsidRDefault="000F54BB" w:rsidP="003F2AB4">
      <w:pPr>
        <w:tabs>
          <w:tab w:val="left" w:pos="567"/>
        </w:tabs>
        <w:spacing w:before="120" w:after="120"/>
        <w:jc w:val="both"/>
        <w:rPr>
          <w:b/>
        </w:rPr>
      </w:pPr>
      <w:r w:rsidRPr="003F2AB4">
        <w:rPr>
          <w:b/>
        </w:rPr>
        <w:t xml:space="preserve">3. </w:t>
      </w:r>
      <w:r w:rsidRPr="003F2AB4">
        <w:rPr>
          <w:b/>
        </w:rPr>
        <w:tab/>
        <w:t>JUSTIFICATIVA</w:t>
      </w:r>
    </w:p>
    <w:p w:rsidR="000F54BB" w:rsidRDefault="00BF4BC4" w:rsidP="00F52C69">
      <w:pPr>
        <w:widowControl w:val="0"/>
        <w:spacing w:before="120" w:after="120"/>
        <w:jc w:val="both"/>
      </w:pPr>
      <w:r>
        <w:t>A formalização de parceria com entidade que realize atividades inerentes a</w:t>
      </w:r>
      <w:r w:rsidR="00B7659D">
        <w:t>os</w:t>
      </w:r>
      <w:r>
        <w:t xml:space="preserve"> bombeiros</w:t>
      </w:r>
      <w:r w:rsidR="00B7659D">
        <w:t xml:space="preserve">, </w:t>
      </w:r>
      <w:r w:rsidR="00166C1C">
        <w:t xml:space="preserve">pois </w:t>
      </w:r>
      <w:r w:rsidR="00B7659D">
        <w:t xml:space="preserve">embora Lontras possua Convênio com o Bombeiro Militar de Rio do Sul, é de suma importância para o Município, possuir atendimento imediato </w:t>
      </w:r>
      <w:r>
        <w:t>nas áreas de atendimento pré-hospitalar, de</w:t>
      </w:r>
      <w:r w:rsidR="00B7659D">
        <w:t xml:space="preserve"> </w:t>
      </w:r>
      <w:r w:rsidR="00F52C69">
        <w:t xml:space="preserve">combate a incêndios e resgate em casos emergenciais. </w:t>
      </w:r>
    </w:p>
    <w:p w:rsidR="00F52C69" w:rsidRPr="003F2AB4" w:rsidRDefault="00F52C69" w:rsidP="00BF4BC4">
      <w:pPr>
        <w:widowControl w:val="0"/>
        <w:spacing w:before="120" w:after="120"/>
        <w:jc w:val="both"/>
        <w:rPr>
          <w:b/>
        </w:rPr>
      </w:pPr>
    </w:p>
    <w:p w:rsidR="000F54BB" w:rsidRPr="003F2AB4" w:rsidRDefault="000F54BB" w:rsidP="003F2AB4">
      <w:pPr>
        <w:widowControl w:val="0"/>
        <w:tabs>
          <w:tab w:val="left" w:pos="567"/>
        </w:tabs>
        <w:spacing w:before="120" w:after="120"/>
        <w:jc w:val="both"/>
        <w:rPr>
          <w:b/>
        </w:rPr>
      </w:pPr>
      <w:r w:rsidRPr="003F2AB4">
        <w:rPr>
          <w:b/>
        </w:rPr>
        <w:t xml:space="preserve">4. </w:t>
      </w:r>
      <w:r w:rsidRPr="003F2AB4">
        <w:rPr>
          <w:b/>
        </w:rPr>
        <w:tab/>
        <w:t xml:space="preserve">PARTICIPAÇÃO NO CHAMAMENTO </w:t>
      </w:r>
      <w:r w:rsidRPr="003F2AB4">
        <w:rPr>
          <w:b/>
          <w:bCs/>
        </w:rPr>
        <w:t>PÚBLICO</w:t>
      </w:r>
    </w:p>
    <w:p w:rsidR="00CA0384" w:rsidRDefault="000F54BB" w:rsidP="00377FD4">
      <w:pPr>
        <w:tabs>
          <w:tab w:val="left" w:pos="567"/>
        </w:tabs>
        <w:autoSpaceDE w:val="0"/>
        <w:spacing w:before="120" w:after="120"/>
        <w:contextualSpacing/>
        <w:jc w:val="both"/>
      </w:pPr>
      <w:r w:rsidRPr="003F2AB4">
        <w:rPr>
          <w:b/>
        </w:rPr>
        <w:t>4.1.</w:t>
      </w:r>
      <w:r w:rsidRPr="003F2AB4">
        <w:t xml:space="preserve"> </w:t>
      </w:r>
      <w:r w:rsidRPr="003F2AB4">
        <w:tab/>
        <w:t xml:space="preserve">Poderão participar deste Edital as </w:t>
      </w:r>
      <w:r w:rsidR="00BE736B" w:rsidRPr="003F2AB4">
        <w:t>organizações da sociedade civil (</w:t>
      </w:r>
      <w:proofErr w:type="spellStart"/>
      <w:r w:rsidR="00BE736B" w:rsidRPr="003F2AB4">
        <w:t>OSC</w:t>
      </w:r>
      <w:r w:rsidR="00237899" w:rsidRPr="003F2AB4">
        <w:t>s</w:t>
      </w:r>
      <w:proofErr w:type="spellEnd"/>
      <w:r w:rsidR="00BE736B" w:rsidRPr="003F2AB4">
        <w:t xml:space="preserve">), assim consideradas aquelas definidas pelo art. 2º, inciso I, alíneas “a”, “b” </w:t>
      </w:r>
      <w:r w:rsidR="00A61EA3" w:rsidRPr="003F2AB4">
        <w:t>ou</w:t>
      </w:r>
      <w:r w:rsidR="00BE736B" w:rsidRPr="003F2AB4">
        <w:t xml:space="preserve"> “c”, da Lei nº 13.019, de 2014 (com redação dada pela Lei nº 13.204, de </w:t>
      </w:r>
      <w:r w:rsidR="00A21F35">
        <w:t xml:space="preserve">14 de dezembro de </w:t>
      </w:r>
      <w:r w:rsidR="00BE736B" w:rsidRPr="003F2AB4">
        <w:t>2015)</w:t>
      </w:r>
      <w:r w:rsidR="00CA0384">
        <w:t>:</w:t>
      </w:r>
    </w:p>
    <w:p w:rsidR="00EF36AD" w:rsidRDefault="00EF36AD" w:rsidP="00377FD4">
      <w:pPr>
        <w:tabs>
          <w:tab w:val="left" w:pos="567"/>
        </w:tabs>
        <w:autoSpaceDE w:val="0"/>
        <w:spacing w:before="120" w:after="120"/>
        <w:contextualSpacing/>
        <w:jc w:val="both"/>
      </w:pPr>
    </w:p>
    <w:p w:rsidR="002B1652" w:rsidRDefault="002B1652" w:rsidP="002B1652">
      <w:pPr>
        <w:tabs>
          <w:tab w:val="left" w:pos="993"/>
        </w:tabs>
        <w:suppressAutoHyphens w:val="0"/>
        <w:spacing w:before="120" w:after="120"/>
        <w:ind w:firstLine="567"/>
        <w:contextualSpacing/>
        <w:jc w:val="both"/>
      </w:pPr>
      <w:r w:rsidRPr="00BC7814">
        <w:t xml:space="preserve">a) </w:t>
      </w:r>
      <w:r>
        <w:tab/>
      </w:r>
      <w:r w:rsidRPr="00BC7814">
        <w:t>entidade privada sem fins lucrativos (associação ou fundação) que não distribua entre os seus sócios ou associados, conselheiros, diretores, empregados, doadores ou terceiros eventuais resultados, sobras, excedentes operacionais, brutos ou líquidos, dividendos, isenções de qualquer natureza, participações ou parcelas do seu patrimônio, auferidos mediante o exercício de suas atividades, e que os aplique integralmente na consecução do respectivo objeto social, de forma imediata ou por meio da constituição de fundo p</w:t>
      </w:r>
      <w:r w:rsidR="00F26F5A">
        <w:t>atrimonial ou fundo de reserva;</w:t>
      </w:r>
    </w:p>
    <w:p w:rsidR="002B1652" w:rsidRDefault="002B1652" w:rsidP="002B1652">
      <w:pPr>
        <w:tabs>
          <w:tab w:val="left" w:pos="993"/>
        </w:tabs>
        <w:suppressAutoHyphens w:val="0"/>
        <w:spacing w:before="120" w:after="120"/>
        <w:ind w:firstLine="567"/>
        <w:contextualSpacing/>
        <w:jc w:val="both"/>
      </w:pPr>
    </w:p>
    <w:p w:rsidR="002B1652" w:rsidRDefault="002B1652" w:rsidP="002B1652">
      <w:pPr>
        <w:tabs>
          <w:tab w:val="left" w:pos="993"/>
        </w:tabs>
        <w:suppressAutoHyphens w:val="0"/>
        <w:spacing w:before="120" w:after="120"/>
        <w:ind w:firstLine="567"/>
        <w:contextualSpacing/>
        <w:jc w:val="both"/>
      </w:pPr>
      <w:r w:rsidRPr="00BC7814">
        <w:t xml:space="preserve">b) </w:t>
      </w:r>
      <w:r>
        <w:tab/>
      </w:r>
      <w:r w:rsidRPr="00BC7814">
        <w:t>as sociedades cooperativas previstas na Lei n</w:t>
      </w:r>
      <w:r>
        <w:t>º</w:t>
      </w:r>
      <w:r w:rsidRPr="00BC7814">
        <w:t xml:space="preserve"> 9.867, de 10 de novembro de 1999; as integradas por pessoas em situação de risco ou vulnerabilidade pessoal ou social; as alcançadas por programas e ações de combate à pobreza e de geração de trabalho e renda; as voltadas para fomento, educação e capacitação de trabalhadores rurais ou capacitação de agentes de assistência técnica e extensão rural; e as capacitadas para execução de atividades ou de projetos de interesse público e de cunho social; ou</w:t>
      </w:r>
    </w:p>
    <w:p w:rsidR="002B1652" w:rsidRPr="00BC7814" w:rsidRDefault="002B1652" w:rsidP="002B1652">
      <w:pPr>
        <w:tabs>
          <w:tab w:val="left" w:pos="993"/>
        </w:tabs>
        <w:suppressAutoHyphens w:val="0"/>
        <w:spacing w:before="120" w:after="120"/>
        <w:ind w:firstLine="567"/>
        <w:contextualSpacing/>
        <w:jc w:val="both"/>
      </w:pPr>
    </w:p>
    <w:p w:rsidR="002B1652" w:rsidRDefault="002B1652" w:rsidP="002B1652">
      <w:pPr>
        <w:tabs>
          <w:tab w:val="left" w:pos="993"/>
        </w:tabs>
        <w:suppressAutoHyphens w:val="0"/>
        <w:spacing w:before="120" w:after="120"/>
        <w:ind w:firstLine="567"/>
        <w:contextualSpacing/>
        <w:jc w:val="both"/>
      </w:pPr>
      <w:r w:rsidRPr="00BC7814">
        <w:t xml:space="preserve">c) </w:t>
      </w:r>
      <w:r>
        <w:tab/>
      </w:r>
      <w:r w:rsidRPr="00BC7814">
        <w:t>as organizações religiosas que se dediquem a atividades ou a projetos de interesse público e de cunho social distintas das destinadas a fins exclusivamente religiosos.</w:t>
      </w:r>
      <w:r w:rsidRPr="0088137E">
        <w:t> </w:t>
      </w:r>
    </w:p>
    <w:p w:rsidR="00BD5598" w:rsidRDefault="00CA0384" w:rsidP="00196787">
      <w:pPr>
        <w:suppressAutoHyphens w:val="0"/>
        <w:spacing w:before="225" w:after="225"/>
        <w:ind w:firstLine="525"/>
        <w:contextualSpacing/>
        <w:rPr>
          <w:color w:val="000000"/>
          <w:lang w:eastAsia="pt-BR"/>
        </w:rPr>
      </w:pPr>
      <w:r w:rsidRPr="00CA0384">
        <w:rPr>
          <w:color w:val="000000"/>
          <w:lang w:eastAsia="pt-BR"/>
        </w:rPr>
        <w:t xml:space="preserve">       </w:t>
      </w:r>
    </w:p>
    <w:p w:rsidR="000F54BB" w:rsidRDefault="00CA0384" w:rsidP="0049620F">
      <w:pPr>
        <w:tabs>
          <w:tab w:val="left" w:pos="567"/>
        </w:tabs>
        <w:suppressAutoHyphens w:val="0"/>
        <w:spacing w:before="225" w:after="225"/>
        <w:contextualSpacing/>
        <w:rPr>
          <w:color w:val="000000"/>
        </w:rPr>
      </w:pPr>
      <w:r w:rsidRPr="00EF36AD">
        <w:rPr>
          <w:b/>
        </w:rPr>
        <w:t>4.2.</w:t>
      </w:r>
      <w:r>
        <w:t xml:space="preserve"> </w:t>
      </w:r>
      <w:r>
        <w:tab/>
        <w:t xml:space="preserve">Para participar deste </w:t>
      </w:r>
      <w:r w:rsidR="0049620F">
        <w:t>E</w:t>
      </w:r>
      <w:r>
        <w:t>dital</w:t>
      </w:r>
      <w:r w:rsidR="0049620F">
        <w:t>,</w:t>
      </w:r>
      <w:r>
        <w:t xml:space="preserve"> a OSC deverá </w:t>
      </w:r>
      <w:r w:rsidR="000F54BB" w:rsidRPr="003F2AB4">
        <w:rPr>
          <w:color w:val="000000"/>
        </w:rPr>
        <w:t>cumpr</w:t>
      </w:r>
      <w:r>
        <w:rPr>
          <w:color w:val="000000"/>
        </w:rPr>
        <w:t>ir</w:t>
      </w:r>
      <w:r w:rsidR="000F54BB" w:rsidRPr="003F2AB4">
        <w:rPr>
          <w:color w:val="000000"/>
        </w:rPr>
        <w:t xml:space="preserve"> as seguintes exigências:</w:t>
      </w:r>
    </w:p>
    <w:p w:rsidR="00E161FA" w:rsidRPr="00EF36AD" w:rsidRDefault="00E161FA" w:rsidP="00196787">
      <w:pPr>
        <w:suppressAutoHyphens w:val="0"/>
        <w:spacing w:before="225" w:after="225"/>
        <w:contextualSpacing/>
      </w:pPr>
    </w:p>
    <w:p w:rsidR="000F54BB" w:rsidRPr="003F2AB4" w:rsidRDefault="00A61EA3" w:rsidP="003F2AB4">
      <w:pPr>
        <w:numPr>
          <w:ilvl w:val="0"/>
          <w:numId w:val="3"/>
        </w:numPr>
        <w:tabs>
          <w:tab w:val="clear" w:pos="0"/>
          <w:tab w:val="num" w:pos="993"/>
        </w:tabs>
        <w:spacing w:before="120" w:after="120"/>
        <w:ind w:left="0" w:firstLine="567"/>
        <w:jc w:val="both"/>
      </w:pPr>
      <w:proofErr w:type="gramStart"/>
      <w:r w:rsidRPr="003F2AB4">
        <w:t>declar</w:t>
      </w:r>
      <w:r w:rsidR="00CA0384">
        <w:t>ar</w:t>
      </w:r>
      <w:proofErr w:type="gramEnd"/>
      <w:r w:rsidRPr="003F2AB4">
        <w:t>, conforme modelo constante no</w:t>
      </w:r>
      <w:r w:rsidR="00630D3A">
        <w:t xml:space="preserve"> </w:t>
      </w:r>
      <w:r w:rsidR="00630D3A" w:rsidRPr="002D65D2">
        <w:t>Anexo I – Declaração de Ciência e Concordância</w:t>
      </w:r>
      <w:r w:rsidRPr="002D65D2">
        <w:t xml:space="preserve">, </w:t>
      </w:r>
      <w:r w:rsidRPr="003F2AB4">
        <w:rPr>
          <w:color w:val="000000"/>
        </w:rPr>
        <w:t>que est</w:t>
      </w:r>
      <w:r w:rsidR="00CA0384">
        <w:rPr>
          <w:color w:val="000000"/>
        </w:rPr>
        <w:t>á</w:t>
      </w:r>
      <w:r w:rsidRPr="003F2AB4">
        <w:rPr>
          <w:color w:val="000000"/>
        </w:rPr>
        <w:t xml:space="preserve"> ciente e concorda com as </w:t>
      </w:r>
      <w:r w:rsidR="00DC575A">
        <w:t>disposições previstas</w:t>
      </w:r>
      <w:r w:rsidR="00DC575A" w:rsidRPr="003F2AB4">
        <w:rPr>
          <w:color w:val="000000"/>
        </w:rPr>
        <w:t xml:space="preserve"> </w:t>
      </w:r>
      <w:r w:rsidRPr="003F2AB4">
        <w:rPr>
          <w:color w:val="000000"/>
        </w:rPr>
        <w:t>no Edital e seus anexos, bem como que se responsabilizam pela veracidade e legitimidade das informações e documentos apresentados durante o processo de seleção.</w:t>
      </w:r>
    </w:p>
    <w:p w:rsidR="00A61EA3" w:rsidRPr="003F2AB4" w:rsidRDefault="00A61EA3" w:rsidP="003F2AB4">
      <w:pPr>
        <w:spacing w:before="120" w:after="120"/>
        <w:jc w:val="both"/>
        <w:rPr>
          <w:color w:val="000000"/>
        </w:rPr>
      </w:pPr>
    </w:p>
    <w:p w:rsidR="00A53A23" w:rsidRPr="00DF2194" w:rsidRDefault="004F2D1B" w:rsidP="003F2AB4">
      <w:pPr>
        <w:tabs>
          <w:tab w:val="left" w:pos="567"/>
        </w:tabs>
        <w:autoSpaceDE w:val="0"/>
        <w:spacing w:before="120" w:after="120"/>
        <w:jc w:val="both"/>
        <w:rPr>
          <w:lang w:eastAsia="pt-BR"/>
        </w:rPr>
      </w:pPr>
      <w:r w:rsidRPr="00DF2194">
        <w:t>4.</w:t>
      </w:r>
      <w:r w:rsidR="00634D2C" w:rsidRPr="00DF2194">
        <w:t>3</w:t>
      </w:r>
      <w:r w:rsidRPr="00DF2194">
        <w:t xml:space="preserve">. </w:t>
      </w:r>
      <w:r w:rsidR="00A53A23" w:rsidRPr="00DF2194">
        <w:tab/>
      </w:r>
      <w:r w:rsidRPr="00DF2194">
        <w:t xml:space="preserve">É permitida a atuação em rede, por duas ou mais </w:t>
      </w:r>
      <w:proofErr w:type="spellStart"/>
      <w:r w:rsidR="00A53A23" w:rsidRPr="00DF2194">
        <w:t>OSC</w:t>
      </w:r>
      <w:r w:rsidR="00237899" w:rsidRPr="00DF2194">
        <w:t>s</w:t>
      </w:r>
      <w:proofErr w:type="spellEnd"/>
      <w:r w:rsidRPr="00DF2194">
        <w:rPr>
          <w:lang w:eastAsia="pt-BR"/>
        </w:rPr>
        <w:t xml:space="preserve">, para a realização de ações coincidentes </w:t>
      </w:r>
      <w:r w:rsidR="00A53A23" w:rsidRPr="00DF2194">
        <w:rPr>
          <w:lang w:eastAsia="pt-BR"/>
        </w:rPr>
        <w:t xml:space="preserve">(quando há identidade de intervenções) ou de ações diferentes e complementares à execução do objeto da parceria, </w:t>
      </w:r>
      <w:r w:rsidR="006A066B" w:rsidRPr="00DF2194">
        <w:rPr>
          <w:lang w:eastAsia="pt-BR"/>
        </w:rPr>
        <w:t xml:space="preserve">nos termos do art. 35-A da Lei nº 13.019, de 2014, e dos </w:t>
      </w:r>
      <w:proofErr w:type="spellStart"/>
      <w:r w:rsidR="006A066B" w:rsidRPr="00DF2194">
        <w:rPr>
          <w:lang w:eastAsia="pt-BR"/>
        </w:rPr>
        <w:t>arts</w:t>
      </w:r>
      <w:proofErr w:type="spellEnd"/>
      <w:r w:rsidR="006A066B" w:rsidRPr="00DF2194">
        <w:rPr>
          <w:lang w:eastAsia="pt-BR"/>
        </w:rPr>
        <w:t xml:space="preserve">. 45 a 48 do Decreto nº 8.726, de 2016, </w:t>
      </w:r>
      <w:r w:rsidR="00A53A23" w:rsidRPr="00DF2194">
        <w:rPr>
          <w:lang w:eastAsia="pt-BR"/>
        </w:rPr>
        <w:t>devendo a rede ser composta por:</w:t>
      </w:r>
    </w:p>
    <w:p w:rsidR="00A53A23" w:rsidRPr="00DF2194" w:rsidRDefault="00A53A23" w:rsidP="003F2AB4">
      <w:pPr>
        <w:tabs>
          <w:tab w:val="left" w:pos="993"/>
        </w:tabs>
        <w:autoSpaceDE w:val="0"/>
        <w:spacing w:before="120" w:after="120"/>
        <w:ind w:firstLine="567"/>
        <w:jc w:val="both"/>
      </w:pPr>
      <w:r w:rsidRPr="00DF2194">
        <w:rPr>
          <w:lang w:eastAsia="pt-BR"/>
        </w:rPr>
        <w:t>a) u</w:t>
      </w:r>
      <w:r w:rsidRPr="00DF2194">
        <w:t xml:space="preserve">ma </w:t>
      </w:r>
      <w:r w:rsidR="00237899" w:rsidRPr="00DF2194">
        <w:t>“</w:t>
      </w:r>
      <w:r w:rsidRPr="00DF2194">
        <w:t>OSC celebrante</w:t>
      </w:r>
      <w:r w:rsidR="00237899" w:rsidRPr="00DF2194">
        <w:t>”</w:t>
      </w:r>
      <w:r w:rsidRPr="00DF2194">
        <w:t xml:space="preserve"> da parceria com a administração pública federal</w:t>
      </w:r>
      <w:r w:rsidR="00237899" w:rsidRPr="00DF2194">
        <w:t xml:space="preserve"> (aquela que assinar o termo de colaboração)</w:t>
      </w:r>
      <w:r w:rsidRPr="00DF2194">
        <w:t>, que ficará responsável pela rede e atuará como sua supervisora, mobilizadora e orientadora, podendo participar diretamente ou não da execução do objeto; e</w:t>
      </w:r>
    </w:p>
    <w:p w:rsidR="00A53A23" w:rsidRPr="00DF2194" w:rsidRDefault="00A53A23" w:rsidP="003F2AB4">
      <w:pPr>
        <w:tabs>
          <w:tab w:val="left" w:pos="993"/>
        </w:tabs>
        <w:autoSpaceDE w:val="0"/>
        <w:spacing w:before="120" w:after="120"/>
        <w:ind w:firstLine="567"/>
        <w:jc w:val="both"/>
        <w:rPr>
          <w:lang w:eastAsia="pt-BR"/>
        </w:rPr>
      </w:pPr>
      <w:r w:rsidRPr="00DF2194">
        <w:t xml:space="preserve">b) uma ou mais </w:t>
      </w:r>
      <w:r w:rsidR="00237899" w:rsidRPr="00DF2194">
        <w:t>“</w:t>
      </w:r>
      <w:proofErr w:type="spellStart"/>
      <w:r w:rsidRPr="00DF2194">
        <w:t>OSC</w:t>
      </w:r>
      <w:r w:rsidR="00237899" w:rsidRPr="00DF2194">
        <w:t>s</w:t>
      </w:r>
      <w:proofErr w:type="spellEnd"/>
      <w:r w:rsidRPr="00DF2194">
        <w:t xml:space="preserve"> executantes e não celebrantes</w:t>
      </w:r>
      <w:r w:rsidR="00237899" w:rsidRPr="00DF2194">
        <w:t>”</w:t>
      </w:r>
      <w:r w:rsidRPr="00DF2194">
        <w:t xml:space="preserve"> da parceria com a administração pública </w:t>
      </w:r>
      <w:r w:rsidR="00DF2194">
        <w:t>municipal</w:t>
      </w:r>
      <w:r w:rsidRPr="00DF2194">
        <w:t>,</w:t>
      </w:r>
      <w:r w:rsidRPr="00DF2194">
        <w:rPr>
          <w:b/>
          <w:bCs/>
        </w:rPr>
        <w:t> </w:t>
      </w:r>
      <w:r w:rsidRPr="00DF2194">
        <w:t>que deverão executar ações relacionadas ao objeto da parceria definidas em comum acordo com a OSC celebrante.</w:t>
      </w:r>
    </w:p>
    <w:p w:rsidR="00F26F5A" w:rsidRPr="00DF2194" w:rsidRDefault="00F26F5A" w:rsidP="003F2AB4">
      <w:pPr>
        <w:tabs>
          <w:tab w:val="left" w:pos="567"/>
        </w:tabs>
        <w:autoSpaceDE w:val="0"/>
        <w:spacing w:before="120" w:after="120"/>
        <w:jc w:val="both"/>
        <w:rPr>
          <w:lang w:eastAsia="pt-BR"/>
        </w:rPr>
      </w:pPr>
    </w:p>
    <w:p w:rsidR="00237899" w:rsidRPr="00DF2194" w:rsidRDefault="00A53A23" w:rsidP="003F2AB4">
      <w:pPr>
        <w:tabs>
          <w:tab w:val="left" w:pos="567"/>
        </w:tabs>
        <w:autoSpaceDE w:val="0"/>
        <w:spacing w:before="120" w:after="120"/>
        <w:jc w:val="both"/>
      </w:pPr>
      <w:r w:rsidRPr="00DF2194">
        <w:rPr>
          <w:lang w:eastAsia="pt-BR"/>
        </w:rPr>
        <w:t>4.</w:t>
      </w:r>
      <w:r w:rsidR="00634D2C" w:rsidRPr="00DF2194">
        <w:rPr>
          <w:lang w:eastAsia="pt-BR"/>
        </w:rPr>
        <w:t>3</w:t>
      </w:r>
      <w:r w:rsidRPr="00DF2194">
        <w:rPr>
          <w:lang w:eastAsia="pt-BR"/>
        </w:rPr>
        <w:t>.1.</w:t>
      </w:r>
      <w:r w:rsidR="00F26F5A" w:rsidRPr="00DF2194">
        <w:rPr>
          <w:lang w:eastAsia="pt-BR"/>
        </w:rPr>
        <w:t xml:space="preserve"> </w:t>
      </w:r>
      <w:r w:rsidRPr="00DF2194">
        <w:rPr>
          <w:lang w:eastAsia="pt-BR"/>
        </w:rPr>
        <w:tab/>
      </w:r>
      <w:r w:rsidR="00237899" w:rsidRPr="00DF2194">
        <w:rPr>
          <w:lang w:eastAsia="pt-BR"/>
        </w:rPr>
        <w:t xml:space="preserve">A atuação </w:t>
      </w:r>
      <w:r w:rsidR="00237899" w:rsidRPr="00DF2194">
        <w:t xml:space="preserve">em rede será formalizada entre a OSC celebrante e cada uma das </w:t>
      </w:r>
      <w:proofErr w:type="spellStart"/>
      <w:r w:rsidR="00237899" w:rsidRPr="00DF2194">
        <w:t>OSCs</w:t>
      </w:r>
      <w:proofErr w:type="spellEnd"/>
      <w:r w:rsidR="00237899" w:rsidRPr="00DF2194">
        <w:t xml:space="preserve"> executantes e não celebrantes mediante assinatura de termo de atuação em rede, que especificará direitos e obrigações recíprocas, e estabelecerá, no mínimo, as ações, as metas e os prazos que serão desenvolvidos pela OSC executante e não celebrante e o valor a ser repassado pela OSC celebrante.</w:t>
      </w:r>
    </w:p>
    <w:p w:rsidR="00F26F5A" w:rsidRPr="00DF2194" w:rsidRDefault="00F26F5A" w:rsidP="00F26F5A">
      <w:pPr>
        <w:tabs>
          <w:tab w:val="left" w:pos="567"/>
        </w:tabs>
        <w:autoSpaceDE w:val="0"/>
        <w:spacing w:before="120" w:after="120"/>
        <w:jc w:val="both"/>
      </w:pPr>
    </w:p>
    <w:p w:rsidR="00F26F5A" w:rsidRPr="00DF2194" w:rsidRDefault="00F26F5A" w:rsidP="00F26F5A">
      <w:pPr>
        <w:tabs>
          <w:tab w:val="left" w:pos="567"/>
        </w:tabs>
        <w:autoSpaceDE w:val="0"/>
        <w:spacing w:before="120" w:after="120"/>
        <w:jc w:val="both"/>
      </w:pPr>
      <w:r w:rsidRPr="00DF2194">
        <w:t>4.3.2.</w:t>
      </w:r>
      <w:r w:rsidRPr="00DF2194">
        <w:tab/>
        <w:t xml:space="preserve"> A OSC celebrante deverá comunicar à administração pública </w:t>
      </w:r>
      <w:r w:rsidR="00DF2194">
        <w:t>municipal</w:t>
      </w:r>
      <w:r w:rsidRPr="00DF2194">
        <w:t xml:space="preserve"> a assinatura do termo de atuação em rede no prazo de até 60 (sessenta) dias, contado da data de assinatura do termo de atuação em rede (art. 46, §2º, do Decreto nº 8.726, de 2016). Não é exigível que o termo de atuação em rede seja celebrado antes da data de assinatura do termo de colaboração.</w:t>
      </w:r>
    </w:p>
    <w:p w:rsidR="00F26F5A" w:rsidRPr="00DF2194" w:rsidRDefault="00F26F5A" w:rsidP="003F2AB4">
      <w:pPr>
        <w:tabs>
          <w:tab w:val="left" w:pos="567"/>
        </w:tabs>
        <w:autoSpaceDE w:val="0"/>
        <w:spacing w:before="120" w:after="120"/>
        <w:jc w:val="both"/>
      </w:pPr>
    </w:p>
    <w:p w:rsidR="00237899" w:rsidRPr="00DF2194" w:rsidRDefault="00237899" w:rsidP="003F2AB4">
      <w:pPr>
        <w:tabs>
          <w:tab w:val="left" w:pos="567"/>
        </w:tabs>
        <w:autoSpaceDE w:val="0"/>
        <w:spacing w:before="120" w:after="120"/>
        <w:jc w:val="both"/>
      </w:pPr>
      <w:r w:rsidRPr="00DF2194">
        <w:lastRenderedPageBreak/>
        <w:t>4.</w:t>
      </w:r>
      <w:r w:rsidR="00634D2C" w:rsidRPr="00DF2194">
        <w:t>3</w:t>
      </w:r>
      <w:r w:rsidRPr="00DF2194">
        <w:t>.</w:t>
      </w:r>
      <w:r w:rsidR="00F26F5A" w:rsidRPr="00DF2194">
        <w:t>3</w:t>
      </w:r>
      <w:r w:rsidRPr="00DF2194">
        <w:t xml:space="preserve">. A OSC </w:t>
      </w:r>
      <w:r w:rsidR="00FB6DC2" w:rsidRPr="00DF2194">
        <w:t>celebrante</w:t>
      </w:r>
      <w:r w:rsidR="006A066B" w:rsidRPr="00DF2194">
        <w:t xml:space="preserve"> da parceria com a administração pública </w:t>
      </w:r>
      <w:r w:rsidR="00DF2194">
        <w:t>municipal</w:t>
      </w:r>
      <w:r w:rsidR="00FB6DC2" w:rsidRPr="00DF2194">
        <w:t>:</w:t>
      </w:r>
    </w:p>
    <w:p w:rsidR="006A066B" w:rsidRPr="00DF2194" w:rsidRDefault="005E5991" w:rsidP="003F2AB4">
      <w:pPr>
        <w:tabs>
          <w:tab w:val="left" w:pos="567"/>
        </w:tabs>
        <w:autoSpaceDE w:val="0"/>
        <w:spacing w:before="120" w:after="120"/>
        <w:jc w:val="both"/>
      </w:pPr>
      <w:r w:rsidRPr="00DF2194">
        <w:tab/>
      </w:r>
      <w:r w:rsidR="00FB6DC2" w:rsidRPr="00DF2194">
        <w:t xml:space="preserve">a) </w:t>
      </w:r>
      <w:r w:rsidR="006A066B" w:rsidRPr="00DF2194">
        <w:t>será responsável pelos atos realizados pela rede, não podendo seus direitos e obrigações ser sub-rogados à OSC executante e não celebrante, observado o disposto no art. 48 do Decreto nº 8.726, de 2016;</w:t>
      </w:r>
      <w:r w:rsidRPr="00DF2194">
        <w:t xml:space="preserve"> e</w:t>
      </w:r>
      <w:r w:rsidR="006A066B" w:rsidRPr="00DF2194">
        <w:t xml:space="preserve"> </w:t>
      </w:r>
    </w:p>
    <w:p w:rsidR="00FB6DC2" w:rsidRPr="00DF2194" w:rsidRDefault="005E5991" w:rsidP="003F2AB4">
      <w:pPr>
        <w:tabs>
          <w:tab w:val="left" w:pos="567"/>
        </w:tabs>
        <w:autoSpaceDE w:val="0"/>
        <w:spacing w:before="120" w:after="120"/>
        <w:jc w:val="both"/>
      </w:pPr>
      <w:r w:rsidRPr="00DF2194">
        <w:tab/>
      </w:r>
      <w:r w:rsidR="006A066B" w:rsidRPr="00DF2194">
        <w:t xml:space="preserve">b) </w:t>
      </w:r>
      <w:r w:rsidR="00FB6DC2" w:rsidRPr="00DF2194">
        <w:t xml:space="preserve">deverá </w:t>
      </w:r>
      <w:r w:rsidR="00237899" w:rsidRPr="00DF2194">
        <w:t xml:space="preserve">possuir mais de </w:t>
      </w:r>
      <w:r w:rsidR="00FB6DC2" w:rsidRPr="00DF2194">
        <w:t>5 (</w:t>
      </w:r>
      <w:r w:rsidR="00237899" w:rsidRPr="00DF2194">
        <w:t>cinco</w:t>
      </w:r>
      <w:r w:rsidR="00FB6DC2" w:rsidRPr="00DF2194">
        <w:t>)</w:t>
      </w:r>
      <w:r w:rsidR="00237899" w:rsidRPr="00DF2194">
        <w:t xml:space="preserve"> anos de inscrição no CNPJ</w:t>
      </w:r>
      <w:r w:rsidR="00FB6DC2" w:rsidRPr="00DF2194">
        <w:t xml:space="preserve"> e, ainda, </w:t>
      </w:r>
      <w:r w:rsidR="00237899" w:rsidRPr="00DF2194">
        <w:t>capacidade técnica e operacional para supervisionar e orientar diretamente a atuação da organização que com ela estiver atuando em rede</w:t>
      </w:r>
      <w:r w:rsidR="00FB6DC2" w:rsidRPr="00DF2194">
        <w:t xml:space="preserve">, a serem verificados por meio da apresentação dos documentos indicados no art. 47, </w:t>
      </w:r>
      <w:r w:rsidR="00FB6DC2" w:rsidRPr="00DF2194">
        <w:rPr>
          <w:b/>
        </w:rPr>
        <w:t>caput</w:t>
      </w:r>
      <w:r w:rsidR="00FB6DC2" w:rsidRPr="00DF2194">
        <w:t xml:space="preserve">, incisos I e II, </w:t>
      </w:r>
      <w:r w:rsidR="00B0078A" w:rsidRPr="00DF2194">
        <w:t xml:space="preserve">do Decreto nº 8.726, de 2016, </w:t>
      </w:r>
      <w:r w:rsidR="00FB6DC2" w:rsidRPr="00DF2194">
        <w:t xml:space="preserve">cabendo à administração pública </w:t>
      </w:r>
      <w:r w:rsidR="00DF2194">
        <w:t>municipal</w:t>
      </w:r>
      <w:r w:rsidR="00FB6DC2" w:rsidRPr="00DF2194">
        <w:t xml:space="preserve"> verificar o cumprimento de tais requisitos no momento da celebração da parceria</w:t>
      </w:r>
      <w:r w:rsidRPr="00DF2194">
        <w:t>.</w:t>
      </w:r>
      <w:r w:rsidR="00FB6DC2" w:rsidRPr="00DF2194">
        <w:t xml:space="preserve"> </w:t>
      </w:r>
    </w:p>
    <w:p w:rsidR="00005007" w:rsidRDefault="00005007" w:rsidP="003F2AB4">
      <w:pPr>
        <w:widowControl w:val="0"/>
        <w:tabs>
          <w:tab w:val="left" w:pos="567"/>
        </w:tabs>
        <w:autoSpaceDE w:val="0"/>
        <w:spacing w:before="120" w:after="120"/>
        <w:jc w:val="both"/>
        <w:rPr>
          <w:b/>
        </w:rPr>
      </w:pPr>
    </w:p>
    <w:p w:rsidR="004F2D1B" w:rsidRDefault="004F2D1B" w:rsidP="003F2AB4">
      <w:pPr>
        <w:widowControl w:val="0"/>
        <w:tabs>
          <w:tab w:val="left" w:pos="567"/>
        </w:tabs>
        <w:autoSpaceDE w:val="0"/>
        <w:spacing w:before="120" w:after="120"/>
        <w:jc w:val="both"/>
        <w:rPr>
          <w:b/>
        </w:rPr>
      </w:pPr>
      <w:r w:rsidRPr="003F2AB4">
        <w:rPr>
          <w:b/>
        </w:rPr>
        <w:t xml:space="preserve">5. </w:t>
      </w:r>
      <w:r w:rsidR="005A386F" w:rsidRPr="003F2AB4">
        <w:rPr>
          <w:b/>
        </w:rPr>
        <w:tab/>
      </w:r>
      <w:r w:rsidRPr="003F2AB4">
        <w:rPr>
          <w:b/>
        </w:rPr>
        <w:t xml:space="preserve">REQUISITOS </w:t>
      </w:r>
      <w:r w:rsidR="00882E72" w:rsidRPr="003F2AB4">
        <w:rPr>
          <w:b/>
        </w:rPr>
        <w:t xml:space="preserve">E IMPEDIMENTOS </w:t>
      </w:r>
      <w:r w:rsidRPr="003F2AB4">
        <w:rPr>
          <w:b/>
        </w:rPr>
        <w:t xml:space="preserve">PARA A CELEBRAÇÃO DO </w:t>
      </w:r>
      <w:r w:rsidR="002B1652">
        <w:rPr>
          <w:b/>
        </w:rPr>
        <w:t>TERMO DE COLABORAÇÃO</w:t>
      </w:r>
      <w:r w:rsidRPr="003F2AB4">
        <w:rPr>
          <w:b/>
        </w:rPr>
        <w:t xml:space="preserve"> </w:t>
      </w:r>
    </w:p>
    <w:p w:rsidR="00E161FA" w:rsidRPr="003F2AB4" w:rsidRDefault="00E161FA" w:rsidP="003F2AB4">
      <w:pPr>
        <w:widowControl w:val="0"/>
        <w:tabs>
          <w:tab w:val="left" w:pos="567"/>
        </w:tabs>
        <w:autoSpaceDE w:val="0"/>
        <w:spacing w:before="120" w:after="120"/>
        <w:jc w:val="both"/>
        <w:rPr>
          <w:b/>
        </w:rPr>
      </w:pPr>
    </w:p>
    <w:p w:rsidR="004F2D1B" w:rsidRPr="003F2AB4" w:rsidRDefault="004F2D1B" w:rsidP="003F2AB4">
      <w:pPr>
        <w:widowControl w:val="0"/>
        <w:tabs>
          <w:tab w:val="left" w:pos="567"/>
        </w:tabs>
        <w:autoSpaceDE w:val="0"/>
        <w:spacing w:before="120" w:after="120"/>
        <w:jc w:val="both"/>
      </w:pPr>
      <w:r w:rsidRPr="003F2AB4">
        <w:rPr>
          <w:b/>
        </w:rPr>
        <w:t>5.1.</w:t>
      </w:r>
      <w:r w:rsidRPr="003F2AB4">
        <w:t xml:space="preserve"> </w:t>
      </w:r>
      <w:r w:rsidR="005A386F" w:rsidRPr="003F2AB4">
        <w:tab/>
      </w:r>
      <w:r w:rsidRPr="003F2AB4">
        <w:t xml:space="preserve">Para a celebração do </w:t>
      </w:r>
      <w:r w:rsidR="000A7E1C" w:rsidRPr="000A7E1C">
        <w:t>termo de colaboração</w:t>
      </w:r>
      <w:r w:rsidRPr="000A7E1C">
        <w:t>, a</w:t>
      </w:r>
      <w:r w:rsidRPr="003F2AB4">
        <w:t xml:space="preserve"> </w:t>
      </w:r>
      <w:r w:rsidR="001522B9" w:rsidRPr="003F2AB4">
        <w:t xml:space="preserve">OSC </w:t>
      </w:r>
      <w:r w:rsidRPr="003F2AB4">
        <w:t>deverá atender aos seguintes requisitos:</w:t>
      </w:r>
    </w:p>
    <w:p w:rsidR="004F2D1B" w:rsidRPr="003F2AB4" w:rsidRDefault="004F2D1B" w:rsidP="003F2AB4">
      <w:pPr>
        <w:numPr>
          <w:ilvl w:val="0"/>
          <w:numId w:val="4"/>
        </w:numPr>
        <w:tabs>
          <w:tab w:val="num" w:pos="993"/>
        </w:tabs>
        <w:spacing w:before="120" w:after="120"/>
        <w:ind w:left="0" w:firstLine="567"/>
        <w:jc w:val="both"/>
      </w:pPr>
      <w:proofErr w:type="gramStart"/>
      <w:r w:rsidRPr="003F2AB4">
        <w:t>te</w:t>
      </w:r>
      <w:r w:rsidR="007E605A" w:rsidRPr="003F2AB4">
        <w:t>r</w:t>
      </w:r>
      <w:proofErr w:type="gramEnd"/>
      <w:r w:rsidRPr="003F2AB4">
        <w:t xml:space="preserve"> objetivos estatutários ou regimentais voltados à promoção de atividades e finalidades de relevância pública e social, bem como compatíveis com o objeto do instrumento a ser pactuado (art. 33, </w:t>
      </w:r>
      <w:r w:rsidR="00184827" w:rsidRPr="003F2AB4">
        <w:rPr>
          <w:b/>
          <w:color w:val="000000"/>
        </w:rPr>
        <w:t>caput</w:t>
      </w:r>
      <w:r w:rsidR="00184827" w:rsidRPr="003F2AB4">
        <w:rPr>
          <w:color w:val="000000"/>
        </w:rPr>
        <w:t xml:space="preserve">, </w:t>
      </w:r>
      <w:r w:rsidRPr="003F2AB4">
        <w:t xml:space="preserve">inciso I, e art. 35, </w:t>
      </w:r>
      <w:r w:rsidR="00184827" w:rsidRPr="003F2AB4">
        <w:rPr>
          <w:b/>
          <w:color w:val="000000"/>
        </w:rPr>
        <w:t>caput</w:t>
      </w:r>
      <w:r w:rsidR="00184827" w:rsidRPr="003F2AB4">
        <w:rPr>
          <w:color w:val="000000"/>
        </w:rPr>
        <w:t xml:space="preserve">, </w:t>
      </w:r>
      <w:r w:rsidRPr="003F2AB4">
        <w:t>inciso III, da Lei nº 13.019, de 2014)</w:t>
      </w:r>
      <w:r w:rsidR="00DF3AB9" w:rsidRPr="003F2AB4">
        <w:t xml:space="preserve">. </w:t>
      </w:r>
      <w:r w:rsidR="00DF3AB9" w:rsidRPr="003F2AB4">
        <w:rPr>
          <w:color w:val="000000"/>
        </w:rPr>
        <w:t>Estão dispensadas desta exigência as organizações religiosas e as sociedades cooperativas (art. 33, §§ 2º e 3º, Lei nº 13.019, de 2014)</w:t>
      </w:r>
      <w:r w:rsidRPr="003F2AB4">
        <w:t>;</w:t>
      </w:r>
    </w:p>
    <w:p w:rsidR="001361A7" w:rsidRPr="003F2AB4" w:rsidRDefault="001361A7" w:rsidP="003F2AB4">
      <w:pPr>
        <w:numPr>
          <w:ilvl w:val="0"/>
          <w:numId w:val="4"/>
        </w:numPr>
        <w:tabs>
          <w:tab w:val="num" w:pos="993"/>
        </w:tabs>
        <w:spacing w:before="120" w:after="120"/>
        <w:ind w:left="0" w:firstLine="567"/>
        <w:jc w:val="both"/>
      </w:pPr>
      <w:r w:rsidRPr="003F2AB4">
        <w:t>s</w:t>
      </w:r>
      <w:r w:rsidR="007E605A" w:rsidRPr="003F2AB4">
        <w:t>er</w:t>
      </w:r>
      <w:r w:rsidR="000E7B8E" w:rsidRPr="003F2AB4">
        <w:t xml:space="preserve"> </w:t>
      </w:r>
      <w:r w:rsidRPr="003F2AB4">
        <w:t xml:space="preserve">regida por normas de organização interna que prevejam expressamente </w:t>
      </w:r>
      <w:r w:rsidR="00DF3AB9" w:rsidRPr="003F2AB4">
        <w:rPr>
          <w:color w:val="000000"/>
        </w:rPr>
        <w:t>que, em caso de dissolução da entidade, o respectivo patrimônio líquido se</w:t>
      </w:r>
      <w:r w:rsidR="000E7B8E" w:rsidRPr="003F2AB4">
        <w:rPr>
          <w:color w:val="000000"/>
        </w:rPr>
        <w:t>rá</w:t>
      </w:r>
      <w:r w:rsidR="00DF3AB9" w:rsidRPr="003F2AB4">
        <w:rPr>
          <w:color w:val="000000"/>
        </w:rPr>
        <w:t xml:space="preserve"> transferido a outra pessoa jurídica de igual natureza que preencha os requisitos da Lei nº 13.019, de 2014, e cujo objeto social seja, preferencialmente, o mesmo da entidade extinta</w:t>
      </w:r>
      <w:r w:rsidRPr="003F2AB4">
        <w:rPr>
          <w:color w:val="000000"/>
        </w:rPr>
        <w:t xml:space="preserve"> (art. 33,</w:t>
      </w:r>
      <w:r w:rsidR="00184827" w:rsidRPr="003F2AB4">
        <w:rPr>
          <w:color w:val="000000"/>
        </w:rPr>
        <w:t xml:space="preserve"> </w:t>
      </w:r>
      <w:r w:rsidR="00184827" w:rsidRPr="003F2AB4">
        <w:rPr>
          <w:b/>
          <w:color w:val="000000"/>
        </w:rPr>
        <w:t>caput</w:t>
      </w:r>
      <w:r w:rsidR="00184827" w:rsidRPr="003F2AB4">
        <w:rPr>
          <w:color w:val="000000"/>
        </w:rPr>
        <w:t>,</w:t>
      </w:r>
      <w:r w:rsidRPr="003F2AB4">
        <w:rPr>
          <w:color w:val="000000"/>
        </w:rPr>
        <w:t xml:space="preserve"> inciso </w:t>
      </w:r>
      <w:r w:rsidR="00DF3AB9" w:rsidRPr="003F2AB4">
        <w:rPr>
          <w:color w:val="000000"/>
        </w:rPr>
        <w:t>I</w:t>
      </w:r>
      <w:r w:rsidRPr="003F2AB4">
        <w:rPr>
          <w:color w:val="000000"/>
        </w:rPr>
        <w:t>II, Lei nº 13.019, de 2014)</w:t>
      </w:r>
      <w:r w:rsidR="00DF3AB9" w:rsidRPr="003F2AB4">
        <w:rPr>
          <w:color w:val="000000"/>
        </w:rPr>
        <w:t xml:space="preserve"> Estão dispensadas desta exigência as organizações religiosas e as sociedades cooperativas (art. 33, §§ 2º e 3º, Lei nº 13.019, de 2014)</w:t>
      </w:r>
      <w:r w:rsidRPr="003F2AB4">
        <w:rPr>
          <w:color w:val="000000"/>
        </w:rPr>
        <w:t>;</w:t>
      </w:r>
    </w:p>
    <w:p w:rsidR="001361A7" w:rsidRPr="003F2AB4" w:rsidRDefault="00DF3AB9" w:rsidP="003F2AB4">
      <w:pPr>
        <w:numPr>
          <w:ilvl w:val="0"/>
          <w:numId w:val="4"/>
        </w:numPr>
        <w:tabs>
          <w:tab w:val="num" w:pos="993"/>
        </w:tabs>
        <w:spacing w:before="120" w:after="120"/>
        <w:ind w:left="0" w:firstLine="567"/>
        <w:jc w:val="both"/>
      </w:pPr>
      <w:proofErr w:type="gramStart"/>
      <w:r w:rsidRPr="003F2AB4">
        <w:t>se</w:t>
      </w:r>
      <w:r w:rsidR="007E605A" w:rsidRPr="003F2AB4">
        <w:t>r</w:t>
      </w:r>
      <w:proofErr w:type="gramEnd"/>
      <w:r w:rsidRPr="003F2AB4">
        <w:t xml:space="preserve"> regida por normas de organização interna que prevejam, expressamente</w:t>
      </w:r>
      <w:r w:rsidRPr="003F2AB4">
        <w:rPr>
          <w:color w:val="000000"/>
        </w:rPr>
        <w:t>, escrituração de acordo com os princípios fundamentais de contabilidade e com as Normas Brasileiras de Contabilidade (art. 33,</w:t>
      </w:r>
      <w:r w:rsidR="00184827" w:rsidRPr="003F2AB4">
        <w:rPr>
          <w:color w:val="000000"/>
        </w:rPr>
        <w:t xml:space="preserve"> </w:t>
      </w:r>
      <w:r w:rsidR="00184827" w:rsidRPr="003F2AB4">
        <w:rPr>
          <w:b/>
          <w:color w:val="000000"/>
        </w:rPr>
        <w:t>caput</w:t>
      </w:r>
      <w:r w:rsidR="00184827" w:rsidRPr="003F2AB4">
        <w:rPr>
          <w:color w:val="000000"/>
        </w:rPr>
        <w:t>,</w:t>
      </w:r>
      <w:r w:rsidRPr="003F2AB4">
        <w:rPr>
          <w:color w:val="000000"/>
        </w:rPr>
        <w:t xml:space="preserve"> inciso IV, Lei nº 13.019, d</w:t>
      </w:r>
      <w:r w:rsidR="001361A7" w:rsidRPr="003F2AB4">
        <w:rPr>
          <w:color w:val="000000"/>
        </w:rPr>
        <w:t>e 2014);</w:t>
      </w:r>
    </w:p>
    <w:p w:rsidR="004F2D1B" w:rsidRPr="003F2AB4" w:rsidRDefault="004F2D1B" w:rsidP="003F2AB4">
      <w:pPr>
        <w:numPr>
          <w:ilvl w:val="0"/>
          <w:numId w:val="4"/>
        </w:numPr>
        <w:tabs>
          <w:tab w:val="num" w:pos="993"/>
        </w:tabs>
        <w:spacing w:before="120" w:after="120"/>
        <w:ind w:left="0" w:firstLine="567"/>
        <w:jc w:val="both"/>
      </w:pPr>
      <w:proofErr w:type="gramStart"/>
      <w:r w:rsidRPr="003F2AB4">
        <w:t>possu</w:t>
      </w:r>
      <w:r w:rsidR="007E605A" w:rsidRPr="003F2AB4">
        <w:t>ir</w:t>
      </w:r>
      <w:proofErr w:type="gramEnd"/>
      <w:r w:rsidRPr="003F2AB4">
        <w:t xml:space="preserve">, no momento da </w:t>
      </w:r>
      <w:r w:rsidR="001361A7" w:rsidRPr="003F2AB4">
        <w:t>apresentação do plano de trabalho</w:t>
      </w:r>
      <w:r w:rsidRPr="003F2AB4">
        <w:t xml:space="preserve">, no mínimo 3 (três) anos de </w:t>
      </w:r>
      <w:r w:rsidRPr="003F2AB4">
        <w:rPr>
          <w:color w:val="000000"/>
        </w:rPr>
        <w:t>existência, com cadastro ativo, comprovados por meio de documentação emitida pela Secretaria da Receita Federal do Brasil, com base no Cadastro Nacional da Pessoa Jurídica – CNPJ</w:t>
      </w:r>
      <w:r w:rsidR="001361A7" w:rsidRPr="003F2AB4">
        <w:t xml:space="preserve"> (art. 33</w:t>
      </w:r>
      <w:r w:rsidRPr="003F2AB4">
        <w:t xml:space="preserve">, </w:t>
      </w:r>
      <w:r w:rsidR="00184827" w:rsidRPr="003F2AB4">
        <w:rPr>
          <w:b/>
          <w:color w:val="000000"/>
        </w:rPr>
        <w:t>caput</w:t>
      </w:r>
      <w:r w:rsidR="00184827" w:rsidRPr="003F2AB4">
        <w:rPr>
          <w:color w:val="000000"/>
        </w:rPr>
        <w:t xml:space="preserve">, </w:t>
      </w:r>
      <w:r w:rsidRPr="003F2AB4">
        <w:t xml:space="preserve">inciso V, alínea “a”, </w:t>
      </w:r>
      <w:r w:rsidRPr="003F2AB4">
        <w:rPr>
          <w:color w:val="000000"/>
        </w:rPr>
        <w:t>da Lei nº 13.019, de 2014</w:t>
      </w:r>
      <w:r w:rsidRPr="003F2AB4">
        <w:t>);</w:t>
      </w:r>
    </w:p>
    <w:p w:rsidR="004F2D1B" w:rsidRDefault="004F2D1B" w:rsidP="00197BB2">
      <w:pPr>
        <w:numPr>
          <w:ilvl w:val="0"/>
          <w:numId w:val="4"/>
        </w:numPr>
        <w:tabs>
          <w:tab w:val="num" w:pos="993"/>
        </w:tabs>
        <w:autoSpaceDE w:val="0"/>
        <w:spacing w:before="120" w:after="120"/>
        <w:ind w:left="0" w:firstLine="567"/>
        <w:jc w:val="both"/>
      </w:pPr>
      <w:proofErr w:type="gramStart"/>
      <w:r w:rsidRPr="003F2AB4">
        <w:t>possu</w:t>
      </w:r>
      <w:r w:rsidR="007E605A" w:rsidRPr="003F2AB4">
        <w:t>ir</w:t>
      </w:r>
      <w:proofErr w:type="gramEnd"/>
      <w:r w:rsidRPr="003F2AB4">
        <w:t xml:space="preserve"> </w:t>
      </w:r>
      <w:r w:rsidRPr="003F2AB4">
        <w:rPr>
          <w:color w:val="000000"/>
        </w:rPr>
        <w:t xml:space="preserve">experiência prévia na realização, com efetividade, </w:t>
      </w:r>
      <w:r w:rsidR="00BD5057" w:rsidRPr="003F2AB4">
        <w:rPr>
          <w:color w:val="000000"/>
        </w:rPr>
        <w:t xml:space="preserve">do </w:t>
      </w:r>
      <w:r w:rsidRPr="003F2AB4">
        <w:rPr>
          <w:color w:val="000000"/>
        </w:rPr>
        <w:t xml:space="preserve">objeto da parceria ou de natureza semelhante, </w:t>
      </w:r>
      <w:r w:rsidR="00BD5057" w:rsidRPr="003F2AB4">
        <w:rPr>
          <w:color w:val="000000"/>
        </w:rPr>
        <w:t xml:space="preserve">pelo prazo mínimo de 1 (um) ano, </w:t>
      </w:r>
      <w:r w:rsidRPr="003F2AB4">
        <w:rPr>
          <w:color w:val="000000"/>
        </w:rPr>
        <w:t>a ser comprovada</w:t>
      </w:r>
      <w:r w:rsidR="00BD5057" w:rsidRPr="003F2AB4">
        <w:rPr>
          <w:color w:val="000000"/>
        </w:rPr>
        <w:t xml:space="preserve"> </w:t>
      </w:r>
      <w:r w:rsidR="00BD5057" w:rsidRPr="003F2AB4">
        <w:t xml:space="preserve">no </w:t>
      </w:r>
      <w:r w:rsidR="00BD5057" w:rsidRPr="003F2AB4">
        <w:lastRenderedPageBreak/>
        <w:t>momento da apresentação do plano de trabalho e</w:t>
      </w:r>
      <w:r w:rsidRPr="003F2AB4">
        <w:rPr>
          <w:color w:val="000000"/>
        </w:rPr>
        <w:t xml:space="preserve"> na forma do</w:t>
      </w:r>
      <w:r w:rsidR="00BD5057" w:rsidRPr="003F2AB4">
        <w:rPr>
          <w:color w:val="000000"/>
        </w:rPr>
        <w:t xml:space="preserve"> art. 26, </w:t>
      </w:r>
      <w:r w:rsidR="00184827" w:rsidRPr="003F2AB4">
        <w:rPr>
          <w:b/>
          <w:color w:val="000000"/>
        </w:rPr>
        <w:t>caput</w:t>
      </w:r>
      <w:r w:rsidR="00184827" w:rsidRPr="003F2AB4">
        <w:rPr>
          <w:color w:val="000000"/>
        </w:rPr>
        <w:t xml:space="preserve">, </w:t>
      </w:r>
      <w:r w:rsidR="00BD5057" w:rsidRPr="003F2AB4">
        <w:rPr>
          <w:color w:val="000000"/>
        </w:rPr>
        <w:t xml:space="preserve">inciso III, do Decreto nº 8.726, de 2016 </w:t>
      </w:r>
      <w:r w:rsidRPr="003F2AB4">
        <w:t xml:space="preserve">(art. </w:t>
      </w:r>
      <w:r w:rsidR="00BD5057" w:rsidRPr="003F2AB4">
        <w:t xml:space="preserve">33, </w:t>
      </w:r>
      <w:r w:rsidR="00184827" w:rsidRPr="003F2AB4">
        <w:rPr>
          <w:b/>
          <w:color w:val="000000"/>
        </w:rPr>
        <w:t>caput</w:t>
      </w:r>
      <w:r w:rsidR="00184827" w:rsidRPr="003F2AB4">
        <w:rPr>
          <w:color w:val="000000"/>
        </w:rPr>
        <w:t xml:space="preserve">, </w:t>
      </w:r>
      <w:r w:rsidR="00BD5057" w:rsidRPr="003F2AB4">
        <w:t xml:space="preserve">inciso V, alínea “b”, </w:t>
      </w:r>
      <w:r w:rsidR="00BD5057" w:rsidRPr="003F2AB4">
        <w:rPr>
          <w:color w:val="000000"/>
        </w:rPr>
        <w:t xml:space="preserve">da Lei nº 13.019, de 2014, </w:t>
      </w:r>
      <w:r w:rsidR="00BD5057" w:rsidRPr="003F2AB4">
        <w:t xml:space="preserve">e art. </w:t>
      </w:r>
      <w:r w:rsidRPr="003F2AB4">
        <w:t>2</w:t>
      </w:r>
      <w:r w:rsidR="00BD5057" w:rsidRPr="003F2AB4">
        <w:t>6</w:t>
      </w:r>
      <w:r w:rsidRPr="003F2AB4">
        <w:t xml:space="preserve">, </w:t>
      </w:r>
      <w:r w:rsidR="00184827" w:rsidRPr="003F2AB4">
        <w:rPr>
          <w:b/>
          <w:color w:val="000000"/>
        </w:rPr>
        <w:t>caput</w:t>
      </w:r>
      <w:r w:rsidR="00184827" w:rsidRPr="003F2AB4">
        <w:rPr>
          <w:color w:val="000000"/>
        </w:rPr>
        <w:t xml:space="preserve">, </w:t>
      </w:r>
      <w:r w:rsidRPr="003F2AB4">
        <w:t xml:space="preserve">inciso </w:t>
      </w:r>
      <w:r w:rsidR="00BD5057" w:rsidRPr="003F2AB4">
        <w:t>I</w:t>
      </w:r>
      <w:r w:rsidRPr="003F2AB4">
        <w:t xml:space="preserve">II, </w:t>
      </w:r>
      <w:r w:rsidR="00BD5057" w:rsidRPr="003F2AB4">
        <w:t xml:space="preserve">do </w:t>
      </w:r>
      <w:r w:rsidR="00BD5057" w:rsidRPr="003F2AB4">
        <w:rPr>
          <w:color w:val="000000"/>
        </w:rPr>
        <w:t>Decreto nº 8.726, de 2016</w:t>
      </w:r>
      <w:r w:rsidRPr="003F2AB4">
        <w:t>)</w:t>
      </w:r>
      <w:r w:rsidRPr="003F2AB4">
        <w:rPr>
          <w:color w:val="000000"/>
        </w:rPr>
        <w:t>;</w:t>
      </w:r>
      <w:r w:rsidR="00197BB2" w:rsidRPr="003F2AB4">
        <w:t xml:space="preserve"> </w:t>
      </w:r>
    </w:p>
    <w:p w:rsidR="00D51095" w:rsidRPr="003F2AB4" w:rsidRDefault="00D51095" w:rsidP="003F2AB4">
      <w:pPr>
        <w:numPr>
          <w:ilvl w:val="0"/>
          <w:numId w:val="4"/>
        </w:numPr>
        <w:tabs>
          <w:tab w:val="num" w:pos="993"/>
        </w:tabs>
        <w:spacing w:before="120" w:after="120"/>
        <w:ind w:left="0" w:firstLine="567"/>
        <w:jc w:val="both"/>
      </w:pPr>
      <w:proofErr w:type="gramStart"/>
      <w:r w:rsidRPr="003F2AB4">
        <w:rPr>
          <w:color w:val="000000"/>
        </w:rPr>
        <w:t>possu</w:t>
      </w:r>
      <w:r w:rsidR="007E605A" w:rsidRPr="003F2AB4">
        <w:rPr>
          <w:color w:val="000000"/>
        </w:rPr>
        <w:t>ir</w:t>
      </w:r>
      <w:proofErr w:type="gramEnd"/>
      <w:r w:rsidRPr="003F2AB4">
        <w:rPr>
          <w:color w:val="000000"/>
        </w:rPr>
        <w:t xml:space="preserve"> instalações e outras condições materiais para o desenvolvimento do objeto da parceria e o cumprimento das metas estabelecidas ou, alternativamente, preve</w:t>
      </w:r>
      <w:r w:rsidR="007E605A" w:rsidRPr="003F2AB4">
        <w:rPr>
          <w:color w:val="000000"/>
        </w:rPr>
        <w:t>r</w:t>
      </w:r>
      <w:r w:rsidRPr="003F2AB4">
        <w:rPr>
          <w:color w:val="000000"/>
        </w:rPr>
        <w:t xml:space="preserve"> a sua contratação ou aquisição com recursos da parceria, a ser atestad</w:t>
      </w:r>
      <w:r w:rsidR="00601BC4" w:rsidRPr="003F2AB4">
        <w:rPr>
          <w:color w:val="000000"/>
        </w:rPr>
        <w:t>o</w:t>
      </w:r>
      <w:r w:rsidRPr="003F2AB4">
        <w:rPr>
          <w:color w:val="000000"/>
        </w:rPr>
        <w:t xml:space="preserve"> mediante declaração do representante legal da OSC</w:t>
      </w:r>
      <w:r w:rsidR="000D31E7">
        <w:rPr>
          <w:color w:val="000000"/>
        </w:rPr>
        <w:t xml:space="preserve">, conforme </w:t>
      </w:r>
      <w:r w:rsidR="000D31E7" w:rsidRPr="00461A5B">
        <w:t>Anexo II – Declaração sobre Instalações e Condições Materiais</w:t>
      </w:r>
      <w:r w:rsidRPr="00461A5B">
        <w:t xml:space="preserve">. Não será necessária a demonstração de </w:t>
      </w:r>
      <w:r w:rsidRPr="003F2AB4">
        <w:rPr>
          <w:color w:val="000000"/>
        </w:rPr>
        <w:t>capacidade prévia instalada</w:t>
      </w:r>
      <w:r w:rsidR="00601BC4" w:rsidRPr="003F2AB4">
        <w:rPr>
          <w:color w:val="000000"/>
        </w:rPr>
        <w:t>, sendo admitida a aquisição de bens e equipamentos ou a realização de serviços de adequação de espaço físico para o cumprimento do objeto da parceria</w:t>
      </w:r>
      <w:r w:rsidRPr="003F2AB4">
        <w:rPr>
          <w:color w:val="000000"/>
        </w:rPr>
        <w:t xml:space="preserve"> (art. 33,</w:t>
      </w:r>
      <w:r w:rsidR="00184827" w:rsidRPr="003F2AB4">
        <w:rPr>
          <w:color w:val="000000"/>
        </w:rPr>
        <w:t xml:space="preserve"> </w:t>
      </w:r>
      <w:r w:rsidR="00184827" w:rsidRPr="003F2AB4">
        <w:rPr>
          <w:b/>
          <w:color w:val="000000"/>
        </w:rPr>
        <w:t>caput</w:t>
      </w:r>
      <w:r w:rsidR="00184827" w:rsidRPr="003F2AB4">
        <w:rPr>
          <w:color w:val="000000"/>
        </w:rPr>
        <w:t>,</w:t>
      </w:r>
      <w:r w:rsidRPr="003F2AB4">
        <w:rPr>
          <w:color w:val="000000"/>
        </w:rPr>
        <w:t xml:space="preserve"> inciso V, alínea “c” e §5º, da Lei nº 13.019, de 2014, </w:t>
      </w:r>
      <w:r w:rsidRPr="003F2AB4">
        <w:t xml:space="preserve">e art. 26, </w:t>
      </w:r>
      <w:r w:rsidR="00184827" w:rsidRPr="003F2AB4">
        <w:rPr>
          <w:b/>
          <w:color w:val="000000"/>
        </w:rPr>
        <w:t>caput</w:t>
      </w:r>
      <w:r w:rsidR="00184827" w:rsidRPr="003F2AB4">
        <w:rPr>
          <w:color w:val="000000"/>
        </w:rPr>
        <w:t xml:space="preserve">, </w:t>
      </w:r>
      <w:r w:rsidRPr="003F2AB4">
        <w:t>inciso X</w:t>
      </w:r>
      <w:r w:rsidR="00A759F5" w:rsidRPr="003F2AB4">
        <w:t xml:space="preserve"> e §1º</w:t>
      </w:r>
      <w:r w:rsidRPr="003F2AB4">
        <w:t xml:space="preserve">, do </w:t>
      </w:r>
      <w:r w:rsidRPr="003F2AB4">
        <w:rPr>
          <w:color w:val="000000"/>
        </w:rPr>
        <w:t>Decreto nº 8.726, de 2016</w:t>
      </w:r>
      <w:r w:rsidRPr="003F2AB4">
        <w:t>)</w:t>
      </w:r>
      <w:r w:rsidRPr="003F2AB4">
        <w:rPr>
          <w:color w:val="000000"/>
        </w:rPr>
        <w:t>;</w:t>
      </w:r>
    </w:p>
    <w:p w:rsidR="00274D79" w:rsidRPr="003F2AB4" w:rsidRDefault="00A759F5" w:rsidP="003F2AB4">
      <w:pPr>
        <w:numPr>
          <w:ilvl w:val="0"/>
          <w:numId w:val="4"/>
        </w:numPr>
        <w:tabs>
          <w:tab w:val="num" w:pos="993"/>
        </w:tabs>
        <w:spacing w:before="120" w:after="120"/>
        <w:ind w:left="0" w:firstLine="567"/>
        <w:jc w:val="both"/>
      </w:pPr>
      <w:proofErr w:type="gramStart"/>
      <w:r w:rsidRPr="003F2AB4">
        <w:rPr>
          <w:color w:val="000000"/>
        </w:rPr>
        <w:t>de</w:t>
      </w:r>
      <w:r w:rsidR="00601BC4" w:rsidRPr="003F2AB4">
        <w:rPr>
          <w:color w:val="000000"/>
        </w:rPr>
        <w:t>te</w:t>
      </w:r>
      <w:r w:rsidR="007E605A" w:rsidRPr="003F2AB4">
        <w:rPr>
          <w:color w:val="000000"/>
        </w:rPr>
        <w:t>r</w:t>
      </w:r>
      <w:proofErr w:type="gramEnd"/>
      <w:r w:rsidR="004F2D1B" w:rsidRPr="003F2AB4">
        <w:rPr>
          <w:color w:val="000000"/>
        </w:rPr>
        <w:t xml:space="preserve"> capacidade técnica e operacional para o desenvolvimento d</w:t>
      </w:r>
      <w:r w:rsidR="00601BC4" w:rsidRPr="003F2AB4">
        <w:rPr>
          <w:color w:val="000000"/>
        </w:rPr>
        <w:t xml:space="preserve">o objeto da parceria </w:t>
      </w:r>
      <w:r w:rsidR="004F2D1B" w:rsidRPr="003F2AB4">
        <w:rPr>
          <w:color w:val="000000"/>
        </w:rPr>
        <w:t>e o cumprimento das metas estabelecidas, a ser comprovada na forma do</w:t>
      </w:r>
      <w:r w:rsidR="00601BC4" w:rsidRPr="003F2AB4">
        <w:rPr>
          <w:color w:val="000000"/>
        </w:rPr>
        <w:t xml:space="preserve"> art. 26,</w:t>
      </w:r>
      <w:r w:rsidR="00184827" w:rsidRPr="003F2AB4">
        <w:rPr>
          <w:color w:val="000000"/>
        </w:rPr>
        <w:t xml:space="preserve"> </w:t>
      </w:r>
      <w:r w:rsidR="00184827" w:rsidRPr="003F2AB4">
        <w:rPr>
          <w:b/>
          <w:color w:val="000000"/>
        </w:rPr>
        <w:t>caput</w:t>
      </w:r>
      <w:r w:rsidR="00184827" w:rsidRPr="003F2AB4">
        <w:rPr>
          <w:color w:val="000000"/>
        </w:rPr>
        <w:t>,</w:t>
      </w:r>
      <w:r w:rsidR="00601BC4" w:rsidRPr="003F2AB4">
        <w:rPr>
          <w:color w:val="000000"/>
        </w:rPr>
        <w:t xml:space="preserve"> inciso III, do Decreto nº 8.726, de 2016.</w:t>
      </w:r>
      <w:r w:rsidR="004F2D1B" w:rsidRPr="003F2AB4">
        <w:rPr>
          <w:color w:val="000000"/>
        </w:rPr>
        <w:t xml:space="preserve"> </w:t>
      </w:r>
      <w:r w:rsidR="00601BC4" w:rsidRPr="003F2AB4">
        <w:rPr>
          <w:color w:val="000000"/>
        </w:rPr>
        <w:t>Não será necessária a demonstração de capacidade prévia instalada</w:t>
      </w:r>
      <w:r w:rsidRPr="003F2AB4">
        <w:rPr>
          <w:color w:val="000000"/>
        </w:rPr>
        <w:t>, sendo admitida a contratação de profissionais, a aquisição de bens e equipamentos ou a realização de serviços de adequação de espaço físico para o cumprimento do objeto da parceria</w:t>
      </w:r>
      <w:r w:rsidR="00601BC4" w:rsidRPr="003F2AB4">
        <w:rPr>
          <w:color w:val="000000"/>
        </w:rPr>
        <w:t xml:space="preserve"> (art. 33, </w:t>
      </w:r>
      <w:r w:rsidR="00184827" w:rsidRPr="003F2AB4">
        <w:rPr>
          <w:b/>
          <w:color w:val="000000"/>
        </w:rPr>
        <w:t>caput</w:t>
      </w:r>
      <w:r w:rsidR="00184827" w:rsidRPr="003F2AB4">
        <w:rPr>
          <w:color w:val="000000"/>
        </w:rPr>
        <w:t xml:space="preserve">, </w:t>
      </w:r>
      <w:r w:rsidR="00601BC4" w:rsidRPr="003F2AB4">
        <w:rPr>
          <w:color w:val="000000"/>
        </w:rPr>
        <w:t xml:space="preserve">inciso V, alínea “c” e §5º, da Lei nº 13.019, de 2014, </w:t>
      </w:r>
      <w:r w:rsidR="00601BC4" w:rsidRPr="003F2AB4">
        <w:t xml:space="preserve">e art. 26, </w:t>
      </w:r>
      <w:r w:rsidR="00184827" w:rsidRPr="003F2AB4">
        <w:rPr>
          <w:b/>
          <w:color w:val="000000"/>
        </w:rPr>
        <w:t>caput</w:t>
      </w:r>
      <w:r w:rsidR="00184827" w:rsidRPr="003F2AB4">
        <w:rPr>
          <w:color w:val="000000"/>
        </w:rPr>
        <w:t xml:space="preserve">, </w:t>
      </w:r>
      <w:r w:rsidR="00601BC4" w:rsidRPr="003F2AB4">
        <w:t>inciso III</w:t>
      </w:r>
      <w:r w:rsidRPr="003F2AB4">
        <w:t xml:space="preserve"> e §1º</w:t>
      </w:r>
      <w:r w:rsidR="00601BC4" w:rsidRPr="003F2AB4">
        <w:t xml:space="preserve">, do </w:t>
      </w:r>
      <w:r w:rsidR="00601BC4" w:rsidRPr="003F2AB4">
        <w:rPr>
          <w:color w:val="000000"/>
        </w:rPr>
        <w:t>Decreto nº 8.726, de 2016</w:t>
      </w:r>
      <w:r w:rsidR="00601BC4" w:rsidRPr="003F2AB4">
        <w:t>)</w:t>
      </w:r>
      <w:r w:rsidR="00601BC4" w:rsidRPr="003F2AB4">
        <w:rPr>
          <w:color w:val="000000"/>
        </w:rPr>
        <w:t>;</w:t>
      </w:r>
    </w:p>
    <w:p w:rsidR="007E605A" w:rsidRPr="003F2AB4" w:rsidRDefault="00274D79" w:rsidP="003F2AB4">
      <w:pPr>
        <w:numPr>
          <w:ilvl w:val="0"/>
          <w:numId w:val="4"/>
        </w:numPr>
        <w:tabs>
          <w:tab w:val="num" w:pos="993"/>
        </w:tabs>
        <w:spacing w:before="120" w:after="120"/>
        <w:ind w:left="0" w:firstLine="567"/>
        <w:jc w:val="both"/>
      </w:pPr>
      <w:proofErr w:type="gramStart"/>
      <w:r w:rsidRPr="003F2AB4">
        <w:rPr>
          <w:color w:val="000000"/>
        </w:rPr>
        <w:t>apresent</w:t>
      </w:r>
      <w:r w:rsidR="007E605A" w:rsidRPr="003F2AB4">
        <w:rPr>
          <w:color w:val="000000"/>
        </w:rPr>
        <w:t>ar</w:t>
      </w:r>
      <w:proofErr w:type="gramEnd"/>
      <w:r w:rsidRPr="003F2AB4">
        <w:rPr>
          <w:color w:val="000000"/>
        </w:rPr>
        <w:t xml:space="preserve"> </w:t>
      </w:r>
      <w:r w:rsidRPr="003F2AB4">
        <w:rPr>
          <w:color w:val="000000"/>
          <w:lang w:eastAsia="pt-BR"/>
        </w:rPr>
        <w:t>certidões de regularidade fiscal, previdenciária, tributária, de contribuições</w:t>
      </w:r>
      <w:r w:rsidR="007E605A" w:rsidRPr="003F2AB4">
        <w:rPr>
          <w:color w:val="000000"/>
          <w:lang w:eastAsia="pt-BR"/>
        </w:rPr>
        <w:t xml:space="preserve">, </w:t>
      </w:r>
      <w:r w:rsidRPr="003F2AB4">
        <w:rPr>
          <w:color w:val="000000"/>
          <w:lang w:eastAsia="pt-BR"/>
        </w:rPr>
        <w:t>de dívida ativa</w:t>
      </w:r>
      <w:r w:rsidR="007E605A" w:rsidRPr="003F2AB4">
        <w:rPr>
          <w:color w:val="000000"/>
          <w:lang w:eastAsia="pt-BR"/>
        </w:rPr>
        <w:t xml:space="preserve"> e trabalhista</w:t>
      </w:r>
      <w:r w:rsidRPr="003F2AB4">
        <w:rPr>
          <w:color w:val="000000"/>
          <w:lang w:eastAsia="pt-BR"/>
        </w:rPr>
        <w:t xml:space="preserve">, na forma do art. 26, </w:t>
      </w:r>
      <w:r w:rsidRPr="003F2AB4">
        <w:rPr>
          <w:b/>
          <w:color w:val="000000"/>
          <w:lang w:eastAsia="pt-BR"/>
        </w:rPr>
        <w:t>caput</w:t>
      </w:r>
      <w:r w:rsidRPr="003F2AB4">
        <w:rPr>
          <w:color w:val="000000"/>
          <w:lang w:eastAsia="pt-BR"/>
        </w:rPr>
        <w:t xml:space="preserve">, incisos IV a VI e §§ 2º a 4º, do Decreto nº 8.726, de 2016 (art. 34, </w:t>
      </w:r>
      <w:r w:rsidRPr="003F2AB4">
        <w:rPr>
          <w:b/>
          <w:color w:val="000000"/>
          <w:lang w:eastAsia="pt-BR"/>
        </w:rPr>
        <w:t>caput</w:t>
      </w:r>
      <w:r w:rsidRPr="003F2AB4">
        <w:rPr>
          <w:color w:val="000000"/>
          <w:lang w:eastAsia="pt-BR"/>
        </w:rPr>
        <w:t xml:space="preserve">, inciso II, da Lei nº 13.019, de 2014, e art. 26, </w:t>
      </w:r>
      <w:r w:rsidRPr="003F2AB4">
        <w:rPr>
          <w:b/>
          <w:color w:val="000000"/>
          <w:lang w:eastAsia="pt-BR"/>
        </w:rPr>
        <w:t>caput</w:t>
      </w:r>
      <w:r w:rsidRPr="003F2AB4">
        <w:rPr>
          <w:color w:val="000000"/>
          <w:lang w:eastAsia="pt-BR"/>
        </w:rPr>
        <w:t>, incisos IV a VI e §§ 2º a 4º, do Decreto nº 8.726, de 2016);</w:t>
      </w:r>
    </w:p>
    <w:p w:rsidR="007E605A" w:rsidRPr="003F2AB4" w:rsidRDefault="007E605A" w:rsidP="003F2AB4">
      <w:pPr>
        <w:numPr>
          <w:ilvl w:val="0"/>
          <w:numId w:val="4"/>
        </w:numPr>
        <w:tabs>
          <w:tab w:val="num" w:pos="993"/>
        </w:tabs>
        <w:spacing w:before="120" w:after="120"/>
        <w:ind w:left="0" w:firstLine="567"/>
        <w:jc w:val="both"/>
      </w:pPr>
      <w:proofErr w:type="gramStart"/>
      <w:r w:rsidRPr="003F2AB4">
        <w:rPr>
          <w:color w:val="000000"/>
          <w:lang w:eastAsia="pt-BR"/>
        </w:rPr>
        <w:t>apresentar</w:t>
      </w:r>
      <w:proofErr w:type="gramEnd"/>
      <w:r w:rsidRPr="003F2AB4">
        <w:rPr>
          <w:color w:val="000000"/>
          <w:lang w:eastAsia="pt-BR"/>
        </w:rPr>
        <w:t xml:space="preserve"> certidão de existência jurídica expedida pelo cartório de registro civil ou cópia do estatuto registrado e eventuais alterações ou, tratando-se de sociedade cooperativa</w:t>
      </w:r>
      <w:r w:rsidR="00256A2A" w:rsidRPr="003F2AB4">
        <w:rPr>
          <w:color w:val="000000"/>
          <w:lang w:eastAsia="pt-BR"/>
        </w:rPr>
        <w:t xml:space="preserve">, certidão simplificada emitida por junta comercial </w:t>
      </w:r>
      <w:r w:rsidRPr="003F2AB4">
        <w:rPr>
          <w:color w:val="000000"/>
          <w:lang w:eastAsia="pt-BR"/>
        </w:rPr>
        <w:t xml:space="preserve">(art. 34, </w:t>
      </w:r>
      <w:r w:rsidR="00256A2A" w:rsidRPr="003F2AB4">
        <w:rPr>
          <w:b/>
          <w:color w:val="000000"/>
          <w:lang w:eastAsia="pt-BR"/>
        </w:rPr>
        <w:t>caput</w:t>
      </w:r>
      <w:r w:rsidR="00256A2A" w:rsidRPr="003F2AB4">
        <w:rPr>
          <w:color w:val="000000"/>
          <w:lang w:eastAsia="pt-BR"/>
        </w:rPr>
        <w:t xml:space="preserve">, </w:t>
      </w:r>
      <w:r w:rsidRPr="003F2AB4">
        <w:rPr>
          <w:color w:val="000000"/>
          <w:lang w:eastAsia="pt-BR"/>
        </w:rPr>
        <w:t xml:space="preserve">inciso III, </w:t>
      </w:r>
      <w:r w:rsidR="00256A2A" w:rsidRPr="003F2AB4">
        <w:rPr>
          <w:color w:val="000000"/>
          <w:lang w:eastAsia="pt-BR"/>
        </w:rPr>
        <w:t xml:space="preserve">da </w:t>
      </w:r>
      <w:r w:rsidRPr="003F2AB4">
        <w:rPr>
          <w:color w:val="000000"/>
          <w:lang w:eastAsia="pt-BR"/>
        </w:rPr>
        <w:t>Lei nº 13.019, de 2014);</w:t>
      </w:r>
    </w:p>
    <w:p w:rsidR="00256A2A" w:rsidRPr="003F2AB4" w:rsidRDefault="00256A2A" w:rsidP="003F2AB4">
      <w:pPr>
        <w:numPr>
          <w:ilvl w:val="0"/>
          <w:numId w:val="4"/>
        </w:numPr>
        <w:tabs>
          <w:tab w:val="num" w:pos="993"/>
        </w:tabs>
        <w:spacing w:before="120" w:after="120"/>
        <w:ind w:left="0" w:firstLine="567"/>
        <w:jc w:val="both"/>
      </w:pPr>
      <w:r w:rsidRPr="003F2AB4">
        <w:rPr>
          <w:color w:val="000000"/>
          <w:lang w:eastAsia="pt-BR"/>
        </w:rPr>
        <w:t>apresentar cópia da ata de eleição do quadro dirigente atual, bem como relação nominal atualizada dos dirigentes da entidade, conforme estatuto, com endereço, telefone, endereço de correio eletrônico, número e órgão expedidor da carteira de identidade e número de registro no Cadastro de Pessoas Físicas</w:t>
      </w:r>
      <w:r w:rsidR="00823AD1">
        <w:rPr>
          <w:color w:val="000000"/>
          <w:lang w:eastAsia="pt-BR"/>
        </w:rPr>
        <w:t xml:space="preserve"> – C</w:t>
      </w:r>
      <w:r w:rsidRPr="003F2AB4">
        <w:rPr>
          <w:color w:val="000000"/>
          <w:lang w:eastAsia="pt-BR"/>
        </w:rPr>
        <w:t>PF de cada um deles</w:t>
      </w:r>
      <w:r w:rsidR="00823AD1">
        <w:rPr>
          <w:color w:val="000000"/>
          <w:lang w:eastAsia="pt-BR"/>
        </w:rPr>
        <w:t xml:space="preserve">, conforme </w:t>
      </w:r>
      <w:r w:rsidR="00823AD1" w:rsidRPr="00461A5B">
        <w:rPr>
          <w:lang w:eastAsia="pt-BR"/>
        </w:rPr>
        <w:t>Anexo I</w:t>
      </w:r>
      <w:r w:rsidR="000D31E7" w:rsidRPr="00461A5B">
        <w:rPr>
          <w:lang w:eastAsia="pt-BR"/>
        </w:rPr>
        <w:t>II</w:t>
      </w:r>
      <w:r w:rsidR="00823AD1" w:rsidRPr="00461A5B">
        <w:rPr>
          <w:lang w:eastAsia="pt-BR"/>
        </w:rPr>
        <w:t xml:space="preserve"> – </w:t>
      </w:r>
      <w:r w:rsidR="00823AD1" w:rsidRPr="00461A5B">
        <w:t>Declaração do Art. 27 do Decreto nº 8.726, de 2016, e Relação dos Dirigentes da Entidade</w:t>
      </w:r>
      <w:r w:rsidRPr="00461A5B">
        <w:rPr>
          <w:lang w:eastAsia="pt-BR"/>
        </w:rPr>
        <w:t xml:space="preserve"> (art</w:t>
      </w:r>
      <w:r w:rsidRPr="003F2AB4">
        <w:rPr>
          <w:color w:val="000000"/>
          <w:lang w:eastAsia="pt-BR"/>
        </w:rPr>
        <w:t xml:space="preserve">. 34, </w:t>
      </w:r>
      <w:r w:rsidRPr="003F2AB4">
        <w:rPr>
          <w:b/>
          <w:color w:val="000000"/>
          <w:lang w:eastAsia="pt-BR"/>
        </w:rPr>
        <w:t>caput</w:t>
      </w:r>
      <w:r w:rsidRPr="003F2AB4">
        <w:rPr>
          <w:color w:val="000000"/>
          <w:lang w:eastAsia="pt-BR"/>
        </w:rPr>
        <w:t xml:space="preserve">, incisos V e VI, da Lei nº 13.019, de 2014, e art. 26, </w:t>
      </w:r>
      <w:r w:rsidRPr="003F2AB4">
        <w:rPr>
          <w:b/>
          <w:color w:val="000000"/>
          <w:lang w:eastAsia="pt-BR"/>
        </w:rPr>
        <w:t>caput</w:t>
      </w:r>
      <w:r w:rsidRPr="003F2AB4">
        <w:rPr>
          <w:color w:val="000000"/>
          <w:lang w:eastAsia="pt-BR"/>
        </w:rPr>
        <w:t xml:space="preserve">, inciso VII, do Decreto nº </w:t>
      </w:r>
      <w:r w:rsidRPr="003F2AB4">
        <w:rPr>
          <w:color w:val="000000"/>
        </w:rPr>
        <w:t>8.726, de 2016</w:t>
      </w:r>
      <w:r w:rsidRPr="003F2AB4">
        <w:rPr>
          <w:color w:val="000000"/>
          <w:lang w:eastAsia="pt-BR"/>
        </w:rPr>
        <w:t>);</w:t>
      </w:r>
    </w:p>
    <w:p w:rsidR="00256A2A" w:rsidRPr="003F2AB4" w:rsidRDefault="00256A2A" w:rsidP="003F2AB4">
      <w:pPr>
        <w:numPr>
          <w:ilvl w:val="0"/>
          <w:numId w:val="4"/>
        </w:numPr>
        <w:tabs>
          <w:tab w:val="num" w:pos="993"/>
        </w:tabs>
        <w:spacing w:before="120" w:after="120"/>
        <w:ind w:left="0" w:firstLine="567"/>
        <w:jc w:val="both"/>
      </w:pPr>
      <w:proofErr w:type="gramStart"/>
      <w:r w:rsidRPr="003F2AB4">
        <w:rPr>
          <w:color w:val="000000"/>
          <w:lang w:eastAsia="pt-BR"/>
        </w:rPr>
        <w:t>comprovar</w:t>
      </w:r>
      <w:proofErr w:type="gramEnd"/>
      <w:r w:rsidRPr="003F2AB4">
        <w:rPr>
          <w:color w:val="000000"/>
          <w:lang w:eastAsia="pt-BR"/>
        </w:rPr>
        <w:t xml:space="preserve"> que funciona no endereço declarado pela entidade, por meio de cópia de documento hábil, a exemplo de conta de consumo ou contrato de locação (art. 34, </w:t>
      </w:r>
      <w:r w:rsidRPr="003F2AB4">
        <w:rPr>
          <w:b/>
          <w:color w:val="000000"/>
          <w:lang w:eastAsia="pt-BR"/>
        </w:rPr>
        <w:t>caput</w:t>
      </w:r>
      <w:r w:rsidRPr="003F2AB4">
        <w:rPr>
          <w:color w:val="000000"/>
          <w:lang w:eastAsia="pt-BR"/>
        </w:rPr>
        <w:t xml:space="preserve">, inciso VII, da Lei nº 13.019, de 2014, e art. 26, </w:t>
      </w:r>
      <w:r w:rsidRPr="003F2AB4">
        <w:rPr>
          <w:b/>
          <w:color w:val="000000"/>
          <w:lang w:eastAsia="pt-BR"/>
        </w:rPr>
        <w:t>caput</w:t>
      </w:r>
      <w:r w:rsidRPr="003F2AB4">
        <w:rPr>
          <w:color w:val="000000"/>
          <w:lang w:eastAsia="pt-BR"/>
        </w:rPr>
        <w:t xml:space="preserve">, inciso VIII, do Decreto nº </w:t>
      </w:r>
      <w:r w:rsidRPr="003F2AB4">
        <w:rPr>
          <w:color w:val="000000"/>
        </w:rPr>
        <w:t>8.726, de 2016</w:t>
      </w:r>
      <w:r w:rsidR="003E6841" w:rsidRPr="003F2AB4">
        <w:rPr>
          <w:color w:val="000000"/>
          <w:lang w:eastAsia="pt-BR"/>
        </w:rPr>
        <w:t>);</w:t>
      </w:r>
    </w:p>
    <w:p w:rsidR="003E6841" w:rsidRDefault="003E6841" w:rsidP="003F2AB4">
      <w:pPr>
        <w:numPr>
          <w:ilvl w:val="0"/>
          <w:numId w:val="4"/>
        </w:numPr>
        <w:tabs>
          <w:tab w:val="num" w:pos="993"/>
        </w:tabs>
        <w:spacing w:before="120" w:after="120"/>
        <w:ind w:left="0" w:firstLine="567"/>
        <w:jc w:val="both"/>
      </w:pPr>
      <w:proofErr w:type="gramStart"/>
      <w:r w:rsidRPr="003F2AB4">
        <w:lastRenderedPageBreak/>
        <w:t>atender</w:t>
      </w:r>
      <w:proofErr w:type="gramEnd"/>
      <w:r w:rsidRPr="003F2AB4">
        <w:t xml:space="preserve"> às exigências previstas na legislação específica, na hipótese d</w:t>
      </w:r>
      <w:r w:rsidR="00D73AFF">
        <w:t xml:space="preserve">e </w:t>
      </w:r>
      <w:r w:rsidRPr="003F2AB4">
        <w:t>a OSC se tratar de sociedade cooperativa (art. 2º, inciso I, alínea “b”, e art. 3</w:t>
      </w:r>
      <w:r w:rsidR="00186EF4">
        <w:t>3, §3º, Lei nº 13.019, de 2014); e</w:t>
      </w:r>
    </w:p>
    <w:p w:rsidR="00461A5B" w:rsidRDefault="00461A5B" w:rsidP="003F2AB4">
      <w:pPr>
        <w:widowControl w:val="0"/>
        <w:tabs>
          <w:tab w:val="left" w:pos="567"/>
        </w:tabs>
        <w:autoSpaceDE w:val="0"/>
        <w:spacing w:before="120" w:after="120"/>
        <w:jc w:val="both"/>
        <w:rPr>
          <w:b/>
        </w:rPr>
      </w:pPr>
    </w:p>
    <w:p w:rsidR="00882E72" w:rsidRPr="003F2AB4" w:rsidRDefault="00882E72" w:rsidP="003F2AB4">
      <w:pPr>
        <w:widowControl w:val="0"/>
        <w:tabs>
          <w:tab w:val="left" w:pos="567"/>
        </w:tabs>
        <w:autoSpaceDE w:val="0"/>
        <w:spacing w:before="120" w:after="120"/>
        <w:jc w:val="both"/>
      </w:pPr>
      <w:r w:rsidRPr="003F2AB4">
        <w:rPr>
          <w:b/>
        </w:rPr>
        <w:t>5.2.</w:t>
      </w:r>
      <w:r w:rsidRPr="003F2AB4">
        <w:t xml:space="preserve"> </w:t>
      </w:r>
      <w:r w:rsidRPr="003F2AB4">
        <w:tab/>
        <w:t xml:space="preserve">Ficará impedida de celebrar </w:t>
      </w:r>
      <w:r w:rsidR="00857246" w:rsidRPr="003F2AB4">
        <w:t xml:space="preserve">o </w:t>
      </w:r>
      <w:r w:rsidR="00D73AFF">
        <w:t xml:space="preserve">termo de colaboração </w:t>
      </w:r>
      <w:r w:rsidRPr="003F2AB4">
        <w:t>a OSC que:</w:t>
      </w:r>
    </w:p>
    <w:p w:rsidR="00882E72" w:rsidRPr="003F2AB4" w:rsidRDefault="00882E72" w:rsidP="003F2AB4">
      <w:pPr>
        <w:numPr>
          <w:ilvl w:val="0"/>
          <w:numId w:val="5"/>
        </w:numPr>
        <w:tabs>
          <w:tab w:val="clear" w:pos="0"/>
          <w:tab w:val="num" w:pos="993"/>
        </w:tabs>
        <w:spacing w:before="120" w:after="120"/>
        <w:ind w:left="0" w:firstLine="567"/>
        <w:jc w:val="both"/>
      </w:pPr>
      <w:proofErr w:type="gramStart"/>
      <w:r w:rsidRPr="003F2AB4">
        <w:t>não</w:t>
      </w:r>
      <w:proofErr w:type="gramEnd"/>
      <w:r w:rsidRPr="003F2AB4">
        <w:t xml:space="preserve"> </w:t>
      </w:r>
      <w:r w:rsidRPr="003F2AB4">
        <w:rPr>
          <w:color w:val="000000"/>
        </w:rPr>
        <w:t xml:space="preserve">esteja regularmente constituída ou, se estrangeira, não esteja autorizada a funcionar no território nacional </w:t>
      </w:r>
      <w:r w:rsidRPr="003F2AB4">
        <w:t xml:space="preserve">(art. 39, </w:t>
      </w:r>
      <w:r w:rsidRPr="003F2AB4">
        <w:rPr>
          <w:b/>
        </w:rPr>
        <w:t>caput</w:t>
      </w:r>
      <w:r w:rsidRPr="003F2AB4">
        <w:t xml:space="preserve">, inciso I, </w:t>
      </w:r>
      <w:r w:rsidR="00240D87" w:rsidRPr="003F2AB4">
        <w:t xml:space="preserve">da </w:t>
      </w:r>
      <w:r w:rsidRPr="003F2AB4">
        <w:t>Lei nº 13.019, de 2014)</w:t>
      </w:r>
      <w:r w:rsidRPr="003F2AB4">
        <w:rPr>
          <w:color w:val="000000"/>
        </w:rPr>
        <w:t>;</w:t>
      </w:r>
    </w:p>
    <w:p w:rsidR="004F2D1B" w:rsidRPr="003F2AB4" w:rsidRDefault="004F2D1B" w:rsidP="003F2AB4">
      <w:pPr>
        <w:numPr>
          <w:ilvl w:val="0"/>
          <w:numId w:val="5"/>
        </w:numPr>
        <w:tabs>
          <w:tab w:val="clear" w:pos="0"/>
          <w:tab w:val="num" w:pos="993"/>
        </w:tabs>
        <w:spacing w:before="120" w:after="120"/>
        <w:ind w:left="0" w:firstLine="567"/>
        <w:jc w:val="both"/>
      </w:pPr>
      <w:proofErr w:type="gramStart"/>
      <w:r w:rsidRPr="003F2AB4">
        <w:rPr>
          <w:color w:val="000000"/>
        </w:rPr>
        <w:t>esteja</w:t>
      </w:r>
      <w:proofErr w:type="gramEnd"/>
      <w:r w:rsidRPr="003F2AB4">
        <w:rPr>
          <w:color w:val="000000"/>
        </w:rPr>
        <w:t xml:space="preserve"> omissa no dever de prestar contas de parceria anteriormente celebrada </w:t>
      </w:r>
      <w:r w:rsidRPr="003F2AB4">
        <w:t xml:space="preserve">(art. 39, </w:t>
      </w:r>
      <w:r w:rsidR="00882E72" w:rsidRPr="003F2AB4">
        <w:rPr>
          <w:b/>
        </w:rPr>
        <w:t>caput</w:t>
      </w:r>
      <w:r w:rsidR="00882E72" w:rsidRPr="003F2AB4">
        <w:t xml:space="preserve">, </w:t>
      </w:r>
      <w:r w:rsidRPr="003F2AB4">
        <w:t xml:space="preserve">inciso II, </w:t>
      </w:r>
      <w:r w:rsidR="00240D87" w:rsidRPr="003F2AB4">
        <w:t xml:space="preserve">da </w:t>
      </w:r>
      <w:r w:rsidRPr="003F2AB4">
        <w:t>Lei nº 13.019, de 2014)</w:t>
      </w:r>
      <w:r w:rsidRPr="003F2AB4">
        <w:rPr>
          <w:color w:val="000000"/>
        </w:rPr>
        <w:t>;</w:t>
      </w:r>
    </w:p>
    <w:p w:rsidR="004F2D1B" w:rsidRPr="003F2AB4" w:rsidRDefault="004F2D1B" w:rsidP="003F2AB4">
      <w:pPr>
        <w:numPr>
          <w:ilvl w:val="0"/>
          <w:numId w:val="5"/>
        </w:numPr>
        <w:tabs>
          <w:tab w:val="clear" w:pos="0"/>
          <w:tab w:val="num" w:pos="993"/>
        </w:tabs>
        <w:spacing w:before="120" w:after="120"/>
        <w:ind w:left="0" w:firstLine="567"/>
        <w:jc w:val="both"/>
      </w:pPr>
      <w:proofErr w:type="gramStart"/>
      <w:r w:rsidRPr="003F2AB4">
        <w:rPr>
          <w:color w:val="000000"/>
        </w:rPr>
        <w:t>tenha</w:t>
      </w:r>
      <w:proofErr w:type="gramEnd"/>
      <w:r w:rsidR="00882E72" w:rsidRPr="003F2AB4">
        <w:rPr>
          <w:color w:val="000000"/>
        </w:rPr>
        <w:t>,</w:t>
      </w:r>
      <w:r w:rsidRPr="003F2AB4">
        <w:rPr>
          <w:color w:val="000000"/>
        </w:rPr>
        <w:t xml:space="preserve"> </w:t>
      </w:r>
      <w:r w:rsidR="00882E72" w:rsidRPr="003F2AB4">
        <w:rPr>
          <w:color w:val="000000"/>
        </w:rPr>
        <w:t xml:space="preserve">em seu quadro de </w:t>
      </w:r>
      <w:r w:rsidRPr="003F2AB4">
        <w:rPr>
          <w:color w:val="000000"/>
        </w:rPr>
        <w:t>dirigente</w:t>
      </w:r>
      <w:r w:rsidR="00882E72" w:rsidRPr="003F2AB4">
        <w:rPr>
          <w:color w:val="000000"/>
        </w:rPr>
        <w:t>s,</w:t>
      </w:r>
      <w:r w:rsidRPr="003F2AB4">
        <w:rPr>
          <w:color w:val="000000"/>
        </w:rPr>
        <w:t xml:space="preserve"> </w:t>
      </w:r>
      <w:r w:rsidR="00882E72" w:rsidRPr="003F2AB4">
        <w:rPr>
          <w:color w:val="000000"/>
        </w:rPr>
        <w:t xml:space="preserve">membro </w:t>
      </w:r>
      <w:r w:rsidRPr="003F2AB4">
        <w:rPr>
          <w:color w:val="000000"/>
        </w:rPr>
        <w:t>de Poder ou do Ministério Público,</w:t>
      </w:r>
      <w:r w:rsidR="00882E72" w:rsidRPr="003F2AB4">
        <w:rPr>
          <w:color w:val="000000"/>
        </w:rPr>
        <w:t xml:space="preserve"> ou</w:t>
      </w:r>
      <w:r w:rsidRPr="003F2AB4">
        <w:rPr>
          <w:color w:val="000000"/>
        </w:rPr>
        <w:t xml:space="preserve"> dirigente de órgão ou entidade da administração pública </w:t>
      </w:r>
      <w:r w:rsidR="00882E72" w:rsidRPr="003F2AB4">
        <w:rPr>
          <w:color w:val="000000"/>
        </w:rPr>
        <w:t>federal</w:t>
      </w:r>
      <w:r w:rsidRPr="003F2AB4">
        <w:rPr>
          <w:color w:val="000000"/>
        </w:rPr>
        <w:t xml:space="preserve">, </w:t>
      </w:r>
      <w:r w:rsidR="00882E72" w:rsidRPr="003F2AB4">
        <w:rPr>
          <w:color w:val="000000"/>
        </w:rPr>
        <w:t>estendendo-se a vedação aos res</w:t>
      </w:r>
      <w:r w:rsidRPr="003F2AB4">
        <w:rPr>
          <w:color w:val="000000"/>
        </w:rPr>
        <w:t>pectivo</w:t>
      </w:r>
      <w:r w:rsidR="00882E72" w:rsidRPr="003F2AB4">
        <w:rPr>
          <w:color w:val="000000"/>
        </w:rPr>
        <w:t>s</w:t>
      </w:r>
      <w:r w:rsidRPr="003F2AB4">
        <w:rPr>
          <w:color w:val="000000"/>
        </w:rPr>
        <w:t xml:space="preserve"> cônjuge</w:t>
      </w:r>
      <w:r w:rsidR="00882E72" w:rsidRPr="003F2AB4">
        <w:rPr>
          <w:color w:val="000000"/>
        </w:rPr>
        <w:t>s</w:t>
      </w:r>
      <w:r w:rsidR="00240D87" w:rsidRPr="003F2AB4">
        <w:rPr>
          <w:color w:val="000000"/>
        </w:rPr>
        <w:t xml:space="preserve">, </w:t>
      </w:r>
      <w:r w:rsidRPr="003F2AB4">
        <w:rPr>
          <w:color w:val="000000"/>
        </w:rPr>
        <w:t>companheiro</w:t>
      </w:r>
      <w:r w:rsidR="00882E72" w:rsidRPr="003F2AB4">
        <w:rPr>
          <w:color w:val="000000"/>
        </w:rPr>
        <w:t>s</w:t>
      </w:r>
      <w:r w:rsidR="00240D87" w:rsidRPr="003F2AB4">
        <w:rPr>
          <w:color w:val="000000"/>
        </w:rPr>
        <w:t xml:space="preserve"> e </w:t>
      </w:r>
      <w:r w:rsidRPr="003F2AB4">
        <w:rPr>
          <w:color w:val="000000"/>
        </w:rPr>
        <w:t>parente</w:t>
      </w:r>
      <w:r w:rsidR="00882E72" w:rsidRPr="003F2AB4">
        <w:rPr>
          <w:color w:val="000000"/>
        </w:rPr>
        <w:t>s</w:t>
      </w:r>
      <w:r w:rsidRPr="003F2AB4">
        <w:rPr>
          <w:color w:val="000000"/>
        </w:rPr>
        <w:t xml:space="preserve"> em linha reta, colateral ou por afinidade, até o segundo grau, </w:t>
      </w:r>
      <w:r w:rsidRPr="003F2AB4">
        <w:t>exceto em relação</w:t>
      </w:r>
      <w:r w:rsidR="00240D87" w:rsidRPr="003F2AB4">
        <w:t xml:space="preserve"> às entidades que, por sua própria natureza, sejam constituídas pelas autoridades referidas. Não são considerados </w:t>
      </w:r>
      <w:r w:rsidR="00240D87" w:rsidRPr="003F2AB4">
        <w:rPr>
          <w:color w:val="000000"/>
        </w:rPr>
        <w:t>membros de Poder os integrantes de conselhos de direitos e de políticas públicas</w:t>
      </w:r>
      <w:r w:rsidR="00240D87" w:rsidRPr="003F2AB4">
        <w:t xml:space="preserve"> </w:t>
      </w:r>
      <w:r w:rsidRPr="003F2AB4">
        <w:t xml:space="preserve">(art. 39, </w:t>
      </w:r>
      <w:r w:rsidR="00882E72" w:rsidRPr="003F2AB4">
        <w:rPr>
          <w:b/>
        </w:rPr>
        <w:t>caput</w:t>
      </w:r>
      <w:r w:rsidR="00882E72" w:rsidRPr="003F2AB4">
        <w:t xml:space="preserve">, </w:t>
      </w:r>
      <w:r w:rsidRPr="003F2AB4">
        <w:t>inciso III e §</w:t>
      </w:r>
      <w:r w:rsidR="00240D87" w:rsidRPr="003F2AB4">
        <w:t>§ 5</w:t>
      </w:r>
      <w:r w:rsidRPr="003F2AB4">
        <w:t>º</w:t>
      </w:r>
      <w:r w:rsidR="00240D87" w:rsidRPr="003F2AB4">
        <w:t xml:space="preserve"> e 6º</w:t>
      </w:r>
      <w:r w:rsidRPr="003F2AB4">
        <w:t xml:space="preserve">, </w:t>
      </w:r>
      <w:r w:rsidR="00240D87" w:rsidRPr="003F2AB4">
        <w:t xml:space="preserve">da </w:t>
      </w:r>
      <w:r w:rsidRPr="003F2AB4">
        <w:t>Lei nº 13.019, de 2014</w:t>
      </w:r>
      <w:r w:rsidR="00240D87" w:rsidRPr="003F2AB4">
        <w:t xml:space="preserve">, e art. 27, </w:t>
      </w:r>
      <w:r w:rsidR="00240D87" w:rsidRPr="003F2AB4">
        <w:rPr>
          <w:b/>
        </w:rPr>
        <w:t>caput</w:t>
      </w:r>
      <w:r w:rsidR="00240D87" w:rsidRPr="003F2AB4">
        <w:t>, inciso I e §§ 1º e 2º, do Decreto nº 8.726, de 2016)</w:t>
      </w:r>
      <w:r w:rsidRPr="003F2AB4">
        <w:rPr>
          <w:color w:val="000000"/>
        </w:rPr>
        <w:t>;</w:t>
      </w:r>
    </w:p>
    <w:p w:rsidR="004F2D1B" w:rsidRPr="003F2AB4" w:rsidRDefault="004F2D1B" w:rsidP="003F2AB4">
      <w:pPr>
        <w:numPr>
          <w:ilvl w:val="0"/>
          <w:numId w:val="5"/>
        </w:numPr>
        <w:tabs>
          <w:tab w:val="clear" w:pos="0"/>
          <w:tab w:val="num" w:pos="993"/>
        </w:tabs>
        <w:spacing w:before="120" w:after="120"/>
        <w:ind w:left="0" w:firstLine="567"/>
        <w:jc w:val="both"/>
      </w:pPr>
      <w:proofErr w:type="gramStart"/>
      <w:r w:rsidRPr="003F2AB4">
        <w:rPr>
          <w:color w:val="000000"/>
        </w:rPr>
        <w:t>tenha</w:t>
      </w:r>
      <w:proofErr w:type="gramEnd"/>
      <w:r w:rsidRPr="003F2AB4">
        <w:rPr>
          <w:color w:val="000000"/>
        </w:rPr>
        <w:t xml:space="preserve"> tido as contas rejeitadas pela administração pública nos últimos 5 (cinco) anos, </w:t>
      </w:r>
      <w:r w:rsidR="00240D87" w:rsidRPr="003F2AB4">
        <w:rPr>
          <w:color w:val="000000"/>
        </w:rPr>
        <w:t xml:space="preserve">exceto se for </w:t>
      </w:r>
      <w:r w:rsidRPr="003F2AB4">
        <w:rPr>
          <w:color w:val="000000"/>
        </w:rPr>
        <w:t>sanada a irregularidade que motivou a rejeição e quitados os débitos eventualmente imputados, ou for reconsiderada ou revista a decisão pela rejeição</w:t>
      </w:r>
      <w:r w:rsidR="00240D87" w:rsidRPr="003F2AB4">
        <w:rPr>
          <w:color w:val="000000"/>
        </w:rPr>
        <w:t>, ou, ainda, a apreciação das contas estiver pendente de decisão sobre recurso com efeito su</w:t>
      </w:r>
      <w:r w:rsidR="00722C5F" w:rsidRPr="003F2AB4">
        <w:rPr>
          <w:color w:val="000000"/>
        </w:rPr>
        <w:t>spensivo</w:t>
      </w:r>
      <w:r w:rsidR="00240D87" w:rsidRPr="003F2AB4">
        <w:rPr>
          <w:color w:val="000000"/>
        </w:rPr>
        <w:t xml:space="preserve"> </w:t>
      </w:r>
      <w:r w:rsidRPr="003F2AB4">
        <w:t xml:space="preserve">(art. 39, </w:t>
      </w:r>
      <w:r w:rsidR="00722C5F" w:rsidRPr="003F2AB4">
        <w:rPr>
          <w:b/>
        </w:rPr>
        <w:t>caput</w:t>
      </w:r>
      <w:r w:rsidR="00722C5F" w:rsidRPr="003F2AB4">
        <w:t xml:space="preserve">, </w:t>
      </w:r>
      <w:r w:rsidRPr="003F2AB4">
        <w:t xml:space="preserve">inciso IV, </w:t>
      </w:r>
      <w:r w:rsidR="00722C5F" w:rsidRPr="003F2AB4">
        <w:t xml:space="preserve">da </w:t>
      </w:r>
      <w:r w:rsidRPr="003F2AB4">
        <w:t>Lei nº 13.019, de 2014)</w:t>
      </w:r>
      <w:r w:rsidRPr="003F2AB4">
        <w:rPr>
          <w:color w:val="000000"/>
        </w:rPr>
        <w:t>;</w:t>
      </w:r>
    </w:p>
    <w:p w:rsidR="004F2D1B" w:rsidRPr="003F2AB4" w:rsidRDefault="004F2D1B" w:rsidP="003F2AB4">
      <w:pPr>
        <w:numPr>
          <w:ilvl w:val="0"/>
          <w:numId w:val="5"/>
        </w:numPr>
        <w:tabs>
          <w:tab w:val="clear" w:pos="0"/>
          <w:tab w:val="num" w:pos="993"/>
        </w:tabs>
        <w:spacing w:before="120" w:after="120"/>
        <w:ind w:left="0" w:firstLine="567"/>
        <w:jc w:val="both"/>
      </w:pPr>
      <w:proofErr w:type="gramStart"/>
      <w:r w:rsidRPr="003F2AB4">
        <w:rPr>
          <w:color w:val="000000"/>
        </w:rPr>
        <w:t>tenha</w:t>
      </w:r>
      <w:proofErr w:type="gramEnd"/>
      <w:r w:rsidRPr="003F2AB4">
        <w:rPr>
          <w:color w:val="000000"/>
        </w:rPr>
        <w:t xml:space="preserve"> sido punida, pelo período que durar a penalidade, com suspensão de participação em licitação e impedimento de contratar com a administração, com declaração de inidoneidade para licitar ou contratar com a administração pública</w:t>
      </w:r>
      <w:r w:rsidR="00722C5F" w:rsidRPr="003F2AB4">
        <w:rPr>
          <w:color w:val="000000"/>
        </w:rPr>
        <w:t>, com a sanção prevista no inciso II do art. 73 da Lei nº 13.019, de 2014,</w:t>
      </w:r>
      <w:r w:rsidRPr="003F2AB4">
        <w:rPr>
          <w:color w:val="000000"/>
        </w:rPr>
        <w:t xml:space="preserve"> ou com a sanç</w:t>
      </w:r>
      <w:r w:rsidR="00722C5F" w:rsidRPr="003F2AB4">
        <w:rPr>
          <w:color w:val="000000"/>
        </w:rPr>
        <w:t xml:space="preserve">ão </w:t>
      </w:r>
      <w:r w:rsidRPr="003F2AB4">
        <w:rPr>
          <w:color w:val="000000"/>
        </w:rPr>
        <w:t xml:space="preserve">prevista no inciso III do art. 73 da Lei nº 13.019, de 2014 </w:t>
      </w:r>
      <w:r w:rsidRPr="003F2AB4">
        <w:t xml:space="preserve">(art. 39, </w:t>
      </w:r>
      <w:r w:rsidR="00722C5F" w:rsidRPr="003F2AB4">
        <w:rPr>
          <w:b/>
        </w:rPr>
        <w:t>caput</w:t>
      </w:r>
      <w:r w:rsidR="00722C5F" w:rsidRPr="003F2AB4">
        <w:t xml:space="preserve">, </w:t>
      </w:r>
      <w:r w:rsidRPr="003F2AB4">
        <w:t xml:space="preserve">inciso V, </w:t>
      </w:r>
      <w:r w:rsidR="00722C5F" w:rsidRPr="003F2AB4">
        <w:t xml:space="preserve">da </w:t>
      </w:r>
      <w:r w:rsidRPr="003F2AB4">
        <w:t>Lei nº 13.019, de 2014)</w:t>
      </w:r>
      <w:r w:rsidRPr="003F2AB4">
        <w:rPr>
          <w:color w:val="000000"/>
        </w:rPr>
        <w:t>;</w:t>
      </w:r>
    </w:p>
    <w:p w:rsidR="004F2D1B" w:rsidRPr="003F2AB4" w:rsidRDefault="00722C5F" w:rsidP="003F2AB4">
      <w:pPr>
        <w:numPr>
          <w:ilvl w:val="0"/>
          <w:numId w:val="5"/>
        </w:numPr>
        <w:tabs>
          <w:tab w:val="clear" w:pos="0"/>
          <w:tab w:val="num" w:pos="993"/>
        </w:tabs>
        <w:spacing w:before="120" w:after="120"/>
        <w:ind w:left="0" w:firstLine="567"/>
        <w:jc w:val="both"/>
      </w:pPr>
      <w:proofErr w:type="gramStart"/>
      <w:r w:rsidRPr="003F2AB4">
        <w:rPr>
          <w:color w:val="000000"/>
        </w:rPr>
        <w:t>tenha</w:t>
      </w:r>
      <w:proofErr w:type="gramEnd"/>
      <w:r w:rsidRPr="003F2AB4">
        <w:rPr>
          <w:color w:val="000000"/>
        </w:rPr>
        <w:t xml:space="preserve"> </w:t>
      </w:r>
      <w:r w:rsidR="004F2D1B" w:rsidRPr="003F2AB4">
        <w:rPr>
          <w:color w:val="000000"/>
        </w:rPr>
        <w:t xml:space="preserve">tido contas de parceria julgadas irregulares ou rejeitadas por Tribunal ou Conselho de Contas de qualquer esfera da Federação, em decisão irrecorrível, nos últimos 8 (oito) anos </w:t>
      </w:r>
      <w:r w:rsidR="004F2D1B" w:rsidRPr="003F2AB4">
        <w:t xml:space="preserve">(art. 39, </w:t>
      </w:r>
      <w:r w:rsidRPr="003F2AB4">
        <w:rPr>
          <w:b/>
        </w:rPr>
        <w:t>caput</w:t>
      </w:r>
      <w:r w:rsidRPr="003F2AB4">
        <w:t xml:space="preserve">, </w:t>
      </w:r>
      <w:r w:rsidR="004F2D1B" w:rsidRPr="003F2AB4">
        <w:t xml:space="preserve">inciso VI, </w:t>
      </w:r>
      <w:r w:rsidRPr="003F2AB4">
        <w:t xml:space="preserve">da </w:t>
      </w:r>
      <w:r w:rsidR="004F2D1B" w:rsidRPr="003F2AB4">
        <w:t>Lei nº 13.019, de 2014)</w:t>
      </w:r>
      <w:r w:rsidR="004F2D1B" w:rsidRPr="003F2AB4">
        <w:rPr>
          <w:color w:val="000000"/>
        </w:rPr>
        <w:t>;</w:t>
      </w:r>
      <w:r w:rsidR="003E6841" w:rsidRPr="003F2AB4">
        <w:rPr>
          <w:color w:val="000000"/>
        </w:rPr>
        <w:t xml:space="preserve"> </w:t>
      </w:r>
      <w:r w:rsidR="002C3695">
        <w:rPr>
          <w:color w:val="000000"/>
        </w:rPr>
        <w:t>ou</w:t>
      </w:r>
    </w:p>
    <w:p w:rsidR="004F2D1B" w:rsidRPr="003F2AB4" w:rsidRDefault="004F2D1B" w:rsidP="003F2AB4">
      <w:pPr>
        <w:numPr>
          <w:ilvl w:val="0"/>
          <w:numId w:val="5"/>
        </w:numPr>
        <w:tabs>
          <w:tab w:val="clear" w:pos="0"/>
          <w:tab w:val="num" w:pos="993"/>
        </w:tabs>
        <w:spacing w:before="120" w:after="120"/>
        <w:ind w:left="0" w:firstLine="567"/>
        <w:jc w:val="both"/>
      </w:pPr>
      <w:r w:rsidRPr="003F2AB4">
        <w:rPr>
          <w:color w:val="000000"/>
        </w:rPr>
        <w:t>tenha entre seus dirigentes pessoa cujas contas relativas a parcerias tenham sido julgadas irregulares ou rejeitadas por Tribunal ou Conselho de Contas de qualquer esfera da Federação, em decisão irrecorrível, nos últimos 8 (oito) anos; que tenha sido julgada responsável por falta grave e inabilitada para o exercício de cargo em comissão ou função de confiança, enquanto durar a inabilitação;</w:t>
      </w:r>
      <w:r w:rsidRPr="003F2AB4">
        <w:t xml:space="preserve"> ou que tenha sido </w:t>
      </w:r>
      <w:r w:rsidRPr="003F2AB4">
        <w:rPr>
          <w:color w:val="000000"/>
        </w:rPr>
        <w:t>considerada responsável por ato de improbidade, enquanto durarem os prazos estabelecidos nos</w:t>
      </w:r>
      <w:r w:rsidR="00722C5F" w:rsidRPr="003F2AB4">
        <w:rPr>
          <w:color w:val="000000"/>
        </w:rPr>
        <w:t xml:space="preserve"> incisos I, II e III do art. </w:t>
      </w:r>
      <w:r w:rsidR="00722C5F" w:rsidRPr="003F2AB4">
        <w:rPr>
          <w:color w:val="000000"/>
        </w:rPr>
        <w:lastRenderedPageBreak/>
        <w:t xml:space="preserve">12 da Lei </w:t>
      </w:r>
      <w:r w:rsidR="003E6841" w:rsidRPr="003F2AB4">
        <w:rPr>
          <w:color w:val="000000"/>
        </w:rPr>
        <w:t>nº 8.429, de 2 de junho de 1992</w:t>
      </w:r>
      <w:r w:rsidR="00A21F35">
        <w:rPr>
          <w:color w:val="000000"/>
        </w:rPr>
        <w:t xml:space="preserve"> </w:t>
      </w:r>
      <w:r w:rsidR="00A21F35" w:rsidRPr="003F2AB4">
        <w:t xml:space="preserve">(art. 39, </w:t>
      </w:r>
      <w:r w:rsidR="00A21F35" w:rsidRPr="003F2AB4">
        <w:rPr>
          <w:b/>
        </w:rPr>
        <w:t>caput</w:t>
      </w:r>
      <w:r w:rsidR="00A21F35" w:rsidRPr="003F2AB4">
        <w:t>, inciso VI</w:t>
      </w:r>
      <w:r w:rsidR="00A21F35">
        <w:t>I</w:t>
      </w:r>
      <w:r w:rsidR="00A21F35" w:rsidRPr="003F2AB4">
        <w:t>, da Lei nº 13.019, de 2014)</w:t>
      </w:r>
      <w:r w:rsidR="003E6841" w:rsidRPr="003F2AB4">
        <w:rPr>
          <w:color w:val="000000"/>
        </w:rPr>
        <w:t>.</w:t>
      </w:r>
    </w:p>
    <w:p w:rsidR="000F54BB" w:rsidRPr="003F2AB4" w:rsidRDefault="000F54BB" w:rsidP="003F2AB4">
      <w:pPr>
        <w:spacing w:before="120" w:after="120"/>
        <w:jc w:val="both"/>
      </w:pPr>
    </w:p>
    <w:p w:rsidR="004F2D1B" w:rsidRPr="003F2AB4" w:rsidRDefault="003E6841" w:rsidP="003F2AB4">
      <w:pPr>
        <w:widowControl w:val="0"/>
        <w:tabs>
          <w:tab w:val="left" w:pos="567"/>
        </w:tabs>
        <w:autoSpaceDE w:val="0"/>
        <w:spacing w:before="120" w:after="120"/>
        <w:jc w:val="both"/>
        <w:rPr>
          <w:b/>
        </w:rPr>
      </w:pPr>
      <w:r w:rsidRPr="003F2AB4">
        <w:rPr>
          <w:b/>
        </w:rPr>
        <w:t>6</w:t>
      </w:r>
      <w:r w:rsidR="004F2D1B" w:rsidRPr="003F2AB4">
        <w:rPr>
          <w:b/>
        </w:rPr>
        <w:t xml:space="preserve">. </w:t>
      </w:r>
      <w:r w:rsidR="004F2D1B" w:rsidRPr="003F2AB4">
        <w:rPr>
          <w:b/>
        </w:rPr>
        <w:tab/>
        <w:t>COMISSÃO DE SELEÇÃO</w:t>
      </w:r>
    </w:p>
    <w:p w:rsidR="00E8222E" w:rsidRPr="00275053" w:rsidRDefault="003E6841" w:rsidP="003F2AB4">
      <w:pPr>
        <w:widowControl w:val="0"/>
        <w:tabs>
          <w:tab w:val="left" w:pos="567"/>
        </w:tabs>
        <w:autoSpaceDE w:val="0"/>
        <w:spacing w:before="120" w:after="120"/>
        <w:jc w:val="both"/>
      </w:pPr>
      <w:r w:rsidRPr="00275053">
        <w:rPr>
          <w:b/>
        </w:rPr>
        <w:t>6</w:t>
      </w:r>
      <w:r w:rsidR="004F2D1B" w:rsidRPr="00275053">
        <w:rPr>
          <w:b/>
        </w:rPr>
        <w:t>.1.</w:t>
      </w:r>
      <w:r w:rsidR="004F2D1B" w:rsidRPr="00275053">
        <w:rPr>
          <w:b/>
        </w:rPr>
        <w:tab/>
      </w:r>
      <w:r w:rsidR="004F2D1B" w:rsidRPr="00275053">
        <w:t xml:space="preserve">A </w:t>
      </w:r>
      <w:r w:rsidR="008F4A3A" w:rsidRPr="00275053">
        <w:t>C</w:t>
      </w:r>
      <w:r w:rsidR="004F2D1B" w:rsidRPr="00275053">
        <w:t xml:space="preserve">omissão de </w:t>
      </w:r>
      <w:r w:rsidR="008F4A3A" w:rsidRPr="00275053">
        <w:t>S</w:t>
      </w:r>
      <w:r w:rsidR="004F2D1B" w:rsidRPr="00275053">
        <w:t xml:space="preserve">eleção </w:t>
      </w:r>
      <w:r w:rsidR="00814F3C" w:rsidRPr="00275053">
        <w:t>é o órgão colegiado destinado a processar e julgar o presente chamamento público</w:t>
      </w:r>
      <w:r w:rsidR="00A71119" w:rsidRPr="00275053">
        <w:t xml:space="preserve">, tendo sido constituída na </w:t>
      </w:r>
      <w:r w:rsidR="00A71119" w:rsidRPr="00907CE5">
        <w:t xml:space="preserve">forma </w:t>
      </w:r>
      <w:r w:rsidR="00275053" w:rsidRPr="00907CE5">
        <w:t>de Portaria nº</w:t>
      </w:r>
      <w:r w:rsidR="00907CE5" w:rsidRPr="00907CE5">
        <w:t xml:space="preserve"> 395/2017.</w:t>
      </w:r>
    </w:p>
    <w:p w:rsidR="00A71119" w:rsidRPr="003F2AB4" w:rsidRDefault="003E6841" w:rsidP="008F4A3A">
      <w:pPr>
        <w:widowControl w:val="0"/>
        <w:tabs>
          <w:tab w:val="left" w:pos="567"/>
        </w:tabs>
        <w:autoSpaceDE w:val="0"/>
        <w:spacing w:before="120" w:after="120"/>
        <w:jc w:val="both"/>
        <w:rPr>
          <w:color w:val="000000"/>
        </w:rPr>
      </w:pPr>
      <w:r w:rsidRPr="003F2AB4">
        <w:rPr>
          <w:b/>
        </w:rPr>
        <w:t>6</w:t>
      </w:r>
      <w:r w:rsidR="004F2D1B" w:rsidRPr="003F2AB4">
        <w:rPr>
          <w:b/>
        </w:rPr>
        <w:t>.2.</w:t>
      </w:r>
      <w:r w:rsidR="004F2D1B" w:rsidRPr="003F2AB4">
        <w:rPr>
          <w:b/>
        </w:rPr>
        <w:tab/>
      </w:r>
      <w:r w:rsidR="004F2D1B" w:rsidRPr="003F2AB4">
        <w:rPr>
          <w:color w:val="000000"/>
        </w:rPr>
        <w:t xml:space="preserve">Deverá se declarar </w:t>
      </w:r>
      <w:r w:rsidR="004F2D1B" w:rsidRPr="003F2AB4">
        <w:rPr>
          <w:color w:val="000000"/>
          <w:lang w:eastAsia="pt-BR"/>
        </w:rPr>
        <w:t xml:space="preserve">impedido membro da </w:t>
      </w:r>
      <w:r w:rsidR="008F4A3A">
        <w:rPr>
          <w:color w:val="000000"/>
          <w:lang w:eastAsia="pt-BR"/>
        </w:rPr>
        <w:t>C</w:t>
      </w:r>
      <w:r w:rsidR="004F2D1B" w:rsidRPr="003F2AB4">
        <w:rPr>
          <w:color w:val="000000"/>
          <w:lang w:eastAsia="pt-BR"/>
        </w:rPr>
        <w:t xml:space="preserve">omissão de </w:t>
      </w:r>
      <w:r w:rsidR="008F4A3A">
        <w:rPr>
          <w:color w:val="000000"/>
          <w:lang w:eastAsia="pt-BR"/>
        </w:rPr>
        <w:t>S</w:t>
      </w:r>
      <w:r w:rsidR="004F2D1B" w:rsidRPr="003F2AB4">
        <w:rPr>
          <w:color w:val="000000"/>
          <w:lang w:eastAsia="pt-BR"/>
        </w:rPr>
        <w:t>eleção que</w:t>
      </w:r>
      <w:r w:rsidR="00A71119" w:rsidRPr="003F2AB4">
        <w:rPr>
          <w:color w:val="000000"/>
          <w:lang w:eastAsia="pt-BR"/>
        </w:rPr>
        <w:t xml:space="preserve"> tenha participado</w:t>
      </w:r>
      <w:r w:rsidR="00814F3C" w:rsidRPr="003F2AB4">
        <w:rPr>
          <w:color w:val="000000"/>
          <w:lang w:eastAsia="pt-BR"/>
        </w:rPr>
        <w:t xml:space="preserve">, nos últimos 5 (cinco) anos, contados da publicação do presente Edital, </w:t>
      </w:r>
      <w:r w:rsidR="00A71119" w:rsidRPr="003F2AB4">
        <w:rPr>
          <w:color w:val="000000"/>
          <w:spacing w:val="-4"/>
        </w:rPr>
        <w:t>como associado, cooperado,</w:t>
      </w:r>
      <w:r w:rsidR="00A71119" w:rsidRPr="003F2AB4">
        <w:rPr>
          <w:rStyle w:val="apple-converted-space"/>
          <w:color w:val="000000"/>
          <w:spacing w:val="-4"/>
        </w:rPr>
        <w:t> </w:t>
      </w:r>
      <w:r w:rsidR="00A71119" w:rsidRPr="003F2AB4">
        <w:rPr>
          <w:color w:val="000000"/>
          <w:spacing w:val="-4"/>
        </w:rPr>
        <w:t>dirigente, conselheiro ou empregado</w:t>
      </w:r>
      <w:r w:rsidR="00A71119" w:rsidRPr="003F2AB4">
        <w:rPr>
          <w:rStyle w:val="apple-converted-space"/>
          <w:color w:val="000000"/>
          <w:spacing w:val="-4"/>
        </w:rPr>
        <w:t> </w:t>
      </w:r>
      <w:r w:rsidR="00A71119" w:rsidRPr="003F2AB4">
        <w:rPr>
          <w:color w:val="000000"/>
          <w:spacing w:val="-4"/>
        </w:rPr>
        <w:t xml:space="preserve">de qualquer OSC participante do chamamento público, ou cuja </w:t>
      </w:r>
      <w:r w:rsidR="00A71119" w:rsidRPr="003F2AB4">
        <w:rPr>
          <w:color w:val="000000"/>
        </w:rPr>
        <w:t>atuação no processo de seleção configur</w:t>
      </w:r>
      <w:r w:rsidR="003C1C4A">
        <w:rPr>
          <w:color w:val="000000"/>
        </w:rPr>
        <w:t>e</w:t>
      </w:r>
      <w:r w:rsidR="00A71119" w:rsidRPr="003F2AB4">
        <w:rPr>
          <w:color w:val="000000"/>
        </w:rPr>
        <w:t xml:space="preserve"> conflito de interesse, nos termos da Lei nº 12.813, de 16 de maio de 2013</w:t>
      </w:r>
      <w:r w:rsidR="00E70053" w:rsidRPr="003F2AB4">
        <w:rPr>
          <w:color w:val="000000"/>
        </w:rPr>
        <w:t xml:space="preserve"> (art. 27, §§ 2º e 3º, da Lei nº 13.019, de 2014, e art. 14, §§ 1º e 2º, do Decreto nº 8.726/2016)</w:t>
      </w:r>
      <w:r w:rsidR="00A71119" w:rsidRPr="003F2AB4">
        <w:rPr>
          <w:color w:val="000000"/>
        </w:rPr>
        <w:t>.</w:t>
      </w:r>
    </w:p>
    <w:p w:rsidR="00FC31DE" w:rsidRPr="003F2AB4" w:rsidRDefault="00A71119" w:rsidP="008F4A3A">
      <w:pPr>
        <w:widowControl w:val="0"/>
        <w:tabs>
          <w:tab w:val="left" w:pos="567"/>
        </w:tabs>
        <w:autoSpaceDE w:val="0"/>
        <w:spacing w:before="120" w:after="120"/>
        <w:jc w:val="both"/>
        <w:rPr>
          <w:color w:val="000000"/>
        </w:rPr>
      </w:pPr>
      <w:r w:rsidRPr="003F2AB4">
        <w:rPr>
          <w:b/>
          <w:color w:val="000000"/>
        </w:rPr>
        <w:t>6.</w:t>
      </w:r>
      <w:r w:rsidR="00E70053" w:rsidRPr="003F2AB4">
        <w:rPr>
          <w:b/>
          <w:color w:val="000000"/>
        </w:rPr>
        <w:t>3</w:t>
      </w:r>
      <w:r w:rsidRPr="003F2AB4">
        <w:rPr>
          <w:b/>
          <w:color w:val="000000"/>
        </w:rPr>
        <w:t>.</w:t>
      </w:r>
      <w:r w:rsidRPr="003F2AB4">
        <w:rPr>
          <w:color w:val="000000"/>
        </w:rPr>
        <w:t xml:space="preserve"> </w:t>
      </w:r>
      <w:r w:rsidR="008F4A3A">
        <w:rPr>
          <w:color w:val="000000"/>
        </w:rPr>
        <w:tab/>
      </w:r>
      <w:r w:rsidRPr="003F2AB4">
        <w:rPr>
          <w:color w:val="000000"/>
        </w:rPr>
        <w:t xml:space="preserve">A declaração de impedimento de membro da </w:t>
      </w:r>
      <w:r w:rsidR="008F4A3A">
        <w:rPr>
          <w:color w:val="000000"/>
        </w:rPr>
        <w:t>C</w:t>
      </w:r>
      <w:r w:rsidRPr="003F2AB4">
        <w:rPr>
          <w:color w:val="000000"/>
        </w:rPr>
        <w:t xml:space="preserve">omissão de </w:t>
      </w:r>
      <w:r w:rsidR="008F4A3A">
        <w:rPr>
          <w:color w:val="000000"/>
        </w:rPr>
        <w:t>S</w:t>
      </w:r>
      <w:r w:rsidRPr="003F2AB4">
        <w:rPr>
          <w:color w:val="000000"/>
        </w:rPr>
        <w:t xml:space="preserve">eleção não obsta a continuidade do processo de seleção. </w:t>
      </w:r>
      <w:r w:rsidR="00814F3C" w:rsidRPr="003F2AB4">
        <w:rPr>
          <w:color w:val="000000"/>
        </w:rPr>
        <w:t xml:space="preserve">Configurado o impedimento, </w:t>
      </w:r>
      <w:r w:rsidRPr="003F2AB4">
        <w:rPr>
          <w:color w:val="000000"/>
        </w:rPr>
        <w:t xml:space="preserve">o membro impedido </w:t>
      </w:r>
      <w:r w:rsidR="00814F3C" w:rsidRPr="003F2AB4">
        <w:rPr>
          <w:color w:val="000000"/>
        </w:rPr>
        <w:t xml:space="preserve">deverá ser </w:t>
      </w:r>
      <w:r w:rsidRPr="003F2AB4">
        <w:rPr>
          <w:color w:val="000000"/>
        </w:rPr>
        <w:t xml:space="preserve">imediatamente substituído por </w:t>
      </w:r>
      <w:r w:rsidR="00814F3C" w:rsidRPr="003F2AB4">
        <w:rPr>
          <w:color w:val="000000"/>
        </w:rPr>
        <w:t>membro que possua qualificação equivalente à do substituído</w:t>
      </w:r>
      <w:r w:rsidR="00E70053" w:rsidRPr="003F2AB4">
        <w:rPr>
          <w:color w:val="000000"/>
        </w:rPr>
        <w:t>, sem nece</w:t>
      </w:r>
      <w:r w:rsidR="00814F3C" w:rsidRPr="003F2AB4">
        <w:rPr>
          <w:color w:val="000000"/>
        </w:rPr>
        <w:t>ssidade de divulgação de novo Edital</w:t>
      </w:r>
      <w:r w:rsidR="008B4407" w:rsidRPr="003F2AB4">
        <w:rPr>
          <w:color w:val="000000"/>
        </w:rPr>
        <w:t xml:space="preserve"> (art. 27, §§ 1º a 3º, da Lei nº 13.019, de 2014</w:t>
      </w:r>
      <w:r w:rsidR="00E70053" w:rsidRPr="003F2AB4">
        <w:rPr>
          <w:color w:val="000000"/>
        </w:rPr>
        <w:t>, e art. 14, §§ 1º e 2º, do Decreto nº 8.726/2016</w:t>
      </w:r>
      <w:r w:rsidR="008B4407" w:rsidRPr="003F2AB4">
        <w:rPr>
          <w:color w:val="000000"/>
        </w:rPr>
        <w:t>)</w:t>
      </w:r>
      <w:r w:rsidR="00814F3C" w:rsidRPr="003F2AB4">
        <w:rPr>
          <w:color w:val="000000"/>
        </w:rPr>
        <w:t>.</w:t>
      </w:r>
    </w:p>
    <w:p w:rsidR="004F2D1B" w:rsidRPr="003F2AB4" w:rsidRDefault="00E70053" w:rsidP="008F4A3A">
      <w:pPr>
        <w:widowControl w:val="0"/>
        <w:tabs>
          <w:tab w:val="left" w:pos="567"/>
        </w:tabs>
        <w:autoSpaceDE w:val="0"/>
        <w:spacing w:before="120" w:after="120"/>
        <w:jc w:val="both"/>
        <w:rPr>
          <w:color w:val="000000"/>
        </w:rPr>
      </w:pPr>
      <w:r w:rsidRPr="003F2AB4">
        <w:rPr>
          <w:b/>
          <w:color w:val="000000"/>
          <w:lang w:eastAsia="pt-BR"/>
        </w:rPr>
        <w:t>6.4</w:t>
      </w:r>
      <w:r w:rsidR="004F2D1B" w:rsidRPr="003F2AB4">
        <w:rPr>
          <w:b/>
          <w:color w:val="000000"/>
          <w:lang w:eastAsia="pt-BR"/>
        </w:rPr>
        <w:t>.</w:t>
      </w:r>
      <w:r w:rsidR="004F2D1B" w:rsidRPr="003F2AB4">
        <w:rPr>
          <w:color w:val="000000"/>
          <w:lang w:eastAsia="pt-BR"/>
        </w:rPr>
        <w:t xml:space="preserve"> </w:t>
      </w:r>
      <w:r w:rsidR="008F4A3A">
        <w:rPr>
          <w:color w:val="000000"/>
          <w:lang w:eastAsia="pt-BR"/>
        </w:rPr>
        <w:tab/>
      </w:r>
      <w:r w:rsidRPr="003F2AB4">
        <w:rPr>
          <w:color w:val="000000"/>
        </w:rPr>
        <w:t xml:space="preserve">Para subsidiar seus trabalhos, a </w:t>
      </w:r>
      <w:r w:rsidR="008F4A3A">
        <w:rPr>
          <w:color w:val="000000"/>
        </w:rPr>
        <w:t>C</w:t>
      </w:r>
      <w:r w:rsidRPr="003F2AB4">
        <w:rPr>
          <w:color w:val="000000"/>
        </w:rPr>
        <w:t xml:space="preserve">omissão de </w:t>
      </w:r>
      <w:r w:rsidR="008F4A3A">
        <w:rPr>
          <w:color w:val="000000"/>
        </w:rPr>
        <w:t>S</w:t>
      </w:r>
      <w:r w:rsidRPr="003F2AB4">
        <w:rPr>
          <w:color w:val="000000"/>
        </w:rPr>
        <w:t>eleção poderá solicitar assessoramento técnico de especialista que não seja membro desse colegiado.</w:t>
      </w:r>
    </w:p>
    <w:p w:rsidR="00E70053" w:rsidRDefault="00E70053" w:rsidP="008F4A3A">
      <w:pPr>
        <w:widowControl w:val="0"/>
        <w:tabs>
          <w:tab w:val="left" w:pos="567"/>
        </w:tabs>
        <w:autoSpaceDE w:val="0"/>
        <w:spacing w:before="120" w:after="120"/>
        <w:jc w:val="both"/>
      </w:pPr>
      <w:r w:rsidRPr="003F2AB4">
        <w:rPr>
          <w:b/>
          <w:color w:val="000000"/>
          <w:lang w:eastAsia="pt-BR"/>
        </w:rPr>
        <w:t>6.5.</w:t>
      </w:r>
      <w:r w:rsidRPr="003F2AB4">
        <w:rPr>
          <w:color w:val="000000"/>
          <w:lang w:eastAsia="pt-BR"/>
        </w:rPr>
        <w:t xml:space="preserve"> </w:t>
      </w:r>
      <w:r w:rsidR="008F4A3A">
        <w:rPr>
          <w:color w:val="000000"/>
          <w:lang w:eastAsia="pt-BR"/>
        </w:rPr>
        <w:tab/>
      </w:r>
      <w:r w:rsidRPr="003F2AB4">
        <w:rPr>
          <w:color w:val="000000"/>
          <w:lang w:eastAsia="pt-BR"/>
        </w:rPr>
        <w:t>A Comissão de Seleção poderá realizar, a qualquer tempo, diligências para verificar a autenticidade das informações e documentos apresentados pelas entidades concorrentes ou para esclarecer dúvidas e omissões.</w:t>
      </w:r>
      <w:r w:rsidR="00AC5FEB" w:rsidRPr="003F2AB4">
        <w:rPr>
          <w:color w:val="000000"/>
          <w:lang w:eastAsia="pt-BR"/>
        </w:rPr>
        <w:t xml:space="preserve"> </w:t>
      </w:r>
      <w:r w:rsidR="00AC5FEB" w:rsidRPr="003F2AB4">
        <w:t>Em qualquer situação, devem ser observados os princípios da isonomia, da impessoalidade e da transparência.</w:t>
      </w:r>
    </w:p>
    <w:p w:rsidR="0021528A" w:rsidRPr="00275053" w:rsidRDefault="0021528A" w:rsidP="0021528A">
      <w:pPr>
        <w:widowControl w:val="0"/>
        <w:tabs>
          <w:tab w:val="left" w:pos="567"/>
        </w:tabs>
        <w:autoSpaceDE w:val="0"/>
        <w:spacing w:before="120" w:after="120"/>
        <w:jc w:val="both"/>
      </w:pPr>
      <w:r w:rsidRPr="00275053">
        <w:rPr>
          <w:b/>
          <w:lang w:eastAsia="pt-BR"/>
        </w:rPr>
        <w:t>6.6.</w:t>
      </w:r>
      <w:r w:rsidRPr="00275053">
        <w:rPr>
          <w:lang w:eastAsia="pt-BR"/>
        </w:rPr>
        <w:t xml:space="preserve"> </w:t>
      </w:r>
      <w:r w:rsidRPr="00275053">
        <w:rPr>
          <w:lang w:eastAsia="pt-BR"/>
        </w:rPr>
        <w:tab/>
        <w:t>Fica vedada a participação em rede de OSC “executante e não celebrante” que tenha mantido relação jurídica com, no mínimo, um dos integrantes da Comissão de Seleção responsável pelo chamamento público que resultou na celebração da parceria.</w:t>
      </w:r>
    </w:p>
    <w:p w:rsidR="00154D28" w:rsidRPr="003F2AB4" w:rsidRDefault="00154D28" w:rsidP="003F2AB4">
      <w:pPr>
        <w:widowControl w:val="0"/>
        <w:tabs>
          <w:tab w:val="left" w:pos="567"/>
        </w:tabs>
        <w:autoSpaceDE w:val="0"/>
        <w:spacing w:before="120" w:after="120"/>
        <w:jc w:val="both"/>
      </w:pPr>
    </w:p>
    <w:p w:rsidR="00A61EA3" w:rsidRPr="003F2AB4" w:rsidRDefault="00A61EA3" w:rsidP="003F2AB4">
      <w:pPr>
        <w:widowControl w:val="0"/>
        <w:tabs>
          <w:tab w:val="left" w:pos="567"/>
        </w:tabs>
        <w:autoSpaceDE w:val="0"/>
        <w:spacing w:before="120" w:after="120"/>
        <w:jc w:val="both"/>
        <w:rPr>
          <w:b/>
        </w:rPr>
      </w:pPr>
      <w:r w:rsidRPr="003F2AB4">
        <w:rPr>
          <w:b/>
        </w:rPr>
        <w:t xml:space="preserve">7. </w:t>
      </w:r>
      <w:r w:rsidRPr="003F2AB4">
        <w:rPr>
          <w:b/>
        </w:rPr>
        <w:tab/>
        <w:t>D</w:t>
      </w:r>
      <w:r w:rsidR="008273EB">
        <w:rPr>
          <w:b/>
        </w:rPr>
        <w:t xml:space="preserve">A FASE DE </w:t>
      </w:r>
      <w:r w:rsidRPr="003F2AB4">
        <w:rPr>
          <w:b/>
        </w:rPr>
        <w:t>SELEÇÃO</w:t>
      </w:r>
    </w:p>
    <w:p w:rsidR="00A61EA3" w:rsidRPr="003F2AB4" w:rsidRDefault="00A61EA3" w:rsidP="003F2AB4">
      <w:pPr>
        <w:widowControl w:val="0"/>
        <w:tabs>
          <w:tab w:val="left" w:pos="567"/>
        </w:tabs>
        <w:autoSpaceDE w:val="0"/>
        <w:spacing w:before="120" w:after="120"/>
        <w:jc w:val="both"/>
        <w:rPr>
          <w:color w:val="000000"/>
          <w:lang w:eastAsia="pt-BR"/>
        </w:rPr>
      </w:pPr>
      <w:r w:rsidRPr="003F2AB4">
        <w:rPr>
          <w:b/>
        </w:rPr>
        <w:t>7.1.</w:t>
      </w:r>
      <w:r w:rsidRPr="003F2AB4">
        <w:rPr>
          <w:b/>
        </w:rPr>
        <w:tab/>
      </w:r>
      <w:r w:rsidR="008273EB" w:rsidRPr="008273EB">
        <w:t xml:space="preserve">A fase de </w:t>
      </w:r>
      <w:r w:rsidRPr="003F2AB4">
        <w:rPr>
          <w:color w:val="000000"/>
          <w:lang w:eastAsia="pt-BR"/>
        </w:rPr>
        <w:t>seleção observará as seguintes etapas:</w:t>
      </w:r>
    </w:p>
    <w:p w:rsidR="00395C61" w:rsidRPr="003F2AB4" w:rsidRDefault="00395C61" w:rsidP="00395C61">
      <w:pPr>
        <w:widowControl w:val="0"/>
        <w:tabs>
          <w:tab w:val="left" w:pos="567"/>
        </w:tabs>
        <w:autoSpaceDE w:val="0"/>
        <w:spacing w:before="120" w:after="120"/>
        <w:ind w:left="142"/>
        <w:jc w:val="both"/>
        <w:rPr>
          <w:color w:val="000000"/>
          <w:lang w:eastAsia="pt-BR"/>
        </w:rPr>
      </w:pPr>
      <w:r w:rsidRPr="003F2AB4">
        <w:rPr>
          <w:color w:val="000000"/>
          <w:lang w:eastAsia="pt-BR"/>
        </w:rPr>
        <w:t>Tabela 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0"/>
        <w:gridCol w:w="5160"/>
        <w:gridCol w:w="2574"/>
      </w:tblGrid>
      <w:tr w:rsidR="00395C61" w:rsidRPr="00556B6F" w:rsidTr="0068050E">
        <w:tc>
          <w:tcPr>
            <w:tcW w:w="0" w:type="auto"/>
            <w:tcBorders>
              <w:top w:val="single" w:sz="4" w:space="0" w:color="auto"/>
              <w:left w:val="single" w:sz="4" w:space="0" w:color="auto"/>
              <w:bottom w:val="single" w:sz="4" w:space="0" w:color="auto"/>
              <w:right w:val="single" w:sz="4" w:space="0" w:color="auto"/>
            </w:tcBorders>
            <w:shd w:val="clear" w:color="auto" w:fill="auto"/>
          </w:tcPr>
          <w:p w:rsidR="00395C61" w:rsidRPr="00556B6F" w:rsidRDefault="00395C61" w:rsidP="0068050E">
            <w:pPr>
              <w:widowControl w:val="0"/>
              <w:tabs>
                <w:tab w:val="left" w:pos="567"/>
              </w:tabs>
              <w:autoSpaceDE w:val="0"/>
              <w:spacing w:before="120" w:after="120"/>
              <w:jc w:val="center"/>
              <w:rPr>
                <w:b/>
                <w:color w:val="000000"/>
                <w:lang w:eastAsia="pt-BR"/>
              </w:rPr>
            </w:pPr>
            <w:r w:rsidRPr="00556B6F">
              <w:rPr>
                <w:b/>
                <w:color w:val="000000"/>
                <w:lang w:eastAsia="pt-BR"/>
              </w:rPr>
              <w:t>ETAPA</w:t>
            </w:r>
          </w:p>
        </w:tc>
        <w:tc>
          <w:tcPr>
            <w:tcW w:w="5160" w:type="dxa"/>
            <w:tcBorders>
              <w:top w:val="single" w:sz="4" w:space="0" w:color="auto"/>
              <w:left w:val="single" w:sz="4" w:space="0" w:color="auto"/>
              <w:bottom w:val="single" w:sz="4" w:space="0" w:color="auto"/>
              <w:right w:val="single" w:sz="4" w:space="0" w:color="auto"/>
            </w:tcBorders>
            <w:shd w:val="clear" w:color="auto" w:fill="auto"/>
          </w:tcPr>
          <w:p w:rsidR="00395C61" w:rsidRPr="007466A4" w:rsidRDefault="00395C61" w:rsidP="0068050E">
            <w:pPr>
              <w:widowControl w:val="0"/>
              <w:tabs>
                <w:tab w:val="left" w:pos="567"/>
              </w:tabs>
              <w:autoSpaceDE w:val="0"/>
              <w:spacing w:before="120" w:after="120"/>
              <w:jc w:val="both"/>
              <w:rPr>
                <w:b/>
                <w:color w:val="000000"/>
                <w:lang w:eastAsia="pt-BR"/>
              </w:rPr>
            </w:pPr>
            <w:r w:rsidRPr="007466A4">
              <w:rPr>
                <w:b/>
                <w:color w:val="000000"/>
                <w:lang w:eastAsia="pt-BR"/>
              </w:rPr>
              <w:t>DESCRIÇÃO DA ETAPA</w:t>
            </w:r>
          </w:p>
        </w:tc>
        <w:tc>
          <w:tcPr>
            <w:tcW w:w="2574" w:type="dxa"/>
            <w:tcBorders>
              <w:top w:val="single" w:sz="4" w:space="0" w:color="auto"/>
              <w:left w:val="single" w:sz="4" w:space="0" w:color="auto"/>
              <w:bottom w:val="single" w:sz="4" w:space="0" w:color="auto"/>
              <w:right w:val="single" w:sz="4" w:space="0" w:color="auto"/>
            </w:tcBorders>
            <w:shd w:val="clear" w:color="auto" w:fill="auto"/>
          </w:tcPr>
          <w:p w:rsidR="00395C61" w:rsidRPr="007466A4" w:rsidRDefault="00395C61" w:rsidP="0068050E">
            <w:pPr>
              <w:widowControl w:val="0"/>
              <w:tabs>
                <w:tab w:val="left" w:pos="567"/>
              </w:tabs>
              <w:autoSpaceDE w:val="0"/>
              <w:spacing w:before="120" w:after="120"/>
              <w:jc w:val="both"/>
              <w:rPr>
                <w:b/>
                <w:color w:val="000000"/>
                <w:lang w:eastAsia="pt-BR"/>
              </w:rPr>
            </w:pPr>
            <w:r w:rsidRPr="007466A4">
              <w:rPr>
                <w:b/>
                <w:color w:val="000000"/>
                <w:lang w:eastAsia="pt-BR"/>
              </w:rPr>
              <w:t>Datas</w:t>
            </w:r>
          </w:p>
        </w:tc>
      </w:tr>
      <w:tr w:rsidR="00275053" w:rsidRPr="00556B6F" w:rsidTr="00323471">
        <w:tc>
          <w:tcPr>
            <w:tcW w:w="0" w:type="auto"/>
            <w:tcBorders>
              <w:top w:val="single" w:sz="4" w:space="0" w:color="auto"/>
              <w:left w:val="single" w:sz="4" w:space="0" w:color="auto"/>
              <w:bottom w:val="single" w:sz="4" w:space="0" w:color="auto"/>
              <w:right w:val="single" w:sz="4" w:space="0" w:color="auto"/>
            </w:tcBorders>
            <w:shd w:val="clear" w:color="auto" w:fill="auto"/>
          </w:tcPr>
          <w:p w:rsidR="00275053" w:rsidRPr="00556B6F" w:rsidRDefault="00275053" w:rsidP="0068050E">
            <w:pPr>
              <w:widowControl w:val="0"/>
              <w:tabs>
                <w:tab w:val="left" w:pos="567"/>
              </w:tabs>
              <w:autoSpaceDE w:val="0"/>
              <w:spacing w:before="120" w:after="120"/>
              <w:jc w:val="center"/>
              <w:rPr>
                <w:b/>
                <w:color w:val="000000"/>
                <w:lang w:eastAsia="pt-BR"/>
              </w:rPr>
            </w:pPr>
            <w:r w:rsidRPr="00556B6F">
              <w:rPr>
                <w:b/>
                <w:color w:val="000000"/>
                <w:lang w:eastAsia="pt-BR"/>
              </w:rPr>
              <w:t>1</w:t>
            </w:r>
          </w:p>
        </w:tc>
        <w:tc>
          <w:tcPr>
            <w:tcW w:w="5160" w:type="dxa"/>
            <w:tcBorders>
              <w:top w:val="single" w:sz="4" w:space="0" w:color="auto"/>
              <w:left w:val="single" w:sz="4" w:space="0" w:color="auto"/>
              <w:bottom w:val="single" w:sz="4" w:space="0" w:color="auto"/>
              <w:right w:val="single" w:sz="4" w:space="0" w:color="auto"/>
            </w:tcBorders>
            <w:shd w:val="clear" w:color="auto" w:fill="auto"/>
          </w:tcPr>
          <w:p w:rsidR="00275053" w:rsidRPr="00556B6F" w:rsidRDefault="00275053" w:rsidP="0068050E">
            <w:pPr>
              <w:widowControl w:val="0"/>
              <w:tabs>
                <w:tab w:val="left" w:pos="567"/>
              </w:tabs>
              <w:autoSpaceDE w:val="0"/>
              <w:spacing w:before="120" w:after="120"/>
              <w:jc w:val="both"/>
              <w:rPr>
                <w:color w:val="000000"/>
                <w:lang w:eastAsia="pt-BR"/>
              </w:rPr>
            </w:pPr>
            <w:r>
              <w:rPr>
                <w:color w:val="000000"/>
                <w:lang w:eastAsia="pt-BR"/>
              </w:rPr>
              <w:t>Publicação</w:t>
            </w:r>
            <w:r w:rsidRPr="00556B6F">
              <w:rPr>
                <w:color w:val="000000"/>
                <w:lang w:eastAsia="pt-BR"/>
              </w:rPr>
              <w:t xml:space="preserve"> do Edital de Chamamento Público.</w:t>
            </w:r>
          </w:p>
        </w:tc>
        <w:tc>
          <w:tcPr>
            <w:tcW w:w="2574" w:type="dxa"/>
            <w:tcBorders>
              <w:top w:val="single" w:sz="4" w:space="0" w:color="auto"/>
              <w:left w:val="single" w:sz="4" w:space="0" w:color="auto"/>
              <w:bottom w:val="single" w:sz="4" w:space="0" w:color="auto"/>
              <w:right w:val="single" w:sz="4" w:space="0" w:color="auto"/>
            </w:tcBorders>
            <w:shd w:val="clear" w:color="auto" w:fill="auto"/>
            <w:vAlign w:val="center"/>
          </w:tcPr>
          <w:p w:rsidR="00275053" w:rsidRPr="00556B6F" w:rsidRDefault="00275053" w:rsidP="00323471">
            <w:pPr>
              <w:widowControl w:val="0"/>
              <w:tabs>
                <w:tab w:val="left" w:pos="567"/>
              </w:tabs>
              <w:autoSpaceDE w:val="0"/>
              <w:spacing w:before="120" w:after="120"/>
              <w:jc w:val="center"/>
              <w:rPr>
                <w:color w:val="000000"/>
                <w:lang w:eastAsia="pt-BR"/>
              </w:rPr>
            </w:pPr>
            <w:r>
              <w:rPr>
                <w:color w:val="000000"/>
                <w:lang w:eastAsia="pt-BR"/>
              </w:rPr>
              <w:t>26/05/2017</w:t>
            </w:r>
          </w:p>
        </w:tc>
      </w:tr>
      <w:tr w:rsidR="00275053" w:rsidRPr="00556B6F" w:rsidTr="00323471">
        <w:tc>
          <w:tcPr>
            <w:tcW w:w="0" w:type="auto"/>
            <w:tcBorders>
              <w:top w:val="single" w:sz="4" w:space="0" w:color="auto"/>
              <w:left w:val="single" w:sz="4" w:space="0" w:color="auto"/>
              <w:bottom w:val="single" w:sz="4" w:space="0" w:color="auto"/>
              <w:right w:val="single" w:sz="4" w:space="0" w:color="auto"/>
            </w:tcBorders>
            <w:shd w:val="clear" w:color="auto" w:fill="auto"/>
          </w:tcPr>
          <w:p w:rsidR="00275053" w:rsidRPr="00556B6F" w:rsidRDefault="00275053" w:rsidP="0068050E">
            <w:pPr>
              <w:widowControl w:val="0"/>
              <w:tabs>
                <w:tab w:val="left" w:pos="567"/>
              </w:tabs>
              <w:autoSpaceDE w:val="0"/>
              <w:spacing w:before="120" w:after="120"/>
              <w:jc w:val="center"/>
              <w:rPr>
                <w:b/>
                <w:color w:val="000000"/>
                <w:lang w:eastAsia="pt-BR"/>
              </w:rPr>
            </w:pPr>
            <w:r>
              <w:rPr>
                <w:b/>
                <w:color w:val="000000"/>
                <w:lang w:eastAsia="pt-BR"/>
              </w:rPr>
              <w:lastRenderedPageBreak/>
              <w:t>2</w:t>
            </w:r>
          </w:p>
        </w:tc>
        <w:tc>
          <w:tcPr>
            <w:tcW w:w="5160" w:type="dxa"/>
            <w:tcBorders>
              <w:top w:val="single" w:sz="4" w:space="0" w:color="auto"/>
              <w:left w:val="single" w:sz="4" w:space="0" w:color="auto"/>
              <w:bottom w:val="single" w:sz="4" w:space="0" w:color="auto"/>
              <w:right w:val="single" w:sz="4" w:space="0" w:color="auto"/>
            </w:tcBorders>
            <w:shd w:val="clear" w:color="auto" w:fill="auto"/>
          </w:tcPr>
          <w:p w:rsidR="00275053" w:rsidRPr="00556B6F" w:rsidRDefault="00275053" w:rsidP="0068050E">
            <w:pPr>
              <w:widowControl w:val="0"/>
              <w:tabs>
                <w:tab w:val="left" w:pos="567"/>
              </w:tabs>
              <w:autoSpaceDE w:val="0"/>
              <w:spacing w:before="120" w:after="120"/>
              <w:jc w:val="both"/>
              <w:rPr>
                <w:color w:val="000000"/>
                <w:lang w:eastAsia="pt-BR"/>
              </w:rPr>
            </w:pPr>
            <w:r>
              <w:rPr>
                <w:color w:val="000000"/>
                <w:lang w:eastAsia="pt-BR"/>
              </w:rPr>
              <w:t>Envio das propostas</w:t>
            </w:r>
            <w:r w:rsidRPr="00556B6F">
              <w:rPr>
                <w:color w:val="000000"/>
                <w:lang w:eastAsia="pt-BR"/>
              </w:rPr>
              <w:t xml:space="preserve"> </w:t>
            </w:r>
            <w:r>
              <w:rPr>
                <w:color w:val="000000"/>
                <w:lang w:eastAsia="pt-BR"/>
              </w:rPr>
              <w:t xml:space="preserve">pelas </w:t>
            </w:r>
            <w:proofErr w:type="spellStart"/>
            <w:r>
              <w:rPr>
                <w:color w:val="000000"/>
                <w:lang w:eastAsia="pt-BR"/>
              </w:rPr>
              <w:t>OSCs</w:t>
            </w:r>
            <w:proofErr w:type="spellEnd"/>
            <w:r>
              <w:rPr>
                <w:color w:val="000000"/>
                <w:lang w:eastAsia="pt-BR"/>
              </w:rPr>
              <w:t>.</w:t>
            </w:r>
          </w:p>
        </w:tc>
        <w:tc>
          <w:tcPr>
            <w:tcW w:w="2574" w:type="dxa"/>
            <w:tcBorders>
              <w:top w:val="single" w:sz="4" w:space="0" w:color="auto"/>
              <w:left w:val="single" w:sz="4" w:space="0" w:color="auto"/>
              <w:bottom w:val="single" w:sz="4" w:space="0" w:color="auto"/>
              <w:right w:val="single" w:sz="4" w:space="0" w:color="auto"/>
            </w:tcBorders>
            <w:shd w:val="clear" w:color="auto" w:fill="auto"/>
            <w:vAlign w:val="center"/>
          </w:tcPr>
          <w:p w:rsidR="00275053" w:rsidRPr="00844C47" w:rsidRDefault="00275053" w:rsidP="00323471">
            <w:pPr>
              <w:widowControl w:val="0"/>
              <w:tabs>
                <w:tab w:val="left" w:pos="567"/>
              </w:tabs>
              <w:autoSpaceDE w:val="0"/>
              <w:spacing w:before="120" w:after="120"/>
              <w:jc w:val="center"/>
              <w:rPr>
                <w:color w:val="000000"/>
                <w:lang w:eastAsia="pt-BR"/>
              </w:rPr>
            </w:pPr>
            <w:r>
              <w:rPr>
                <w:color w:val="000000"/>
                <w:lang w:eastAsia="pt-BR"/>
              </w:rPr>
              <w:t>26/05/2017 a 26/06/2017</w:t>
            </w:r>
          </w:p>
        </w:tc>
      </w:tr>
      <w:tr w:rsidR="00275053" w:rsidRPr="00556B6F" w:rsidTr="00323471">
        <w:tc>
          <w:tcPr>
            <w:tcW w:w="0" w:type="auto"/>
            <w:tcBorders>
              <w:top w:val="single" w:sz="4" w:space="0" w:color="auto"/>
              <w:left w:val="single" w:sz="4" w:space="0" w:color="auto"/>
              <w:bottom w:val="single" w:sz="4" w:space="0" w:color="auto"/>
              <w:right w:val="single" w:sz="4" w:space="0" w:color="auto"/>
            </w:tcBorders>
            <w:shd w:val="clear" w:color="auto" w:fill="auto"/>
          </w:tcPr>
          <w:p w:rsidR="00275053" w:rsidRDefault="00275053" w:rsidP="0068050E">
            <w:pPr>
              <w:widowControl w:val="0"/>
              <w:tabs>
                <w:tab w:val="left" w:pos="567"/>
              </w:tabs>
              <w:autoSpaceDE w:val="0"/>
              <w:spacing w:before="120" w:after="120"/>
              <w:jc w:val="center"/>
              <w:rPr>
                <w:b/>
                <w:color w:val="000000"/>
                <w:lang w:eastAsia="pt-BR"/>
              </w:rPr>
            </w:pPr>
            <w:r>
              <w:rPr>
                <w:b/>
                <w:color w:val="000000"/>
                <w:lang w:eastAsia="pt-BR"/>
              </w:rPr>
              <w:t>3</w:t>
            </w:r>
          </w:p>
        </w:tc>
        <w:tc>
          <w:tcPr>
            <w:tcW w:w="5160" w:type="dxa"/>
            <w:tcBorders>
              <w:top w:val="single" w:sz="4" w:space="0" w:color="auto"/>
              <w:left w:val="single" w:sz="4" w:space="0" w:color="auto"/>
              <w:bottom w:val="single" w:sz="4" w:space="0" w:color="auto"/>
              <w:right w:val="single" w:sz="4" w:space="0" w:color="auto"/>
            </w:tcBorders>
            <w:shd w:val="clear" w:color="auto" w:fill="auto"/>
          </w:tcPr>
          <w:p w:rsidR="00275053" w:rsidRPr="00556B6F" w:rsidRDefault="00275053" w:rsidP="0068050E">
            <w:pPr>
              <w:widowControl w:val="0"/>
              <w:tabs>
                <w:tab w:val="left" w:pos="567"/>
              </w:tabs>
              <w:autoSpaceDE w:val="0"/>
              <w:spacing w:before="120" w:after="120"/>
              <w:jc w:val="both"/>
              <w:rPr>
                <w:color w:val="000000"/>
                <w:lang w:eastAsia="pt-BR"/>
              </w:rPr>
            </w:pPr>
            <w:r>
              <w:rPr>
                <w:color w:val="000000"/>
                <w:lang w:eastAsia="pt-BR"/>
              </w:rPr>
              <w:t>Etapa competitiva de avaliação das propostas pela Comissão de Seleção.</w:t>
            </w:r>
          </w:p>
        </w:tc>
        <w:tc>
          <w:tcPr>
            <w:tcW w:w="2574" w:type="dxa"/>
            <w:tcBorders>
              <w:top w:val="single" w:sz="4" w:space="0" w:color="auto"/>
              <w:left w:val="single" w:sz="4" w:space="0" w:color="auto"/>
              <w:bottom w:val="single" w:sz="4" w:space="0" w:color="auto"/>
              <w:right w:val="single" w:sz="4" w:space="0" w:color="auto"/>
            </w:tcBorders>
            <w:shd w:val="clear" w:color="auto" w:fill="auto"/>
            <w:vAlign w:val="center"/>
          </w:tcPr>
          <w:p w:rsidR="00275053" w:rsidRPr="008553E9" w:rsidRDefault="00275053" w:rsidP="00323471">
            <w:pPr>
              <w:widowControl w:val="0"/>
              <w:tabs>
                <w:tab w:val="left" w:pos="567"/>
              </w:tabs>
              <w:autoSpaceDE w:val="0"/>
              <w:spacing w:before="120" w:after="120"/>
              <w:jc w:val="center"/>
              <w:rPr>
                <w:i/>
                <w:color w:val="000000"/>
                <w:lang w:eastAsia="pt-BR"/>
              </w:rPr>
            </w:pPr>
            <w:r>
              <w:rPr>
                <w:color w:val="000000"/>
                <w:lang w:eastAsia="pt-BR"/>
              </w:rPr>
              <w:t>29/06/2017</w:t>
            </w:r>
          </w:p>
        </w:tc>
      </w:tr>
      <w:tr w:rsidR="00275053" w:rsidRPr="00556B6F" w:rsidTr="00323471">
        <w:tc>
          <w:tcPr>
            <w:tcW w:w="0" w:type="auto"/>
            <w:tcBorders>
              <w:top w:val="single" w:sz="4" w:space="0" w:color="auto"/>
              <w:left w:val="single" w:sz="4" w:space="0" w:color="auto"/>
              <w:bottom w:val="single" w:sz="4" w:space="0" w:color="auto"/>
              <w:right w:val="single" w:sz="4" w:space="0" w:color="auto"/>
            </w:tcBorders>
            <w:shd w:val="clear" w:color="auto" w:fill="auto"/>
          </w:tcPr>
          <w:p w:rsidR="00275053" w:rsidRPr="00556B6F" w:rsidRDefault="00275053" w:rsidP="0068050E">
            <w:pPr>
              <w:widowControl w:val="0"/>
              <w:tabs>
                <w:tab w:val="left" w:pos="567"/>
              </w:tabs>
              <w:autoSpaceDE w:val="0"/>
              <w:spacing w:before="120" w:after="120"/>
              <w:jc w:val="center"/>
              <w:rPr>
                <w:b/>
                <w:color w:val="000000"/>
                <w:lang w:eastAsia="pt-BR"/>
              </w:rPr>
            </w:pPr>
            <w:r>
              <w:rPr>
                <w:b/>
                <w:color w:val="000000"/>
                <w:lang w:eastAsia="pt-BR"/>
              </w:rPr>
              <w:t>4</w:t>
            </w:r>
          </w:p>
        </w:tc>
        <w:tc>
          <w:tcPr>
            <w:tcW w:w="5160" w:type="dxa"/>
            <w:tcBorders>
              <w:top w:val="single" w:sz="4" w:space="0" w:color="auto"/>
              <w:left w:val="single" w:sz="4" w:space="0" w:color="auto"/>
              <w:bottom w:val="single" w:sz="4" w:space="0" w:color="auto"/>
              <w:right w:val="single" w:sz="4" w:space="0" w:color="auto"/>
            </w:tcBorders>
            <w:shd w:val="clear" w:color="auto" w:fill="auto"/>
          </w:tcPr>
          <w:p w:rsidR="00275053" w:rsidRPr="00556B6F" w:rsidRDefault="00275053" w:rsidP="0068050E">
            <w:pPr>
              <w:widowControl w:val="0"/>
              <w:tabs>
                <w:tab w:val="left" w:pos="567"/>
              </w:tabs>
              <w:autoSpaceDE w:val="0"/>
              <w:spacing w:before="120" w:after="120"/>
              <w:jc w:val="both"/>
              <w:rPr>
                <w:color w:val="000000"/>
                <w:lang w:eastAsia="pt-BR"/>
              </w:rPr>
            </w:pPr>
            <w:r>
              <w:rPr>
                <w:color w:val="000000"/>
                <w:lang w:eastAsia="pt-BR"/>
              </w:rPr>
              <w:t>Divulgação do resultado preliminar.</w:t>
            </w:r>
          </w:p>
        </w:tc>
        <w:tc>
          <w:tcPr>
            <w:tcW w:w="2574" w:type="dxa"/>
            <w:tcBorders>
              <w:top w:val="single" w:sz="4" w:space="0" w:color="auto"/>
              <w:left w:val="single" w:sz="4" w:space="0" w:color="auto"/>
              <w:bottom w:val="single" w:sz="4" w:space="0" w:color="auto"/>
              <w:right w:val="single" w:sz="4" w:space="0" w:color="auto"/>
            </w:tcBorders>
            <w:shd w:val="clear" w:color="auto" w:fill="auto"/>
            <w:vAlign w:val="center"/>
          </w:tcPr>
          <w:p w:rsidR="00275053" w:rsidRPr="00556B6F" w:rsidRDefault="00275053" w:rsidP="00323471">
            <w:pPr>
              <w:widowControl w:val="0"/>
              <w:tabs>
                <w:tab w:val="left" w:pos="567"/>
              </w:tabs>
              <w:autoSpaceDE w:val="0"/>
              <w:spacing w:before="120" w:after="120"/>
              <w:jc w:val="center"/>
              <w:rPr>
                <w:color w:val="000000"/>
                <w:lang w:eastAsia="pt-BR"/>
              </w:rPr>
            </w:pPr>
            <w:r>
              <w:rPr>
                <w:color w:val="000000"/>
                <w:lang w:eastAsia="pt-BR"/>
              </w:rPr>
              <w:t>29/06/2017</w:t>
            </w:r>
          </w:p>
        </w:tc>
      </w:tr>
      <w:tr w:rsidR="00275053" w:rsidRPr="00556B6F" w:rsidTr="00323471">
        <w:tc>
          <w:tcPr>
            <w:tcW w:w="0" w:type="auto"/>
            <w:tcBorders>
              <w:top w:val="single" w:sz="4" w:space="0" w:color="auto"/>
              <w:left w:val="single" w:sz="4" w:space="0" w:color="auto"/>
              <w:bottom w:val="single" w:sz="4" w:space="0" w:color="auto"/>
              <w:right w:val="single" w:sz="4" w:space="0" w:color="auto"/>
            </w:tcBorders>
            <w:shd w:val="clear" w:color="auto" w:fill="auto"/>
          </w:tcPr>
          <w:p w:rsidR="00275053" w:rsidRPr="00556B6F" w:rsidRDefault="00275053" w:rsidP="0068050E">
            <w:pPr>
              <w:widowControl w:val="0"/>
              <w:tabs>
                <w:tab w:val="left" w:pos="567"/>
              </w:tabs>
              <w:autoSpaceDE w:val="0"/>
              <w:spacing w:before="120" w:after="120"/>
              <w:jc w:val="center"/>
              <w:rPr>
                <w:b/>
                <w:color w:val="000000"/>
                <w:lang w:eastAsia="pt-BR"/>
              </w:rPr>
            </w:pPr>
            <w:r>
              <w:rPr>
                <w:b/>
                <w:color w:val="000000"/>
                <w:lang w:eastAsia="pt-BR"/>
              </w:rPr>
              <w:t>5</w:t>
            </w:r>
          </w:p>
        </w:tc>
        <w:tc>
          <w:tcPr>
            <w:tcW w:w="5160" w:type="dxa"/>
            <w:tcBorders>
              <w:top w:val="single" w:sz="4" w:space="0" w:color="auto"/>
              <w:left w:val="single" w:sz="4" w:space="0" w:color="auto"/>
              <w:bottom w:val="single" w:sz="4" w:space="0" w:color="auto"/>
              <w:right w:val="single" w:sz="4" w:space="0" w:color="auto"/>
            </w:tcBorders>
            <w:shd w:val="clear" w:color="auto" w:fill="auto"/>
          </w:tcPr>
          <w:p w:rsidR="00275053" w:rsidRPr="00556B6F" w:rsidRDefault="00275053" w:rsidP="0068050E">
            <w:pPr>
              <w:widowControl w:val="0"/>
              <w:tabs>
                <w:tab w:val="left" w:pos="567"/>
              </w:tabs>
              <w:autoSpaceDE w:val="0"/>
              <w:spacing w:before="120" w:after="120"/>
              <w:jc w:val="both"/>
              <w:rPr>
                <w:color w:val="000000"/>
                <w:lang w:eastAsia="pt-BR"/>
              </w:rPr>
            </w:pPr>
            <w:r>
              <w:rPr>
                <w:color w:val="000000"/>
                <w:lang w:eastAsia="pt-BR"/>
              </w:rPr>
              <w:t xml:space="preserve">Interposição de recursos contra o resultado preliminar. </w:t>
            </w:r>
          </w:p>
        </w:tc>
        <w:tc>
          <w:tcPr>
            <w:tcW w:w="2574" w:type="dxa"/>
            <w:tcBorders>
              <w:top w:val="single" w:sz="4" w:space="0" w:color="auto"/>
              <w:left w:val="single" w:sz="4" w:space="0" w:color="auto"/>
              <w:bottom w:val="single" w:sz="4" w:space="0" w:color="auto"/>
              <w:right w:val="single" w:sz="4" w:space="0" w:color="auto"/>
            </w:tcBorders>
            <w:shd w:val="clear" w:color="auto" w:fill="auto"/>
            <w:vAlign w:val="center"/>
          </w:tcPr>
          <w:p w:rsidR="00275053" w:rsidRPr="00556B6F" w:rsidRDefault="00275053" w:rsidP="00323471">
            <w:pPr>
              <w:widowControl w:val="0"/>
              <w:tabs>
                <w:tab w:val="left" w:pos="567"/>
              </w:tabs>
              <w:autoSpaceDE w:val="0"/>
              <w:spacing w:before="120" w:after="120"/>
              <w:jc w:val="center"/>
              <w:rPr>
                <w:color w:val="000000"/>
                <w:lang w:eastAsia="pt-BR"/>
              </w:rPr>
            </w:pPr>
            <w:r>
              <w:rPr>
                <w:color w:val="000000"/>
                <w:lang w:eastAsia="pt-BR"/>
              </w:rPr>
              <w:t>5 (cinco) dias contados da divulgação do resultado preliminar</w:t>
            </w:r>
          </w:p>
        </w:tc>
      </w:tr>
      <w:tr w:rsidR="00275053" w:rsidRPr="00556B6F" w:rsidTr="00323471">
        <w:tc>
          <w:tcPr>
            <w:tcW w:w="0" w:type="auto"/>
            <w:tcBorders>
              <w:top w:val="single" w:sz="4" w:space="0" w:color="auto"/>
              <w:left w:val="single" w:sz="4" w:space="0" w:color="auto"/>
              <w:bottom w:val="single" w:sz="4" w:space="0" w:color="auto"/>
              <w:right w:val="single" w:sz="4" w:space="0" w:color="auto"/>
            </w:tcBorders>
            <w:shd w:val="clear" w:color="auto" w:fill="auto"/>
          </w:tcPr>
          <w:p w:rsidR="00275053" w:rsidRDefault="00275053" w:rsidP="00D22DB7">
            <w:pPr>
              <w:widowControl w:val="0"/>
              <w:tabs>
                <w:tab w:val="left" w:pos="567"/>
              </w:tabs>
              <w:autoSpaceDE w:val="0"/>
              <w:spacing w:before="120" w:after="120"/>
              <w:jc w:val="center"/>
              <w:rPr>
                <w:b/>
                <w:color w:val="000000"/>
                <w:lang w:eastAsia="pt-BR"/>
              </w:rPr>
            </w:pPr>
            <w:r>
              <w:rPr>
                <w:b/>
                <w:color w:val="000000"/>
                <w:lang w:eastAsia="pt-BR"/>
              </w:rPr>
              <w:t>6</w:t>
            </w:r>
          </w:p>
        </w:tc>
        <w:tc>
          <w:tcPr>
            <w:tcW w:w="5160" w:type="dxa"/>
            <w:tcBorders>
              <w:top w:val="single" w:sz="4" w:space="0" w:color="auto"/>
              <w:left w:val="single" w:sz="4" w:space="0" w:color="auto"/>
              <w:bottom w:val="single" w:sz="4" w:space="0" w:color="auto"/>
              <w:right w:val="single" w:sz="4" w:space="0" w:color="auto"/>
            </w:tcBorders>
            <w:shd w:val="clear" w:color="auto" w:fill="auto"/>
          </w:tcPr>
          <w:p w:rsidR="00275053" w:rsidRDefault="00275053" w:rsidP="0068050E">
            <w:pPr>
              <w:widowControl w:val="0"/>
              <w:tabs>
                <w:tab w:val="left" w:pos="567"/>
              </w:tabs>
              <w:autoSpaceDE w:val="0"/>
              <w:spacing w:before="120" w:after="120"/>
              <w:jc w:val="both"/>
              <w:rPr>
                <w:color w:val="000000"/>
                <w:lang w:eastAsia="pt-BR"/>
              </w:rPr>
            </w:pPr>
            <w:r>
              <w:rPr>
                <w:color w:val="000000"/>
                <w:lang w:eastAsia="pt-BR"/>
              </w:rPr>
              <w:t>Análise dos recursos pela Comissão de Seleção.</w:t>
            </w:r>
          </w:p>
        </w:tc>
        <w:tc>
          <w:tcPr>
            <w:tcW w:w="2574" w:type="dxa"/>
            <w:tcBorders>
              <w:top w:val="single" w:sz="4" w:space="0" w:color="auto"/>
              <w:left w:val="single" w:sz="4" w:space="0" w:color="auto"/>
              <w:bottom w:val="single" w:sz="4" w:space="0" w:color="auto"/>
              <w:right w:val="single" w:sz="4" w:space="0" w:color="auto"/>
            </w:tcBorders>
            <w:shd w:val="clear" w:color="auto" w:fill="auto"/>
            <w:vAlign w:val="center"/>
          </w:tcPr>
          <w:p w:rsidR="00275053" w:rsidRDefault="00275053" w:rsidP="00323471">
            <w:pPr>
              <w:widowControl w:val="0"/>
              <w:tabs>
                <w:tab w:val="left" w:pos="567"/>
              </w:tabs>
              <w:autoSpaceDE w:val="0"/>
              <w:spacing w:before="120" w:after="120"/>
              <w:jc w:val="center"/>
              <w:rPr>
                <w:color w:val="000000"/>
                <w:lang w:eastAsia="pt-BR"/>
              </w:rPr>
            </w:pPr>
            <w:r>
              <w:rPr>
                <w:color w:val="000000"/>
                <w:lang w:eastAsia="pt-BR"/>
              </w:rPr>
              <w:t>5 (cinco) dias após prazo final de apresentação das contrarrazões aos recursos</w:t>
            </w:r>
          </w:p>
        </w:tc>
      </w:tr>
      <w:tr w:rsidR="00275053" w:rsidRPr="00556B6F" w:rsidTr="00323471">
        <w:tc>
          <w:tcPr>
            <w:tcW w:w="0" w:type="auto"/>
            <w:tcBorders>
              <w:top w:val="single" w:sz="4" w:space="0" w:color="auto"/>
              <w:left w:val="single" w:sz="4" w:space="0" w:color="auto"/>
              <w:bottom w:val="single" w:sz="4" w:space="0" w:color="auto"/>
              <w:right w:val="single" w:sz="4" w:space="0" w:color="auto"/>
            </w:tcBorders>
            <w:shd w:val="clear" w:color="auto" w:fill="auto"/>
          </w:tcPr>
          <w:p w:rsidR="00275053" w:rsidRPr="00556B6F" w:rsidRDefault="00275053" w:rsidP="00D22DB7">
            <w:pPr>
              <w:widowControl w:val="0"/>
              <w:tabs>
                <w:tab w:val="left" w:pos="567"/>
              </w:tabs>
              <w:autoSpaceDE w:val="0"/>
              <w:spacing w:before="120" w:after="120"/>
              <w:jc w:val="center"/>
              <w:rPr>
                <w:b/>
                <w:color w:val="000000"/>
                <w:lang w:eastAsia="pt-BR"/>
              </w:rPr>
            </w:pPr>
            <w:r>
              <w:rPr>
                <w:b/>
                <w:color w:val="000000"/>
                <w:lang w:eastAsia="pt-BR"/>
              </w:rPr>
              <w:t>7</w:t>
            </w:r>
          </w:p>
        </w:tc>
        <w:tc>
          <w:tcPr>
            <w:tcW w:w="5160" w:type="dxa"/>
            <w:tcBorders>
              <w:top w:val="single" w:sz="4" w:space="0" w:color="auto"/>
              <w:left w:val="single" w:sz="4" w:space="0" w:color="auto"/>
              <w:bottom w:val="single" w:sz="4" w:space="0" w:color="auto"/>
              <w:right w:val="single" w:sz="4" w:space="0" w:color="auto"/>
            </w:tcBorders>
            <w:shd w:val="clear" w:color="auto" w:fill="auto"/>
          </w:tcPr>
          <w:p w:rsidR="00275053" w:rsidRPr="00556B6F" w:rsidRDefault="00275053" w:rsidP="00CF5F93">
            <w:pPr>
              <w:widowControl w:val="0"/>
              <w:tabs>
                <w:tab w:val="left" w:pos="567"/>
              </w:tabs>
              <w:autoSpaceDE w:val="0"/>
              <w:spacing w:before="120" w:after="120"/>
              <w:jc w:val="both"/>
              <w:rPr>
                <w:color w:val="000000"/>
                <w:lang w:eastAsia="pt-BR"/>
              </w:rPr>
            </w:pPr>
            <w:r>
              <w:rPr>
                <w:color w:val="000000"/>
                <w:lang w:eastAsia="pt-BR"/>
              </w:rPr>
              <w:t xml:space="preserve">Homologação e </w:t>
            </w:r>
            <w:r w:rsidRPr="00556B6F">
              <w:rPr>
                <w:color w:val="000000"/>
                <w:lang w:eastAsia="pt-BR"/>
              </w:rPr>
              <w:t>publicação do resultado definitivo</w:t>
            </w:r>
            <w:r>
              <w:rPr>
                <w:color w:val="000000"/>
                <w:lang w:eastAsia="pt-BR"/>
              </w:rPr>
              <w:t xml:space="preserve"> da fase de seleção, com d</w:t>
            </w:r>
            <w:r w:rsidRPr="00556B6F">
              <w:rPr>
                <w:color w:val="000000"/>
                <w:lang w:eastAsia="pt-BR"/>
              </w:rPr>
              <w:t>ivulgação das decisões re</w:t>
            </w:r>
            <w:r>
              <w:rPr>
                <w:color w:val="000000"/>
                <w:lang w:eastAsia="pt-BR"/>
              </w:rPr>
              <w:t>cursais proferidas (se houver).</w:t>
            </w:r>
            <w:r w:rsidRPr="00556B6F">
              <w:rPr>
                <w:color w:val="000000"/>
                <w:lang w:eastAsia="pt-BR"/>
              </w:rPr>
              <w:t xml:space="preserve"> </w:t>
            </w:r>
          </w:p>
        </w:tc>
        <w:tc>
          <w:tcPr>
            <w:tcW w:w="2574" w:type="dxa"/>
            <w:tcBorders>
              <w:top w:val="single" w:sz="4" w:space="0" w:color="auto"/>
              <w:left w:val="single" w:sz="4" w:space="0" w:color="auto"/>
              <w:bottom w:val="single" w:sz="4" w:space="0" w:color="auto"/>
              <w:right w:val="single" w:sz="4" w:space="0" w:color="auto"/>
            </w:tcBorders>
            <w:shd w:val="clear" w:color="auto" w:fill="auto"/>
            <w:vAlign w:val="center"/>
          </w:tcPr>
          <w:p w:rsidR="00275053" w:rsidRDefault="00275053" w:rsidP="00323471">
            <w:pPr>
              <w:widowControl w:val="0"/>
              <w:tabs>
                <w:tab w:val="left" w:pos="567"/>
              </w:tabs>
              <w:autoSpaceDE w:val="0"/>
              <w:spacing w:before="120" w:after="120"/>
              <w:jc w:val="center"/>
              <w:rPr>
                <w:color w:val="000000"/>
                <w:lang w:eastAsia="pt-BR"/>
              </w:rPr>
            </w:pPr>
            <w:r>
              <w:rPr>
                <w:color w:val="000000"/>
                <w:lang w:eastAsia="pt-BR"/>
              </w:rPr>
              <w:t>10/07/2017</w:t>
            </w:r>
          </w:p>
          <w:p w:rsidR="00275053" w:rsidRPr="00556B6F" w:rsidRDefault="00275053" w:rsidP="00323471">
            <w:pPr>
              <w:widowControl w:val="0"/>
              <w:tabs>
                <w:tab w:val="left" w:pos="567"/>
              </w:tabs>
              <w:autoSpaceDE w:val="0"/>
              <w:spacing w:before="120" w:after="120"/>
              <w:jc w:val="center"/>
              <w:rPr>
                <w:color w:val="000000"/>
                <w:lang w:eastAsia="pt-BR"/>
              </w:rPr>
            </w:pPr>
          </w:p>
        </w:tc>
      </w:tr>
    </w:tbl>
    <w:p w:rsidR="003D15AF" w:rsidRPr="003F2AB4" w:rsidRDefault="003D15AF" w:rsidP="003F2AB4">
      <w:pPr>
        <w:widowControl w:val="0"/>
        <w:tabs>
          <w:tab w:val="left" w:pos="567"/>
        </w:tabs>
        <w:autoSpaceDE w:val="0"/>
        <w:spacing w:before="120" w:after="120"/>
        <w:jc w:val="both"/>
        <w:rPr>
          <w:color w:val="000000"/>
          <w:lang w:eastAsia="pt-BR"/>
        </w:rPr>
      </w:pPr>
    </w:p>
    <w:p w:rsidR="00A61EA3" w:rsidRPr="003F2AB4" w:rsidRDefault="00E8623A" w:rsidP="003F2AB4">
      <w:pPr>
        <w:widowControl w:val="0"/>
        <w:tabs>
          <w:tab w:val="left" w:pos="567"/>
        </w:tabs>
        <w:autoSpaceDE w:val="0"/>
        <w:spacing w:before="120" w:after="120"/>
        <w:jc w:val="both"/>
        <w:rPr>
          <w:color w:val="000000"/>
          <w:lang w:eastAsia="pt-BR"/>
        </w:rPr>
      </w:pPr>
      <w:r w:rsidRPr="003F2AB4">
        <w:rPr>
          <w:b/>
          <w:color w:val="000000"/>
          <w:lang w:eastAsia="pt-BR"/>
        </w:rPr>
        <w:t>7</w:t>
      </w:r>
      <w:r w:rsidR="00A61EA3" w:rsidRPr="003F2AB4">
        <w:rPr>
          <w:b/>
          <w:color w:val="000000"/>
          <w:lang w:eastAsia="pt-BR"/>
        </w:rPr>
        <w:t>.2.</w:t>
      </w:r>
      <w:r w:rsidR="00A61EA3" w:rsidRPr="003F2AB4">
        <w:rPr>
          <w:color w:val="000000"/>
          <w:lang w:eastAsia="pt-BR"/>
        </w:rPr>
        <w:tab/>
      </w:r>
      <w:r w:rsidR="00A378DD" w:rsidRPr="003F2AB4">
        <w:rPr>
          <w:color w:val="000000"/>
          <w:lang w:eastAsia="pt-BR"/>
        </w:rPr>
        <w:t xml:space="preserve">Conforme exposto adiante, a </w:t>
      </w:r>
      <w:r w:rsidRPr="003F2AB4">
        <w:t xml:space="preserve">verificação do cumprimento </w:t>
      </w:r>
      <w:r w:rsidRPr="003F2AB4">
        <w:rPr>
          <w:color w:val="000000"/>
          <w:lang w:eastAsia="pt-BR"/>
        </w:rPr>
        <w:t xml:space="preserve">dos requisitos </w:t>
      </w:r>
      <w:r w:rsidRPr="003F2AB4">
        <w:t>para a celebração da parceria (</w:t>
      </w:r>
      <w:proofErr w:type="spellStart"/>
      <w:r w:rsidRPr="003F2AB4">
        <w:t>arts</w:t>
      </w:r>
      <w:proofErr w:type="spellEnd"/>
      <w:r w:rsidRPr="003F2AB4">
        <w:t xml:space="preserve">. 33 e 34 da Lei nº 13.019, de 2014) e a não ocorrência de impedimento para a celebração da parceria (art. 39 da Lei nº 13.019, de 2014) </w:t>
      </w:r>
      <w:r w:rsidR="00A61EA3" w:rsidRPr="003F2AB4">
        <w:t xml:space="preserve">é posterior à </w:t>
      </w:r>
      <w:r w:rsidRPr="003F2AB4">
        <w:t>etapa competitiva de julgamento das propostas</w:t>
      </w:r>
      <w:r w:rsidR="00A61EA3" w:rsidRPr="003F2AB4">
        <w:t>, sendo exigível apenas da</w:t>
      </w:r>
      <w:r w:rsidR="003D15AF">
        <w:t>(s)</w:t>
      </w:r>
      <w:r w:rsidR="00A61EA3" w:rsidRPr="003F2AB4">
        <w:t xml:space="preserve"> </w:t>
      </w:r>
      <w:r w:rsidRPr="003F2AB4">
        <w:t>OSC</w:t>
      </w:r>
      <w:r w:rsidR="003D15AF">
        <w:t>(s)</w:t>
      </w:r>
      <w:r w:rsidRPr="003F2AB4">
        <w:t xml:space="preserve"> selecionada</w:t>
      </w:r>
      <w:r w:rsidR="003D15AF">
        <w:t>(s)</w:t>
      </w:r>
      <w:r w:rsidR="00F74E61">
        <w:t xml:space="preserve"> (mais bem classificada</w:t>
      </w:r>
      <w:r w:rsidR="003D15AF">
        <w:t>/s</w:t>
      </w:r>
      <w:r w:rsidR="00F74E61">
        <w:t>)</w:t>
      </w:r>
      <w:r w:rsidRPr="003F2AB4">
        <w:t>, nos termos do art. 28 da Lei nº 13.019, de 2014.</w:t>
      </w:r>
      <w:r w:rsidR="00A61EA3" w:rsidRPr="003F2AB4">
        <w:rPr>
          <w:color w:val="000000"/>
          <w:lang w:eastAsia="pt-BR"/>
        </w:rPr>
        <w:t xml:space="preserve">  </w:t>
      </w:r>
    </w:p>
    <w:p w:rsidR="001355D6" w:rsidRDefault="001355D6" w:rsidP="003F2AB4">
      <w:pPr>
        <w:widowControl w:val="0"/>
        <w:tabs>
          <w:tab w:val="left" w:pos="567"/>
        </w:tabs>
        <w:autoSpaceDE w:val="0"/>
        <w:spacing w:before="120" w:after="120"/>
        <w:jc w:val="both"/>
        <w:rPr>
          <w:b/>
          <w:color w:val="000000"/>
          <w:lang w:eastAsia="pt-BR"/>
        </w:rPr>
      </w:pPr>
    </w:p>
    <w:p w:rsidR="00E9163E" w:rsidRDefault="00E8623A" w:rsidP="003F2AB4">
      <w:pPr>
        <w:widowControl w:val="0"/>
        <w:tabs>
          <w:tab w:val="left" w:pos="567"/>
        </w:tabs>
        <w:autoSpaceDE w:val="0"/>
        <w:spacing w:before="120" w:after="120"/>
        <w:jc w:val="both"/>
        <w:rPr>
          <w:color w:val="000000"/>
          <w:lang w:eastAsia="pt-BR"/>
        </w:rPr>
      </w:pPr>
      <w:r w:rsidRPr="003F2AB4">
        <w:rPr>
          <w:b/>
          <w:color w:val="000000"/>
          <w:lang w:eastAsia="pt-BR"/>
        </w:rPr>
        <w:t>7</w:t>
      </w:r>
      <w:r w:rsidR="00A61EA3" w:rsidRPr="003F2AB4">
        <w:rPr>
          <w:b/>
          <w:color w:val="000000"/>
          <w:lang w:eastAsia="pt-BR"/>
        </w:rPr>
        <w:t>.3.</w:t>
      </w:r>
      <w:r w:rsidR="00A61EA3" w:rsidRPr="003F2AB4">
        <w:rPr>
          <w:color w:val="000000"/>
          <w:lang w:eastAsia="pt-BR"/>
        </w:rPr>
        <w:tab/>
      </w:r>
      <w:r w:rsidR="00A61EA3" w:rsidRPr="003F2AB4">
        <w:rPr>
          <w:b/>
          <w:color w:val="000000"/>
          <w:lang w:eastAsia="pt-BR"/>
        </w:rPr>
        <w:t>Etapa 1: Public</w:t>
      </w:r>
      <w:r w:rsidR="00A11D9B">
        <w:rPr>
          <w:b/>
          <w:color w:val="000000"/>
          <w:lang w:eastAsia="pt-BR"/>
        </w:rPr>
        <w:t>ação</w:t>
      </w:r>
      <w:r w:rsidR="00A61EA3" w:rsidRPr="003F2AB4">
        <w:rPr>
          <w:b/>
          <w:color w:val="000000"/>
          <w:lang w:eastAsia="pt-BR"/>
        </w:rPr>
        <w:t xml:space="preserve"> d</w:t>
      </w:r>
      <w:r w:rsidRPr="003F2AB4">
        <w:rPr>
          <w:b/>
          <w:color w:val="000000"/>
          <w:lang w:eastAsia="pt-BR"/>
        </w:rPr>
        <w:t>o</w:t>
      </w:r>
      <w:r w:rsidR="00A61EA3" w:rsidRPr="003F2AB4">
        <w:rPr>
          <w:b/>
          <w:color w:val="000000"/>
          <w:lang w:eastAsia="pt-BR"/>
        </w:rPr>
        <w:t xml:space="preserve"> </w:t>
      </w:r>
      <w:r w:rsidR="00CF0E53" w:rsidRPr="003F2AB4">
        <w:rPr>
          <w:b/>
          <w:color w:val="000000"/>
          <w:lang w:eastAsia="pt-BR"/>
        </w:rPr>
        <w:t>Edital de C</w:t>
      </w:r>
      <w:r w:rsidRPr="003F2AB4">
        <w:rPr>
          <w:b/>
        </w:rPr>
        <w:t xml:space="preserve">hamamento </w:t>
      </w:r>
      <w:r w:rsidR="00A61EA3" w:rsidRPr="003F2AB4">
        <w:rPr>
          <w:b/>
        </w:rPr>
        <w:t>Públic</w:t>
      </w:r>
      <w:r w:rsidRPr="003F2AB4">
        <w:rPr>
          <w:b/>
        </w:rPr>
        <w:t>o</w:t>
      </w:r>
      <w:r w:rsidR="00A61EA3" w:rsidRPr="003F2AB4">
        <w:rPr>
          <w:b/>
          <w:color w:val="000000"/>
          <w:lang w:eastAsia="pt-BR"/>
        </w:rPr>
        <w:t>.</w:t>
      </w:r>
      <w:r w:rsidR="00A61EA3" w:rsidRPr="003F2AB4">
        <w:rPr>
          <w:color w:val="000000"/>
          <w:lang w:eastAsia="pt-BR"/>
        </w:rPr>
        <w:t xml:space="preserve"> </w:t>
      </w:r>
    </w:p>
    <w:p w:rsidR="00BF772D" w:rsidRPr="003F2AB4" w:rsidRDefault="00E9163E" w:rsidP="00BF772D">
      <w:pPr>
        <w:widowControl w:val="0"/>
        <w:tabs>
          <w:tab w:val="left" w:pos="567"/>
        </w:tabs>
        <w:autoSpaceDE w:val="0"/>
        <w:spacing w:before="120" w:after="120"/>
        <w:jc w:val="both"/>
        <w:rPr>
          <w:color w:val="000000"/>
          <w:lang w:eastAsia="pt-BR"/>
        </w:rPr>
      </w:pPr>
      <w:r w:rsidRPr="0049177C">
        <w:rPr>
          <w:b/>
          <w:color w:val="000000"/>
          <w:lang w:eastAsia="pt-BR"/>
        </w:rPr>
        <w:t>7.3.1.</w:t>
      </w:r>
      <w:r>
        <w:rPr>
          <w:color w:val="000000"/>
          <w:lang w:eastAsia="pt-BR"/>
        </w:rPr>
        <w:t xml:space="preserve"> </w:t>
      </w:r>
      <w:r w:rsidR="00BF772D" w:rsidRPr="003F2AB4">
        <w:rPr>
          <w:color w:val="000000"/>
          <w:lang w:eastAsia="pt-BR"/>
        </w:rPr>
        <w:t xml:space="preserve">O presente Edital </w:t>
      </w:r>
      <w:r w:rsidR="00BF772D" w:rsidRPr="00F20998">
        <w:rPr>
          <w:color w:val="000000"/>
          <w:lang w:eastAsia="pt-BR"/>
        </w:rPr>
        <w:t>será divulgado em página do sítio eletrônico oficial do</w:t>
      </w:r>
      <w:r w:rsidR="00BF772D">
        <w:rPr>
          <w:color w:val="000000"/>
          <w:lang w:eastAsia="pt-BR"/>
        </w:rPr>
        <w:t xml:space="preserve"> Município de Lontras</w:t>
      </w:r>
      <w:r w:rsidR="00BF772D" w:rsidRPr="003F2AB4">
        <w:rPr>
          <w:i/>
          <w:color w:val="000000"/>
          <w:lang w:eastAsia="pt-BR"/>
        </w:rPr>
        <w:t xml:space="preserve"> na internet</w:t>
      </w:r>
      <w:r w:rsidR="00BF772D" w:rsidRPr="003F2AB4">
        <w:rPr>
          <w:color w:val="000000"/>
          <w:lang w:eastAsia="pt-BR"/>
        </w:rPr>
        <w:t xml:space="preserve"> </w:t>
      </w:r>
      <w:r w:rsidR="00BF772D" w:rsidRPr="003F2AB4">
        <w:rPr>
          <w:color w:val="000000"/>
        </w:rPr>
        <w:t>(</w:t>
      </w:r>
      <w:r w:rsidR="00BF772D" w:rsidRPr="00697747">
        <w:rPr>
          <w:color w:val="000000"/>
        </w:rPr>
        <w:t>http://www.lontras.sc.gov.br/</w:t>
      </w:r>
      <w:r w:rsidR="00BF772D" w:rsidRPr="003F2AB4">
        <w:rPr>
          <w:color w:val="000000"/>
        </w:rPr>
        <w:t xml:space="preserve">) </w:t>
      </w:r>
      <w:r w:rsidR="00BF772D">
        <w:rPr>
          <w:color w:val="000000"/>
        </w:rPr>
        <w:t>e extrato no Diário Oficial</w:t>
      </w:r>
      <w:r w:rsidR="00BF772D" w:rsidRPr="003F2AB4">
        <w:rPr>
          <w:color w:val="000000"/>
          <w:lang w:eastAsia="pt-BR"/>
        </w:rPr>
        <w:t xml:space="preserve">, com </w:t>
      </w:r>
      <w:r w:rsidR="00BF772D">
        <w:rPr>
          <w:color w:val="000000"/>
          <w:lang w:eastAsia="pt-BR"/>
        </w:rPr>
        <w:t xml:space="preserve">prazo </w:t>
      </w:r>
      <w:r w:rsidR="00BF772D" w:rsidRPr="003F2AB4">
        <w:rPr>
          <w:color w:val="000000"/>
          <w:lang w:eastAsia="pt-BR"/>
        </w:rPr>
        <w:t>mínim</w:t>
      </w:r>
      <w:r w:rsidR="00BF772D">
        <w:rPr>
          <w:color w:val="000000"/>
          <w:lang w:eastAsia="pt-BR"/>
        </w:rPr>
        <w:t>o</w:t>
      </w:r>
      <w:r w:rsidR="00BF772D" w:rsidRPr="003F2AB4">
        <w:rPr>
          <w:color w:val="000000"/>
          <w:lang w:eastAsia="pt-BR"/>
        </w:rPr>
        <w:t xml:space="preserve"> de 30 (trinta) dias para a apresentação das propostas</w:t>
      </w:r>
      <w:r w:rsidR="00BF772D">
        <w:rPr>
          <w:color w:val="000000"/>
          <w:lang w:eastAsia="pt-BR"/>
        </w:rPr>
        <w:t>,</w:t>
      </w:r>
      <w:r w:rsidR="00BF772D" w:rsidRPr="003D15AF">
        <w:t xml:space="preserve"> </w:t>
      </w:r>
      <w:r w:rsidR="00BF772D" w:rsidRPr="003D15AF">
        <w:rPr>
          <w:color w:val="000000"/>
          <w:lang w:eastAsia="pt-BR"/>
        </w:rPr>
        <w:t xml:space="preserve">contado da data de publicação do </w:t>
      </w:r>
      <w:r w:rsidR="00BF772D">
        <w:rPr>
          <w:color w:val="000000"/>
          <w:lang w:eastAsia="pt-BR"/>
        </w:rPr>
        <w:t>E</w:t>
      </w:r>
      <w:r w:rsidR="00BF772D" w:rsidRPr="003D15AF">
        <w:rPr>
          <w:color w:val="000000"/>
          <w:lang w:eastAsia="pt-BR"/>
        </w:rPr>
        <w:t>dital</w:t>
      </w:r>
      <w:r w:rsidR="00BF772D">
        <w:rPr>
          <w:color w:val="000000"/>
          <w:lang w:eastAsia="pt-BR"/>
        </w:rPr>
        <w:t>.</w:t>
      </w:r>
    </w:p>
    <w:p w:rsidR="002E3D5D" w:rsidRPr="003F2AB4" w:rsidRDefault="00846359" w:rsidP="00BF772D">
      <w:pPr>
        <w:widowControl w:val="0"/>
        <w:tabs>
          <w:tab w:val="left" w:pos="567"/>
        </w:tabs>
        <w:autoSpaceDE w:val="0"/>
        <w:spacing w:before="120" w:after="120"/>
        <w:jc w:val="both"/>
        <w:rPr>
          <w:color w:val="000000"/>
          <w:lang w:eastAsia="pt-BR"/>
        </w:rPr>
      </w:pPr>
      <w:r w:rsidRPr="003F2AB4">
        <w:rPr>
          <w:b/>
          <w:color w:val="000000"/>
          <w:lang w:eastAsia="pt-BR"/>
        </w:rPr>
        <w:t>7.4.</w:t>
      </w:r>
      <w:r w:rsidRPr="003F2AB4">
        <w:rPr>
          <w:color w:val="000000"/>
          <w:lang w:eastAsia="pt-BR"/>
        </w:rPr>
        <w:t xml:space="preserve"> </w:t>
      </w:r>
      <w:r w:rsidRPr="003F2AB4">
        <w:rPr>
          <w:color w:val="000000"/>
          <w:lang w:eastAsia="pt-BR"/>
        </w:rPr>
        <w:tab/>
      </w:r>
      <w:r w:rsidRPr="00ED6456">
        <w:rPr>
          <w:b/>
          <w:color w:val="000000"/>
          <w:lang w:eastAsia="pt-BR"/>
        </w:rPr>
        <w:t>Etapa 2:</w:t>
      </w:r>
      <w:r w:rsidRPr="0087041F">
        <w:rPr>
          <w:b/>
          <w:color w:val="000000"/>
          <w:lang w:eastAsia="pt-BR"/>
        </w:rPr>
        <w:t xml:space="preserve"> Envio das propostas pelas </w:t>
      </w:r>
      <w:proofErr w:type="spellStart"/>
      <w:r w:rsidR="00395C61">
        <w:rPr>
          <w:b/>
          <w:color w:val="000000"/>
          <w:lang w:eastAsia="pt-BR"/>
        </w:rPr>
        <w:t>OSCs</w:t>
      </w:r>
      <w:proofErr w:type="spellEnd"/>
    </w:p>
    <w:p w:rsidR="00BF772D" w:rsidRPr="00AE3F50" w:rsidRDefault="00B31F90" w:rsidP="00BF772D">
      <w:pPr>
        <w:widowControl w:val="0"/>
        <w:tabs>
          <w:tab w:val="left" w:pos="567"/>
        </w:tabs>
        <w:autoSpaceDE w:val="0"/>
        <w:spacing w:before="120" w:after="120"/>
        <w:jc w:val="both"/>
      </w:pPr>
      <w:r w:rsidRPr="00AE3F50">
        <w:rPr>
          <w:b/>
        </w:rPr>
        <w:t>7</w:t>
      </w:r>
      <w:r w:rsidRPr="00B610D3">
        <w:rPr>
          <w:b/>
        </w:rPr>
        <w:t xml:space="preserve">.4.1. </w:t>
      </w:r>
      <w:r w:rsidR="00BF772D" w:rsidRPr="0029012A">
        <w:t xml:space="preserve">As propostas serão apresentadas pelas </w:t>
      </w:r>
      <w:proofErr w:type="spellStart"/>
      <w:r w:rsidR="00BF772D" w:rsidRPr="0029012A">
        <w:t>OSCs</w:t>
      </w:r>
      <w:proofErr w:type="spellEnd"/>
      <w:r w:rsidR="00BF772D" w:rsidRPr="0029012A">
        <w:t>,</w:t>
      </w:r>
      <w:r w:rsidR="00BF772D">
        <w:t xml:space="preserve"> para a Comissão de Seleção, no Setor de Licitações da Prefeitura Municipal d Lontras, até as 9h do dia 26/06/2017. </w:t>
      </w:r>
    </w:p>
    <w:p w:rsidR="00B31F90" w:rsidRPr="003F2AB4" w:rsidRDefault="00B31F90" w:rsidP="00B31F90">
      <w:pPr>
        <w:widowControl w:val="0"/>
        <w:tabs>
          <w:tab w:val="left" w:pos="567"/>
        </w:tabs>
        <w:spacing w:before="120" w:after="120"/>
        <w:jc w:val="both"/>
      </w:pPr>
      <w:r w:rsidRPr="003F2AB4">
        <w:rPr>
          <w:b/>
        </w:rPr>
        <w:t>7.4.4.</w:t>
      </w:r>
      <w:r w:rsidRPr="003F2AB4">
        <w:rPr>
          <w:b/>
        </w:rPr>
        <w:tab/>
      </w:r>
      <w:r w:rsidRPr="003F2AB4">
        <w:tab/>
      </w:r>
      <w:r w:rsidRPr="003F2AB4">
        <w:rPr>
          <w:bCs/>
        </w:rPr>
        <w:t>Após</w:t>
      </w:r>
      <w:r w:rsidRPr="003F2AB4">
        <w:t xml:space="preserve"> o prazo limite para apresentação das propostas, nenhuma outra será recebida, </w:t>
      </w:r>
      <w:r w:rsidRPr="003F2AB4">
        <w:lastRenderedPageBreak/>
        <w:t>assim como não serão aceitos adendos ou esclarecimentos que não forem explícita e formalmente solicitados pela administração pública federal.</w:t>
      </w:r>
    </w:p>
    <w:p w:rsidR="00915F0D" w:rsidRDefault="00B31F90" w:rsidP="00A234AC">
      <w:pPr>
        <w:jc w:val="both"/>
      </w:pPr>
      <w:r w:rsidRPr="003F2AB4">
        <w:rPr>
          <w:b/>
        </w:rPr>
        <w:t>7.4.5.</w:t>
      </w:r>
      <w:r w:rsidRPr="003F2AB4">
        <w:t xml:space="preserve"> </w:t>
      </w:r>
      <w:r w:rsidRPr="003F2AB4">
        <w:tab/>
        <w:t xml:space="preserve">Cada OSC poderá apresentar apenas uma proposta. Caso venha a apresentar mais de uma proposta dentro do prazo, será considerada apenas a última </w:t>
      </w:r>
      <w:r>
        <w:t xml:space="preserve">proposta </w:t>
      </w:r>
      <w:r w:rsidRPr="003F2AB4">
        <w:t>en</w:t>
      </w:r>
      <w:r w:rsidR="00BF772D">
        <w:t>viada.</w:t>
      </w:r>
    </w:p>
    <w:p w:rsidR="008273EB" w:rsidRDefault="008273EB" w:rsidP="008273EB">
      <w:pPr>
        <w:widowControl w:val="0"/>
        <w:tabs>
          <w:tab w:val="left" w:pos="709"/>
        </w:tabs>
        <w:spacing w:before="120" w:after="120"/>
        <w:jc w:val="both"/>
      </w:pPr>
      <w:r w:rsidRPr="008E2C5F">
        <w:rPr>
          <w:b/>
        </w:rPr>
        <w:t>7.4.6.</w:t>
      </w:r>
      <w:r>
        <w:tab/>
      </w:r>
      <w:r w:rsidR="00630D3A">
        <w:t xml:space="preserve">Observado o disposto </w:t>
      </w:r>
      <w:r w:rsidR="00630D3A" w:rsidRPr="00BF772D">
        <w:t xml:space="preserve">no item 7.5.3 deste Edital, as </w:t>
      </w:r>
      <w:r w:rsidRPr="00BF772D">
        <w:t>propostas</w:t>
      </w:r>
      <w:r>
        <w:t xml:space="preserve"> deverão conter, no mínimo, as seguintes informações:</w:t>
      </w:r>
    </w:p>
    <w:p w:rsidR="008273EB" w:rsidRPr="00630D3A" w:rsidRDefault="008273EB" w:rsidP="008273EB">
      <w:pPr>
        <w:pStyle w:val="padro"/>
        <w:tabs>
          <w:tab w:val="left" w:pos="993"/>
        </w:tabs>
        <w:ind w:firstLine="709"/>
        <w:contextualSpacing/>
        <w:jc w:val="both"/>
        <w:rPr>
          <w:lang w:eastAsia="ar-SA"/>
        </w:rPr>
      </w:pPr>
      <w:r w:rsidRPr="00630D3A">
        <w:rPr>
          <w:lang w:eastAsia="ar-SA"/>
        </w:rPr>
        <w:t xml:space="preserve">a) a descrição da realidade objeto da parceria e o nexo com a atividade ou o projeto proposto; </w:t>
      </w:r>
    </w:p>
    <w:p w:rsidR="008273EB" w:rsidRPr="00630D3A" w:rsidRDefault="008273EB" w:rsidP="008273EB">
      <w:pPr>
        <w:pStyle w:val="padro"/>
        <w:tabs>
          <w:tab w:val="left" w:pos="993"/>
        </w:tabs>
        <w:ind w:firstLine="709"/>
        <w:contextualSpacing/>
        <w:jc w:val="both"/>
        <w:rPr>
          <w:lang w:eastAsia="ar-SA"/>
        </w:rPr>
      </w:pPr>
    </w:p>
    <w:p w:rsidR="008273EB" w:rsidRPr="00630D3A" w:rsidRDefault="008273EB" w:rsidP="008273EB">
      <w:pPr>
        <w:pStyle w:val="padro"/>
        <w:tabs>
          <w:tab w:val="left" w:pos="993"/>
        </w:tabs>
        <w:ind w:firstLine="709"/>
        <w:contextualSpacing/>
        <w:jc w:val="both"/>
        <w:rPr>
          <w:lang w:eastAsia="ar-SA"/>
        </w:rPr>
      </w:pPr>
      <w:r w:rsidRPr="00630D3A">
        <w:rPr>
          <w:lang w:eastAsia="ar-SA"/>
        </w:rPr>
        <w:t>b) as ações a serem executadas, as metas a serem atingidas e os indicadores que aferirão o cumprimento das metas;</w:t>
      </w:r>
    </w:p>
    <w:p w:rsidR="008273EB" w:rsidRPr="00630D3A" w:rsidRDefault="008273EB" w:rsidP="008273EB">
      <w:pPr>
        <w:pStyle w:val="padro"/>
        <w:tabs>
          <w:tab w:val="left" w:pos="993"/>
        </w:tabs>
        <w:ind w:firstLine="709"/>
        <w:contextualSpacing/>
        <w:jc w:val="both"/>
        <w:rPr>
          <w:lang w:eastAsia="ar-SA"/>
        </w:rPr>
      </w:pPr>
    </w:p>
    <w:p w:rsidR="008273EB" w:rsidRPr="00630D3A" w:rsidRDefault="008273EB" w:rsidP="008273EB">
      <w:pPr>
        <w:pStyle w:val="padro"/>
        <w:numPr>
          <w:ilvl w:val="0"/>
          <w:numId w:val="3"/>
        </w:numPr>
        <w:tabs>
          <w:tab w:val="left" w:pos="993"/>
        </w:tabs>
        <w:contextualSpacing/>
        <w:jc w:val="both"/>
        <w:rPr>
          <w:lang w:eastAsia="ar-SA"/>
        </w:rPr>
      </w:pPr>
      <w:proofErr w:type="gramStart"/>
      <w:r w:rsidRPr="00630D3A">
        <w:rPr>
          <w:lang w:eastAsia="ar-SA"/>
        </w:rPr>
        <w:t>os</w:t>
      </w:r>
      <w:proofErr w:type="gramEnd"/>
      <w:r w:rsidRPr="00630D3A">
        <w:rPr>
          <w:lang w:eastAsia="ar-SA"/>
        </w:rPr>
        <w:t xml:space="preserve"> prazos para a execução das ações e para o cumprimento das metas; e</w:t>
      </w:r>
    </w:p>
    <w:p w:rsidR="008273EB" w:rsidRPr="00630D3A" w:rsidRDefault="008273EB" w:rsidP="008273EB">
      <w:pPr>
        <w:pStyle w:val="padro"/>
        <w:tabs>
          <w:tab w:val="left" w:pos="993"/>
        </w:tabs>
        <w:ind w:left="1069"/>
        <w:contextualSpacing/>
        <w:jc w:val="both"/>
        <w:rPr>
          <w:lang w:eastAsia="ar-SA"/>
        </w:rPr>
      </w:pPr>
    </w:p>
    <w:p w:rsidR="008273EB" w:rsidRPr="0087041F" w:rsidRDefault="008273EB" w:rsidP="008273EB">
      <w:pPr>
        <w:pStyle w:val="padro"/>
        <w:tabs>
          <w:tab w:val="left" w:pos="993"/>
        </w:tabs>
        <w:ind w:firstLine="709"/>
        <w:contextualSpacing/>
        <w:jc w:val="both"/>
        <w:rPr>
          <w:lang w:eastAsia="ar-SA"/>
        </w:rPr>
      </w:pPr>
      <w:r w:rsidRPr="00630D3A">
        <w:rPr>
          <w:lang w:eastAsia="ar-SA"/>
        </w:rPr>
        <w:t>d)</w:t>
      </w:r>
      <w:r w:rsidRPr="00630D3A">
        <w:rPr>
          <w:lang w:eastAsia="ar-SA"/>
        </w:rPr>
        <w:tab/>
        <w:t>o valor global.</w:t>
      </w:r>
    </w:p>
    <w:p w:rsidR="00A61EA3" w:rsidRPr="00EF3459" w:rsidRDefault="00CF0E53" w:rsidP="003F2AB4">
      <w:pPr>
        <w:widowControl w:val="0"/>
        <w:tabs>
          <w:tab w:val="left" w:pos="567"/>
        </w:tabs>
        <w:autoSpaceDE w:val="0"/>
        <w:spacing w:before="120" w:after="120"/>
        <w:jc w:val="both"/>
        <w:rPr>
          <w:color w:val="000000"/>
          <w:lang w:eastAsia="pt-BR"/>
        </w:rPr>
      </w:pPr>
      <w:r w:rsidRPr="00E9163E">
        <w:rPr>
          <w:b/>
          <w:color w:val="000000"/>
          <w:lang w:eastAsia="pt-BR"/>
        </w:rPr>
        <w:t>7</w:t>
      </w:r>
      <w:r w:rsidR="00A61EA3" w:rsidRPr="00E9163E">
        <w:rPr>
          <w:b/>
          <w:color w:val="000000"/>
          <w:lang w:eastAsia="pt-BR"/>
        </w:rPr>
        <w:t>.</w:t>
      </w:r>
      <w:r w:rsidR="00F20998" w:rsidRPr="00C24229">
        <w:rPr>
          <w:b/>
          <w:color w:val="000000"/>
          <w:lang w:eastAsia="pt-BR"/>
        </w:rPr>
        <w:t>5</w:t>
      </w:r>
      <w:r w:rsidR="00A61EA3" w:rsidRPr="00E9163E">
        <w:rPr>
          <w:b/>
          <w:color w:val="000000"/>
          <w:lang w:eastAsia="pt-BR"/>
        </w:rPr>
        <w:t>.</w:t>
      </w:r>
      <w:r w:rsidR="00A61EA3" w:rsidRPr="00E9163E">
        <w:rPr>
          <w:color w:val="000000"/>
          <w:lang w:eastAsia="pt-BR"/>
        </w:rPr>
        <w:t xml:space="preserve"> </w:t>
      </w:r>
      <w:r w:rsidR="00A61EA3" w:rsidRPr="00E9163E">
        <w:rPr>
          <w:color w:val="000000"/>
          <w:lang w:eastAsia="pt-BR"/>
        </w:rPr>
        <w:tab/>
      </w:r>
      <w:r w:rsidR="00A61EA3" w:rsidRPr="00E9163E">
        <w:rPr>
          <w:b/>
          <w:color w:val="000000"/>
          <w:lang w:eastAsia="pt-BR"/>
        </w:rPr>
        <w:t xml:space="preserve">Etapa </w:t>
      </w:r>
      <w:r w:rsidR="00333D60" w:rsidRPr="00E9163E">
        <w:rPr>
          <w:b/>
          <w:color w:val="000000"/>
          <w:lang w:eastAsia="pt-BR"/>
        </w:rPr>
        <w:t>3</w:t>
      </w:r>
      <w:r w:rsidR="00A61EA3" w:rsidRPr="00E9163E">
        <w:rPr>
          <w:b/>
          <w:color w:val="000000"/>
          <w:lang w:eastAsia="pt-BR"/>
        </w:rPr>
        <w:t xml:space="preserve">: </w:t>
      </w:r>
      <w:r w:rsidR="00A4677A" w:rsidRPr="00E9163E">
        <w:rPr>
          <w:b/>
          <w:color w:val="000000"/>
          <w:lang w:eastAsia="pt-BR"/>
        </w:rPr>
        <w:t xml:space="preserve">Etapa </w:t>
      </w:r>
      <w:r w:rsidR="0091730E">
        <w:rPr>
          <w:b/>
        </w:rPr>
        <w:t>c</w:t>
      </w:r>
      <w:r w:rsidR="00A4677A" w:rsidRPr="00E9163E">
        <w:rPr>
          <w:b/>
        </w:rPr>
        <w:t xml:space="preserve">ompetitiva de </w:t>
      </w:r>
      <w:r w:rsidR="0091730E">
        <w:rPr>
          <w:b/>
        </w:rPr>
        <w:t>a</w:t>
      </w:r>
      <w:r w:rsidR="00A4677A" w:rsidRPr="00E9163E">
        <w:rPr>
          <w:b/>
        </w:rPr>
        <w:t xml:space="preserve">valiação das </w:t>
      </w:r>
      <w:r w:rsidR="0091730E">
        <w:rPr>
          <w:b/>
        </w:rPr>
        <w:t>p</w:t>
      </w:r>
      <w:r w:rsidR="00A4677A" w:rsidRPr="00E9163E">
        <w:rPr>
          <w:b/>
        </w:rPr>
        <w:t>ropostas</w:t>
      </w:r>
      <w:r w:rsidR="00A4677A" w:rsidRPr="00E9163E">
        <w:rPr>
          <w:b/>
          <w:color w:val="000000"/>
          <w:lang w:eastAsia="pt-BR"/>
        </w:rPr>
        <w:t xml:space="preserve"> </w:t>
      </w:r>
      <w:r w:rsidR="00333D60" w:rsidRPr="00EF3459">
        <w:rPr>
          <w:b/>
          <w:color w:val="000000"/>
          <w:lang w:eastAsia="pt-BR"/>
        </w:rPr>
        <w:t>pela Comissão de Seleção.</w:t>
      </w:r>
      <w:r w:rsidR="00333D60">
        <w:rPr>
          <w:color w:val="000000"/>
          <w:lang w:eastAsia="pt-BR"/>
        </w:rPr>
        <w:t xml:space="preserve"> </w:t>
      </w:r>
    </w:p>
    <w:p w:rsidR="00842931" w:rsidRDefault="00A4677A" w:rsidP="00842931">
      <w:pPr>
        <w:widowControl w:val="0"/>
        <w:tabs>
          <w:tab w:val="left" w:pos="567"/>
        </w:tabs>
        <w:suppressAutoHyphens w:val="0"/>
        <w:spacing w:before="120" w:after="120"/>
        <w:jc w:val="both"/>
        <w:rPr>
          <w:b/>
        </w:rPr>
      </w:pPr>
      <w:r>
        <w:rPr>
          <w:b/>
        </w:rPr>
        <w:t>7.</w:t>
      </w:r>
      <w:r w:rsidR="00576239">
        <w:rPr>
          <w:b/>
        </w:rPr>
        <w:t>5</w:t>
      </w:r>
      <w:r w:rsidR="00842931" w:rsidRPr="003F2AB4">
        <w:rPr>
          <w:b/>
        </w:rPr>
        <w:t>.1.</w:t>
      </w:r>
      <w:r w:rsidR="00842931" w:rsidRPr="003F2AB4">
        <w:t xml:space="preserve"> </w:t>
      </w:r>
      <w:r w:rsidR="00842931" w:rsidRPr="003F2AB4">
        <w:tab/>
      </w:r>
      <w:r w:rsidR="00E9163E" w:rsidRPr="003F2AB4">
        <w:t xml:space="preserve">Nesta etapa, de caráter eliminatório e classificatório, a Comissão de Seleção analisará as propostas apresentadas pelas </w:t>
      </w:r>
      <w:proofErr w:type="spellStart"/>
      <w:r w:rsidR="00E9163E">
        <w:t>OSCs</w:t>
      </w:r>
      <w:proofErr w:type="spellEnd"/>
      <w:r w:rsidR="00E9163E">
        <w:t xml:space="preserve"> </w:t>
      </w:r>
      <w:r w:rsidR="00E9163E" w:rsidRPr="003F2AB4">
        <w:t>concorrentes.</w:t>
      </w:r>
      <w:r w:rsidR="00E9163E">
        <w:t xml:space="preserve"> </w:t>
      </w:r>
      <w:r w:rsidR="00842931" w:rsidRPr="003F2AB4">
        <w:t xml:space="preserve">A análise e </w:t>
      </w:r>
      <w:r w:rsidR="009344B3">
        <w:t xml:space="preserve">o </w:t>
      </w:r>
      <w:r w:rsidR="00842931" w:rsidRPr="003F2AB4">
        <w:t>julgamento de cada proposta ser</w:t>
      </w:r>
      <w:r w:rsidR="009344B3">
        <w:t xml:space="preserve">ão </w:t>
      </w:r>
      <w:r w:rsidR="00842931" w:rsidRPr="003F2AB4">
        <w:t>realizad</w:t>
      </w:r>
      <w:r w:rsidR="009344B3">
        <w:t>os</w:t>
      </w:r>
      <w:r w:rsidR="00842931" w:rsidRPr="003F2AB4">
        <w:t xml:space="preserve"> pela Comissão de Seleção, que terá total independência técnica para exercer seu julgamento.</w:t>
      </w:r>
    </w:p>
    <w:p w:rsidR="00842931" w:rsidRDefault="0049381E" w:rsidP="00842931">
      <w:pPr>
        <w:widowControl w:val="0"/>
        <w:tabs>
          <w:tab w:val="left" w:pos="567"/>
        </w:tabs>
        <w:suppressAutoHyphens w:val="0"/>
        <w:spacing w:before="120" w:after="120"/>
        <w:jc w:val="both"/>
        <w:rPr>
          <w:b/>
        </w:rPr>
      </w:pPr>
      <w:r>
        <w:rPr>
          <w:b/>
        </w:rPr>
        <w:t>7.</w:t>
      </w:r>
      <w:r w:rsidR="00576239">
        <w:rPr>
          <w:b/>
        </w:rPr>
        <w:t>5</w:t>
      </w:r>
      <w:r w:rsidR="00842931" w:rsidRPr="003F2AB4">
        <w:rPr>
          <w:b/>
        </w:rPr>
        <w:t>.2.</w:t>
      </w:r>
      <w:r w:rsidR="00842931" w:rsidRPr="003F2AB4">
        <w:t xml:space="preserve"> </w:t>
      </w:r>
      <w:r w:rsidR="00842931" w:rsidRPr="003F2AB4">
        <w:tab/>
        <w:t xml:space="preserve">A Comissão de Seleção terá o prazo </w:t>
      </w:r>
      <w:r w:rsidR="00A4677A">
        <w:t xml:space="preserve">estabelecido na </w:t>
      </w:r>
      <w:r w:rsidR="00D633C3" w:rsidRPr="00BC7814">
        <w:t>T</w:t>
      </w:r>
      <w:r w:rsidR="00A4677A" w:rsidRPr="00D633C3">
        <w:t>abela 1</w:t>
      </w:r>
      <w:r w:rsidR="00A4677A">
        <w:t xml:space="preserve"> </w:t>
      </w:r>
      <w:r w:rsidR="00842931" w:rsidRPr="003F2AB4">
        <w:t>para conclusão do julgamento das propostas</w:t>
      </w:r>
      <w:r w:rsidR="008408FA">
        <w:t xml:space="preserve"> e divulgação do resultado preliminar</w:t>
      </w:r>
      <w:r w:rsidR="00576239">
        <w:t xml:space="preserve"> do processo de seleção</w:t>
      </w:r>
      <w:r w:rsidR="00842931" w:rsidRPr="003F2AB4">
        <w:t xml:space="preserve">, podendo tal prazo ser prorrogado, de forma devidamente justificada, por até mais 30 (trinta) dias.  </w:t>
      </w:r>
    </w:p>
    <w:p w:rsidR="00907CE5" w:rsidRPr="00907CE5" w:rsidRDefault="0049381E" w:rsidP="00842931">
      <w:pPr>
        <w:widowControl w:val="0"/>
        <w:tabs>
          <w:tab w:val="left" w:pos="567"/>
        </w:tabs>
        <w:suppressAutoHyphens w:val="0"/>
        <w:spacing w:before="120" w:after="120"/>
        <w:jc w:val="both"/>
        <w:rPr>
          <w:color w:val="000000"/>
          <w:lang w:eastAsia="pt-BR"/>
        </w:rPr>
      </w:pPr>
      <w:r>
        <w:rPr>
          <w:b/>
        </w:rPr>
        <w:t>7.</w:t>
      </w:r>
      <w:r w:rsidR="00576239">
        <w:rPr>
          <w:b/>
        </w:rPr>
        <w:t>5</w:t>
      </w:r>
      <w:r w:rsidR="00842931" w:rsidRPr="003F2AB4">
        <w:rPr>
          <w:b/>
        </w:rPr>
        <w:t>.3.</w:t>
      </w:r>
      <w:r w:rsidR="00842931" w:rsidRPr="003F2AB4">
        <w:t xml:space="preserve"> </w:t>
      </w:r>
      <w:r w:rsidR="00842931" w:rsidRPr="003F2AB4">
        <w:tab/>
      </w:r>
      <w:r w:rsidR="00842931" w:rsidRPr="00630D3A">
        <w:rPr>
          <w:color w:val="000000"/>
          <w:lang w:eastAsia="pt-BR"/>
        </w:rPr>
        <w:t>As propostas deverão conter informações que atendem aos critérios de julgamento estabelecidos na Tabela 2 abaixo</w:t>
      </w:r>
      <w:r w:rsidR="00907CE5">
        <w:rPr>
          <w:color w:val="000000"/>
          <w:lang w:eastAsia="pt-BR"/>
        </w:rPr>
        <w:t>.</w:t>
      </w:r>
    </w:p>
    <w:p w:rsidR="00842931" w:rsidRPr="009344B3" w:rsidRDefault="0049381E" w:rsidP="00842931">
      <w:pPr>
        <w:widowControl w:val="0"/>
        <w:tabs>
          <w:tab w:val="left" w:pos="567"/>
        </w:tabs>
        <w:suppressAutoHyphens w:val="0"/>
        <w:spacing w:before="120" w:after="120"/>
        <w:jc w:val="both"/>
      </w:pPr>
      <w:r w:rsidRPr="009344B3">
        <w:rPr>
          <w:b/>
        </w:rPr>
        <w:t>7.</w:t>
      </w:r>
      <w:r w:rsidR="00576239" w:rsidRPr="009344B3">
        <w:rPr>
          <w:b/>
        </w:rPr>
        <w:t>5</w:t>
      </w:r>
      <w:r w:rsidR="00842931" w:rsidRPr="009344B3">
        <w:rPr>
          <w:b/>
        </w:rPr>
        <w:t>.</w:t>
      </w:r>
      <w:r w:rsidR="00D63D38" w:rsidRPr="009344B3">
        <w:rPr>
          <w:b/>
        </w:rPr>
        <w:t>4</w:t>
      </w:r>
      <w:r w:rsidR="00842931" w:rsidRPr="009344B3">
        <w:rPr>
          <w:b/>
        </w:rPr>
        <w:t>.</w:t>
      </w:r>
      <w:r w:rsidR="00842931" w:rsidRPr="009344B3">
        <w:t xml:space="preserve"> </w:t>
      </w:r>
      <w:r w:rsidR="00842931" w:rsidRPr="009344B3">
        <w:tab/>
        <w:t>A avaliação individualizada e a pontuação serão feitas com base no</w:t>
      </w:r>
      <w:r w:rsidR="00E4372F" w:rsidRPr="009344B3">
        <w:t>s crit</w:t>
      </w:r>
      <w:r w:rsidR="00576239" w:rsidRPr="009344B3">
        <w:t>érios de julgamento</w:t>
      </w:r>
      <w:r w:rsidR="00E4372F" w:rsidRPr="009344B3">
        <w:t xml:space="preserve"> apresentados no</w:t>
      </w:r>
      <w:r w:rsidR="00842931" w:rsidRPr="009344B3">
        <w:t xml:space="preserve"> quadro a seguir:</w:t>
      </w:r>
    </w:p>
    <w:p w:rsidR="00E4372F" w:rsidRPr="009344B3" w:rsidRDefault="00E4372F" w:rsidP="00842931">
      <w:pPr>
        <w:widowControl w:val="0"/>
        <w:tabs>
          <w:tab w:val="left" w:pos="567"/>
        </w:tabs>
        <w:suppressAutoHyphens w:val="0"/>
        <w:spacing w:before="120" w:after="120"/>
        <w:jc w:val="both"/>
      </w:pPr>
    </w:p>
    <w:p w:rsidR="00842931" w:rsidRPr="003F2AB4" w:rsidRDefault="00842931" w:rsidP="00842931">
      <w:pPr>
        <w:spacing w:before="120" w:after="120"/>
        <w:jc w:val="both"/>
        <w:rPr>
          <w:b/>
        </w:rPr>
      </w:pPr>
      <w:r w:rsidRPr="009344B3">
        <w:rPr>
          <w:color w:val="000000"/>
          <w:lang w:eastAsia="pt-BR"/>
        </w:rPr>
        <w:t>Tabela 2</w:t>
      </w:r>
    </w:p>
    <w:tbl>
      <w:tblPr>
        <w:tblW w:w="0" w:type="auto"/>
        <w:tblInd w:w="5" w:type="dxa"/>
        <w:tblCellMar>
          <w:left w:w="0" w:type="dxa"/>
          <w:right w:w="0" w:type="dxa"/>
        </w:tblCellMar>
        <w:tblLook w:val="0000" w:firstRow="0" w:lastRow="0" w:firstColumn="0" w:lastColumn="0" w:noHBand="0" w:noVBand="0"/>
      </w:tblPr>
      <w:tblGrid>
        <w:gridCol w:w="3485"/>
        <w:gridCol w:w="3325"/>
        <w:gridCol w:w="2033"/>
      </w:tblGrid>
      <w:tr w:rsidR="00BF0C03" w:rsidRPr="00BF0C03" w:rsidTr="00BF0C03">
        <w:tc>
          <w:tcPr>
            <w:tcW w:w="0" w:type="auto"/>
            <w:tcBorders>
              <w:top w:val="single" w:sz="4" w:space="0" w:color="000000"/>
              <w:left w:val="single" w:sz="4" w:space="0" w:color="000000"/>
              <w:bottom w:val="single" w:sz="4" w:space="0" w:color="000000"/>
            </w:tcBorders>
          </w:tcPr>
          <w:p w:rsidR="00842931" w:rsidRPr="00BF0C03" w:rsidRDefault="00842931" w:rsidP="00F1598E">
            <w:pPr>
              <w:snapToGrid w:val="0"/>
              <w:spacing w:before="120" w:after="120"/>
              <w:jc w:val="center"/>
              <w:rPr>
                <w:b/>
              </w:rPr>
            </w:pPr>
            <w:r w:rsidRPr="00BF0C03">
              <w:rPr>
                <w:b/>
              </w:rPr>
              <w:t>Critérios de</w:t>
            </w:r>
          </w:p>
          <w:p w:rsidR="00842931" w:rsidRPr="00BF0C03" w:rsidRDefault="00842931" w:rsidP="00F1598E">
            <w:pPr>
              <w:snapToGrid w:val="0"/>
              <w:spacing w:before="120" w:after="120"/>
              <w:jc w:val="center"/>
              <w:rPr>
                <w:b/>
              </w:rPr>
            </w:pPr>
            <w:r w:rsidRPr="00BF0C03">
              <w:rPr>
                <w:b/>
              </w:rPr>
              <w:t>Julgamento</w:t>
            </w:r>
          </w:p>
        </w:tc>
        <w:tc>
          <w:tcPr>
            <w:tcW w:w="0" w:type="auto"/>
            <w:tcBorders>
              <w:top w:val="single" w:sz="4" w:space="0" w:color="000000"/>
              <w:left w:val="single" w:sz="4" w:space="0" w:color="000000"/>
              <w:bottom w:val="single" w:sz="4" w:space="0" w:color="000000"/>
            </w:tcBorders>
          </w:tcPr>
          <w:p w:rsidR="00842931" w:rsidRPr="00BF0C03" w:rsidRDefault="00842931" w:rsidP="00F1598E">
            <w:pPr>
              <w:snapToGrid w:val="0"/>
              <w:spacing w:before="120" w:after="120"/>
              <w:jc w:val="center"/>
              <w:rPr>
                <w:b/>
              </w:rPr>
            </w:pPr>
            <w:r w:rsidRPr="00BF0C03">
              <w:rPr>
                <w:b/>
              </w:rPr>
              <w:t>Metodologia de Pontuação</w:t>
            </w:r>
          </w:p>
        </w:tc>
        <w:tc>
          <w:tcPr>
            <w:tcW w:w="0" w:type="auto"/>
            <w:tcBorders>
              <w:top w:val="single" w:sz="4" w:space="0" w:color="000000"/>
              <w:left w:val="single" w:sz="4" w:space="0" w:color="000000"/>
              <w:bottom w:val="single" w:sz="4" w:space="0" w:color="000000"/>
              <w:right w:val="single" w:sz="4" w:space="0" w:color="000000"/>
            </w:tcBorders>
          </w:tcPr>
          <w:p w:rsidR="00842931" w:rsidRPr="00BF0C03" w:rsidRDefault="00842931" w:rsidP="00F1598E">
            <w:pPr>
              <w:snapToGrid w:val="0"/>
              <w:spacing w:before="120" w:after="120"/>
              <w:jc w:val="center"/>
              <w:rPr>
                <w:b/>
              </w:rPr>
            </w:pPr>
            <w:proofErr w:type="spellStart"/>
            <w:r w:rsidRPr="00BF0C03">
              <w:rPr>
                <w:b/>
              </w:rPr>
              <w:t>PontuaçãoMáxima</w:t>
            </w:r>
            <w:proofErr w:type="spellEnd"/>
            <w:r w:rsidRPr="00BF0C03">
              <w:rPr>
                <w:b/>
              </w:rPr>
              <w:t xml:space="preserve"> por Item</w:t>
            </w:r>
          </w:p>
        </w:tc>
      </w:tr>
      <w:tr w:rsidR="00BF0C03" w:rsidRPr="00BF0C03" w:rsidTr="00BF0C03">
        <w:tc>
          <w:tcPr>
            <w:tcW w:w="0" w:type="auto"/>
            <w:tcBorders>
              <w:top w:val="single" w:sz="4" w:space="0" w:color="000000"/>
              <w:left w:val="single" w:sz="4" w:space="0" w:color="000000"/>
              <w:bottom w:val="single" w:sz="4" w:space="0" w:color="000000"/>
            </w:tcBorders>
          </w:tcPr>
          <w:p w:rsidR="00842931" w:rsidRPr="00BF0C03" w:rsidRDefault="00842931" w:rsidP="00BF0C03">
            <w:pPr>
              <w:snapToGrid w:val="0"/>
              <w:spacing w:before="120" w:after="120"/>
              <w:ind w:left="142" w:right="180"/>
              <w:jc w:val="both"/>
            </w:pPr>
            <w:r w:rsidRPr="00BF0C03">
              <w:lastRenderedPageBreak/>
              <w:t>(A) Informações sobre ações a serem executadas, metas a serem atingidas, indicadores que aferirão o cumprimento das metas e prazos para a execução das ações e para o cumprimento das metas</w:t>
            </w:r>
          </w:p>
        </w:tc>
        <w:tc>
          <w:tcPr>
            <w:tcW w:w="0" w:type="auto"/>
            <w:tcBorders>
              <w:top w:val="single" w:sz="4" w:space="0" w:color="000000"/>
              <w:left w:val="single" w:sz="4" w:space="0" w:color="000000"/>
              <w:bottom w:val="single" w:sz="4" w:space="0" w:color="000000"/>
            </w:tcBorders>
            <w:vAlign w:val="center"/>
          </w:tcPr>
          <w:p w:rsidR="00842931" w:rsidRPr="00BF0C03" w:rsidRDefault="00842931" w:rsidP="00F1598E">
            <w:pPr>
              <w:snapToGrid w:val="0"/>
              <w:spacing w:before="120" w:after="120"/>
              <w:ind w:left="52" w:right="141"/>
              <w:jc w:val="both"/>
            </w:pPr>
            <w:r w:rsidRPr="00BF0C03">
              <w:t>- Grau pleno de atendimento (</w:t>
            </w:r>
            <w:r w:rsidR="00EE4E64" w:rsidRPr="00BF0C03">
              <w:t>4</w:t>
            </w:r>
            <w:r w:rsidRPr="00BF0C03">
              <w:t>,0 pontos)</w:t>
            </w:r>
          </w:p>
          <w:p w:rsidR="00842931" w:rsidRPr="00BF0C03" w:rsidRDefault="00842931" w:rsidP="00F1598E">
            <w:pPr>
              <w:snapToGrid w:val="0"/>
              <w:spacing w:before="120" w:after="120"/>
              <w:ind w:left="52" w:right="141"/>
              <w:jc w:val="both"/>
            </w:pPr>
            <w:r w:rsidRPr="00BF0C03">
              <w:t>- Grau satisfatório de atendimento (</w:t>
            </w:r>
            <w:r w:rsidR="00EE4E64" w:rsidRPr="00BF0C03">
              <w:t>2,0</w:t>
            </w:r>
            <w:r w:rsidRPr="00BF0C03">
              <w:t xml:space="preserve"> ponto</w:t>
            </w:r>
            <w:r w:rsidR="00EE4E64" w:rsidRPr="00BF0C03">
              <w:t>s</w:t>
            </w:r>
            <w:r w:rsidRPr="00BF0C03">
              <w:t>)</w:t>
            </w:r>
          </w:p>
          <w:p w:rsidR="00842931" w:rsidRPr="00BF0C03" w:rsidRDefault="00842931" w:rsidP="00F1598E">
            <w:pPr>
              <w:snapToGrid w:val="0"/>
              <w:spacing w:before="120" w:after="120"/>
              <w:ind w:left="52" w:right="141"/>
              <w:jc w:val="both"/>
            </w:pPr>
            <w:r w:rsidRPr="00BF0C03">
              <w:t>- O não atendimento ou o atendimento insatisfatório (0,0).</w:t>
            </w:r>
          </w:p>
          <w:p w:rsidR="00842931" w:rsidRPr="00BF0C03" w:rsidRDefault="00842931" w:rsidP="00F1598E">
            <w:pPr>
              <w:snapToGrid w:val="0"/>
              <w:spacing w:before="120" w:after="120"/>
              <w:ind w:left="52" w:right="141"/>
              <w:jc w:val="both"/>
            </w:pPr>
            <w:r w:rsidRPr="00BF0C03">
              <w:t>OBS.: A atribuição de nota “zero” neste critério implica eliminação da proposta, por força do art. 16, §2º, incisos II e III, do Decreto nº 8.726, de 2016.</w:t>
            </w:r>
          </w:p>
        </w:tc>
        <w:tc>
          <w:tcPr>
            <w:tcW w:w="0" w:type="auto"/>
            <w:tcBorders>
              <w:top w:val="single" w:sz="4" w:space="0" w:color="000000"/>
              <w:left w:val="single" w:sz="4" w:space="0" w:color="000000"/>
              <w:bottom w:val="single" w:sz="4" w:space="0" w:color="000000"/>
              <w:right w:val="single" w:sz="4" w:space="0" w:color="000000"/>
            </w:tcBorders>
            <w:vAlign w:val="center"/>
          </w:tcPr>
          <w:p w:rsidR="00842931" w:rsidRPr="00BF0C03" w:rsidRDefault="00EE4E64" w:rsidP="00F1598E">
            <w:pPr>
              <w:snapToGrid w:val="0"/>
              <w:spacing w:before="120" w:after="120"/>
              <w:ind w:right="141"/>
              <w:jc w:val="center"/>
            </w:pPr>
            <w:r w:rsidRPr="00BF0C03">
              <w:t>4</w:t>
            </w:r>
            <w:r w:rsidR="00842931" w:rsidRPr="00BF0C03">
              <w:t>,0</w:t>
            </w:r>
          </w:p>
        </w:tc>
      </w:tr>
      <w:tr w:rsidR="00BF0C03" w:rsidRPr="00BF0C03" w:rsidTr="00BF0C03">
        <w:tc>
          <w:tcPr>
            <w:tcW w:w="0" w:type="auto"/>
            <w:tcBorders>
              <w:top w:val="single" w:sz="4" w:space="0" w:color="000000"/>
              <w:left w:val="single" w:sz="4" w:space="0" w:color="000000"/>
              <w:bottom w:val="single" w:sz="4" w:space="0" w:color="000000"/>
            </w:tcBorders>
          </w:tcPr>
          <w:p w:rsidR="00842931" w:rsidRPr="00BF0C03" w:rsidRDefault="00842931" w:rsidP="00BF0C03">
            <w:pPr>
              <w:snapToGrid w:val="0"/>
              <w:spacing w:before="120" w:after="120"/>
              <w:ind w:left="142" w:right="180"/>
              <w:jc w:val="both"/>
            </w:pPr>
            <w:r w:rsidRPr="00BF0C03">
              <w:t>(B) Adequação da proposta aos objetivos da política, do plano, do programa ou da ação em que se insere a parceria</w:t>
            </w:r>
          </w:p>
        </w:tc>
        <w:tc>
          <w:tcPr>
            <w:tcW w:w="0" w:type="auto"/>
            <w:tcBorders>
              <w:top w:val="single" w:sz="4" w:space="0" w:color="000000"/>
              <w:left w:val="single" w:sz="4" w:space="0" w:color="000000"/>
              <w:bottom w:val="single" w:sz="4" w:space="0" w:color="000000"/>
            </w:tcBorders>
            <w:vAlign w:val="center"/>
          </w:tcPr>
          <w:p w:rsidR="00842931" w:rsidRPr="00BF0C03" w:rsidRDefault="00842931" w:rsidP="00F1598E">
            <w:pPr>
              <w:snapToGrid w:val="0"/>
              <w:spacing w:before="120" w:after="120"/>
              <w:ind w:left="52" w:right="141"/>
              <w:jc w:val="both"/>
            </w:pPr>
            <w:r w:rsidRPr="00BF0C03">
              <w:t>- Grau pleno de adequação (</w:t>
            </w:r>
            <w:r w:rsidR="00EE4E64" w:rsidRPr="00BF0C03">
              <w:t>2</w:t>
            </w:r>
            <w:r w:rsidRPr="00BF0C03">
              <w:t>,0)</w:t>
            </w:r>
          </w:p>
          <w:p w:rsidR="00842931" w:rsidRPr="00BF0C03" w:rsidRDefault="00842931" w:rsidP="00F1598E">
            <w:pPr>
              <w:snapToGrid w:val="0"/>
              <w:spacing w:before="120" w:after="120"/>
              <w:ind w:left="52" w:right="141"/>
              <w:jc w:val="both"/>
            </w:pPr>
            <w:r w:rsidRPr="00BF0C03">
              <w:t>- Grau satisfatório de adequação (</w:t>
            </w:r>
            <w:r w:rsidR="00EE4E64" w:rsidRPr="00BF0C03">
              <w:t>1,0</w:t>
            </w:r>
            <w:r w:rsidRPr="00BF0C03">
              <w:t>)</w:t>
            </w:r>
          </w:p>
          <w:p w:rsidR="00842931" w:rsidRPr="00BF0C03" w:rsidRDefault="00842931" w:rsidP="00F1598E">
            <w:pPr>
              <w:snapToGrid w:val="0"/>
              <w:spacing w:before="120" w:after="120"/>
              <w:ind w:left="52" w:right="141"/>
              <w:jc w:val="both"/>
            </w:pPr>
            <w:r w:rsidRPr="00BF0C03">
              <w:t>- O não atendimento ou o atendimento insatisfatório do requisito de adequação (0,0).</w:t>
            </w:r>
          </w:p>
          <w:p w:rsidR="00842931" w:rsidRPr="00BF0C03" w:rsidRDefault="00842931" w:rsidP="00F1598E">
            <w:pPr>
              <w:snapToGrid w:val="0"/>
              <w:spacing w:before="120" w:after="120"/>
              <w:ind w:left="52" w:right="141"/>
              <w:jc w:val="both"/>
            </w:pPr>
            <w:r w:rsidRPr="00BF0C03">
              <w:t xml:space="preserve">OBS.: A atribuição de nota “zero” neste critério implica a eliminação da proposta, por força do </w:t>
            </w:r>
            <w:r w:rsidRPr="00BF0C03">
              <w:rPr>
                <w:b/>
              </w:rPr>
              <w:t>caput</w:t>
            </w:r>
            <w:r w:rsidRPr="00BF0C03">
              <w:t xml:space="preserve"> do art. 27 da Lei nº 13.019, de 2014, c/c art. 9º, §2º, inciso I, do Decreto nº 8.726, de 2016. </w:t>
            </w:r>
          </w:p>
        </w:tc>
        <w:tc>
          <w:tcPr>
            <w:tcW w:w="0" w:type="auto"/>
            <w:tcBorders>
              <w:top w:val="single" w:sz="4" w:space="0" w:color="000000"/>
              <w:left w:val="single" w:sz="4" w:space="0" w:color="000000"/>
              <w:bottom w:val="single" w:sz="4" w:space="0" w:color="000000"/>
              <w:right w:val="single" w:sz="4" w:space="0" w:color="000000"/>
            </w:tcBorders>
            <w:vAlign w:val="center"/>
          </w:tcPr>
          <w:p w:rsidR="00842931" w:rsidRPr="00BF0C03" w:rsidRDefault="00EE4E64" w:rsidP="00F1598E">
            <w:pPr>
              <w:snapToGrid w:val="0"/>
              <w:spacing w:before="120" w:after="120"/>
              <w:ind w:right="141"/>
              <w:jc w:val="center"/>
            </w:pPr>
            <w:r w:rsidRPr="00BF0C03">
              <w:t>2</w:t>
            </w:r>
            <w:r w:rsidR="00842931" w:rsidRPr="00BF0C03">
              <w:t>,0</w:t>
            </w:r>
          </w:p>
        </w:tc>
      </w:tr>
      <w:tr w:rsidR="00BF0C03" w:rsidRPr="00BF0C03" w:rsidTr="00BF0C03">
        <w:tc>
          <w:tcPr>
            <w:tcW w:w="0" w:type="auto"/>
            <w:tcBorders>
              <w:top w:val="single" w:sz="4" w:space="0" w:color="000000"/>
              <w:left w:val="single" w:sz="4" w:space="0" w:color="000000"/>
              <w:bottom w:val="single" w:sz="4" w:space="0" w:color="000000"/>
            </w:tcBorders>
          </w:tcPr>
          <w:p w:rsidR="00842931" w:rsidRPr="00BF0C03" w:rsidRDefault="00842931" w:rsidP="00BF0C03">
            <w:pPr>
              <w:ind w:left="142"/>
              <w:jc w:val="both"/>
            </w:pPr>
            <w:r w:rsidRPr="00BF0C03">
              <w:t>(</w:t>
            </w:r>
            <w:r w:rsidR="000C6BD3" w:rsidRPr="00BF0C03">
              <w:t>C</w:t>
            </w:r>
            <w:r w:rsidRPr="00BF0C03">
              <w:t>) Descrição da realidade objeto da parceria e do nexo entre essa realidade e a atividade ou projeto proposto</w:t>
            </w:r>
          </w:p>
        </w:tc>
        <w:tc>
          <w:tcPr>
            <w:tcW w:w="0" w:type="auto"/>
            <w:tcBorders>
              <w:top w:val="single" w:sz="4" w:space="0" w:color="000000"/>
              <w:left w:val="single" w:sz="4" w:space="0" w:color="000000"/>
              <w:bottom w:val="single" w:sz="4" w:space="0" w:color="000000"/>
            </w:tcBorders>
            <w:vAlign w:val="center"/>
          </w:tcPr>
          <w:p w:rsidR="00842931" w:rsidRPr="00BF0C03" w:rsidRDefault="00842931" w:rsidP="00F1598E">
            <w:pPr>
              <w:snapToGrid w:val="0"/>
              <w:spacing w:before="120" w:after="120"/>
              <w:ind w:left="52" w:right="141"/>
              <w:jc w:val="both"/>
            </w:pPr>
            <w:r w:rsidRPr="00BF0C03">
              <w:t>- Grau pleno da descrição (1,0)</w:t>
            </w:r>
          </w:p>
          <w:p w:rsidR="00842931" w:rsidRPr="00BF0C03" w:rsidRDefault="00842931" w:rsidP="00F1598E">
            <w:pPr>
              <w:snapToGrid w:val="0"/>
              <w:spacing w:before="120" w:after="120"/>
              <w:ind w:left="52" w:right="141"/>
              <w:jc w:val="both"/>
            </w:pPr>
            <w:r w:rsidRPr="00BF0C03">
              <w:t>- Grau satisfatório da descrição (0,5)</w:t>
            </w:r>
          </w:p>
          <w:p w:rsidR="00842931" w:rsidRPr="00BF0C03" w:rsidRDefault="00842931" w:rsidP="00F1598E">
            <w:pPr>
              <w:snapToGrid w:val="0"/>
              <w:spacing w:before="120" w:after="120"/>
              <w:ind w:left="52" w:right="141"/>
              <w:jc w:val="both"/>
            </w:pPr>
            <w:r w:rsidRPr="00BF0C03">
              <w:t>- O não atendimento ou o atendimento insatisfatório (0,0).</w:t>
            </w:r>
          </w:p>
          <w:p w:rsidR="00842931" w:rsidRPr="00BF0C03" w:rsidRDefault="00842931" w:rsidP="00F1598E">
            <w:pPr>
              <w:snapToGrid w:val="0"/>
              <w:spacing w:before="120" w:after="120"/>
              <w:ind w:left="52" w:right="141"/>
              <w:jc w:val="both"/>
            </w:pPr>
            <w:r w:rsidRPr="00BF0C03">
              <w:t xml:space="preserve">OBS.: A atribuição de nota “zero” neste critério implica eliminação da proposta, por força do art. 16, §2º, inciso I, do </w:t>
            </w:r>
            <w:r w:rsidRPr="00BF0C03">
              <w:lastRenderedPageBreak/>
              <w:t>Decreto nº 8.726, de 2016.</w:t>
            </w:r>
          </w:p>
        </w:tc>
        <w:tc>
          <w:tcPr>
            <w:tcW w:w="0" w:type="auto"/>
            <w:tcBorders>
              <w:top w:val="single" w:sz="4" w:space="0" w:color="000000"/>
              <w:left w:val="single" w:sz="4" w:space="0" w:color="000000"/>
              <w:bottom w:val="single" w:sz="4" w:space="0" w:color="000000"/>
              <w:right w:val="single" w:sz="4" w:space="0" w:color="000000"/>
            </w:tcBorders>
            <w:vAlign w:val="center"/>
          </w:tcPr>
          <w:p w:rsidR="00842931" w:rsidRPr="00BF0C03" w:rsidRDefault="00842931" w:rsidP="00F1598E">
            <w:pPr>
              <w:snapToGrid w:val="0"/>
              <w:spacing w:before="120" w:after="120"/>
              <w:ind w:right="141"/>
              <w:jc w:val="center"/>
            </w:pPr>
            <w:r w:rsidRPr="00BF0C03">
              <w:lastRenderedPageBreak/>
              <w:t>1,0</w:t>
            </w:r>
          </w:p>
        </w:tc>
      </w:tr>
      <w:tr w:rsidR="00BF0C03" w:rsidRPr="00BF0C03" w:rsidTr="00BF0C03">
        <w:tc>
          <w:tcPr>
            <w:tcW w:w="0" w:type="auto"/>
            <w:tcBorders>
              <w:top w:val="single" w:sz="4" w:space="0" w:color="000000"/>
              <w:left w:val="single" w:sz="4" w:space="0" w:color="000000"/>
              <w:bottom w:val="single" w:sz="4" w:space="0" w:color="000000"/>
            </w:tcBorders>
          </w:tcPr>
          <w:p w:rsidR="000C6BD3" w:rsidRPr="00BF0C03" w:rsidRDefault="000C6BD3" w:rsidP="00BF0C03">
            <w:pPr>
              <w:snapToGrid w:val="0"/>
              <w:spacing w:before="120" w:after="120"/>
              <w:ind w:left="142" w:right="180"/>
              <w:jc w:val="both"/>
            </w:pPr>
            <w:r w:rsidRPr="00BF0C03">
              <w:lastRenderedPageBreak/>
              <w:t>(D) Adequação da proposta ao valor de referência constante do Edital, com menção expressa ao valor global da proposta</w:t>
            </w:r>
          </w:p>
        </w:tc>
        <w:tc>
          <w:tcPr>
            <w:tcW w:w="0" w:type="auto"/>
            <w:tcBorders>
              <w:top w:val="single" w:sz="4" w:space="0" w:color="000000"/>
              <w:left w:val="single" w:sz="4" w:space="0" w:color="000000"/>
              <w:bottom w:val="single" w:sz="4" w:space="0" w:color="000000"/>
            </w:tcBorders>
            <w:vAlign w:val="center"/>
          </w:tcPr>
          <w:p w:rsidR="000C6BD3" w:rsidRPr="00BF0C03" w:rsidRDefault="000C6BD3" w:rsidP="000C6BD3">
            <w:pPr>
              <w:snapToGrid w:val="0"/>
              <w:spacing w:before="120" w:after="120"/>
              <w:ind w:left="52" w:right="141"/>
              <w:jc w:val="both"/>
            </w:pPr>
            <w:r w:rsidRPr="00BF0C03">
              <w:t>- O valor global proposto é, pelo menos, 10% (dez por cento) mais baixo do que o valor de referência (1,0);</w:t>
            </w:r>
          </w:p>
          <w:p w:rsidR="000C6BD3" w:rsidRPr="00BF0C03" w:rsidRDefault="000C6BD3" w:rsidP="000C6BD3">
            <w:pPr>
              <w:snapToGrid w:val="0"/>
              <w:spacing w:before="120" w:after="120"/>
              <w:ind w:left="52" w:right="141"/>
              <w:jc w:val="both"/>
            </w:pPr>
            <w:r w:rsidRPr="00BF0C03">
              <w:t xml:space="preserve">- O valor global proposto é igual ou até 10% (dez por cento), exclusive, mais baixo do que o valor de referência (0,5); </w:t>
            </w:r>
          </w:p>
          <w:p w:rsidR="000C6BD3" w:rsidRPr="00BF0C03" w:rsidRDefault="000C6BD3" w:rsidP="000C6BD3">
            <w:pPr>
              <w:snapToGrid w:val="0"/>
              <w:spacing w:before="120" w:after="120"/>
              <w:ind w:left="52" w:right="141"/>
              <w:jc w:val="both"/>
            </w:pPr>
            <w:r w:rsidRPr="00BF0C03">
              <w:t>- O valor global proposto é superior ao valor de referência (0,0).</w:t>
            </w:r>
          </w:p>
          <w:p w:rsidR="000C6BD3" w:rsidRPr="00BF0C03" w:rsidRDefault="000C6BD3" w:rsidP="000C6BD3">
            <w:pPr>
              <w:snapToGrid w:val="0"/>
              <w:spacing w:before="120" w:after="120"/>
              <w:ind w:left="52" w:right="141"/>
              <w:jc w:val="both"/>
            </w:pPr>
            <w:r w:rsidRPr="00BF0C03">
              <w:t xml:space="preserve">OBS.: A atribuição de nota “zero” neste critério </w:t>
            </w:r>
            <w:r w:rsidRPr="00BF0C03">
              <w:rPr>
                <w:u w:val="single"/>
              </w:rPr>
              <w:t>NÃO</w:t>
            </w:r>
            <w:r w:rsidRPr="00BF0C03">
              <w:t xml:space="preserve"> implica a eliminação da proposta, haja vista que, nos termos de colaboração, o valor estimado pela administração pública é apenas uma referência, não um teto.</w:t>
            </w:r>
          </w:p>
        </w:tc>
        <w:tc>
          <w:tcPr>
            <w:tcW w:w="0" w:type="auto"/>
            <w:tcBorders>
              <w:top w:val="single" w:sz="4" w:space="0" w:color="000000"/>
              <w:left w:val="single" w:sz="4" w:space="0" w:color="000000"/>
              <w:bottom w:val="single" w:sz="4" w:space="0" w:color="000000"/>
              <w:right w:val="single" w:sz="4" w:space="0" w:color="000000"/>
            </w:tcBorders>
            <w:vAlign w:val="center"/>
          </w:tcPr>
          <w:p w:rsidR="000C6BD3" w:rsidRPr="00BF0C03" w:rsidRDefault="000C6BD3" w:rsidP="00F1598E">
            <w:pPr>
              <w:snapToGrid w:val="0"/>
              <w:spacing w:before="120" w:after="120"/>
              <w:ind w:right="141"/>
              <w:jc w:val="center"/>
            </w:pPr>
            <w:r w:rsidRPr="00BF0C03">
              <w:t>1,0</w:t>
            </w:r>
          </w:p>
        </w:tc>
      </w:tr>
      <w:tr w:rsidR="00BF0C03" w:rsidRPr="00BF0C03" w:rsidTr="00BF0C03">
        <w:tc>
          <w:tcPr>
            <w:tcW w:w="0" w:type="auto"/>
            <w:tcBorders>
              <w:top w:val="single" w:sz="4" w:space="0" w:color="000000"/>
              <w:left w:val="single" w:sz="4" w:space="0" w:color="000000"/>
              <w:bottom w:val="single" w:sz="4" w:space="0" w:color="000000"/>
            </w:tcBorders>
          </w:tcPr>
          <w:p w:rsidR="00842931" w:rsidRPr="00BF0C03" w:rsidRDefault="00842931" w:rsidP="00BF0C03">
            <w:pPr>
              <w:snapToGrid w:val="0"/>
              <w:spacing w:before="120" w:after="120"/>
              <w:ind w:left="142" w:right="180"/>
              <w:jc w:val="both"/>
            </w:pPr>
            <w:r w:rsidRPr="00BF0C03">
              <w:t xml:space="preserve">(E) Capacidade técnico-operacional da instituição proponente, por meio de experiência comprovada no portfólio de realizações na gestão de atividades ou projetos relacionados ao objeto da parceria ou de natureza semelhante </w:t>
            </w:r>
          </w:p>
        </w:tc>
        <w:tc>
          <w:tcPr>
            <w:tcW w:w="0" w:type="auto"/>
            <w:tcBorders>
              <w:top w:val="single" w:sz="4" w:space="0" w:color="000000"/>
              <w:left w:val="single" w:sz="4" w:space="0" w:color="000000"/>
              <w:bottom w:val="single" w:sz="4" w:space="0" w:color="000000"/>
            </w:tcBorders>
            <w:vAlign w:val="center"/>
          </w:tcPr>
          <w:p w:rsidR="00842931" w:rsidRPr="00BF0C03" w:rsidRDefault="00842931" w:rsidP="00F1598E">
            <w:pPr>
              <w:snapToGrid w:val="0"/>
              <w:spacing w:before="120" w:after="120"/>
              <w:ind w:left="52" w:right="141"/>
              <w:jc w:val="both"/>
            </w:pPr>
            <w:r w:rsidRPr="00BF0C03">
              <w:t xml:space="preserve">- Grau pleno de capacidade técnico-operacional (2,0). </w:t>
            </w:r>
          </w:p>
          <w:p w:rsidR="00842931" w:rsidRPr="00BF0C03" w:rsidRDefault="00842931" w:rsidP="00F1598E">
            <w:pPr>
              <w:snapToGrid w:val="0"/>
              <w:spacing w:before="120" w:after="120"/>
              <w:ind w:left="52" w:right="141"/>
              <w:jc w:val="both"/>
            </w:pPr>
            <w:r w:rsidRPr="00BF0C03">
              <w:t>- Grau satisfatório de capacidade técnico-operacional (1,0).</w:t>
            </w:r>
          </w:p>
          <w:p w:rsidR="00842931" w:rsidRPr="00BF0C03" w:rsidRDefault="00842931" w:rsidP="00F1598E">
            <w:pPr>
              <w:snapToGrid w:val="0"/>
              <w:spacing w:before="120" w:after="120"/>
              <w:ind w:left="52" w:right="141"/>
              <w:jc w:val="both"/>
            </w:pPr>
            <w:r w:rsidRPr="00BF0C03">
              <w:t>- O não atendimento ou o atendimento insatisfatório do requisito de capacidade técnico-operacional (0,0).</w:t>
            </w:r>
          </w:p>
          <w:p w:rsidR="00842931" w:rsidRPr="00BF0C03" w:rsidRDefault="00842931" w:rsidP="00F1598E">
            <w:pPr>
              <w:snapToGrid w:val="0"/>
              <w:spacing w:before="120" w:after="120"/>
              <w:ind w:left="52" w:right="141"/>
              <w:jc w:val="both"/>
            </w:pPr>
            <w:r w:rsidRPr="00BF0C03">
              <w:t xml:space="preserve">OBS.: A atribuição de nota “zero” neste critério implica eliminação da proposta, por falta de capacidade técnica e operacional da OSC (art. 33, </w:t>
            </w:r>
            <w:r w:rsidRPr="00BF0C03">
              <w:rPr>
                <w:b/>
              </w:rPr>
              <w:t>caput</w:t>
            </w:r>
            <w:r w:rsidRPr="00BF0C03">
              <w:t>, inciso V, alínea “c”, da Lei nº 13.019, de 2014).</w:t>
            </w:r>
          </w:p>
        </w:tc>
        <w:tc>
          <w:tcPr>
            <w:tcW w:w="0" w:type="auto"/>
            <w:tcBorders>
              <w:top w:val="single" w:sz="4" w:space="0" w:color="000000"/>
              <w:left w:val="single" w:sz="4" w:space="0" w:color="000000"/>
              <w:bottom w:val="single" w:sz="4" w:space="0" w:color="000000"/>
              <w:right w:val="single" w:sz="4" w:space="0" w:color="000000"/>
            </w:tcBorders>
            <w:vAlign w:val="center"/>
          </w:tcPr>
          <w:p w:rsidR="00842931" w:rsidRPr="00BF0C03" w:rsidRDefault="00842931" w:rsidP="00F1598E">
            <w:pPr>
              <w:snapToGrid w:val="0"/>
              <w:spacing w:before="120" w:after="120"/>
              <w:ind w:right="141"/>
              <w:jc w:val="center"/>
            </w:pPr>
            <w:r w:rsidRPr="00BF0C03">
              <w:t>2,0</w:t>
            </w:r>
          </w:p>
        </w:tc>
      </w:tr>
      <w:tr w:rsidR="00BF0C03" w:rsidRPr="00BF0C03" w:rsidTr="00BF0C03">
        <w:tc>
          <w:tcPr>
            <w:tcW w:w="0" w:type="auto"/>
            <w:gridSpan w:val="2"/>
            <w:tcBorders>
              <w:top w:val="single" w:sz="4" w:space="0" w:color="000000"/>
              <w:left w:val="single" w:sz="4" w:space="0" w:color="000000"/>
              <w:bottom w:val="single" w:sz="4" w:space="0" w:color="000000"/>
            </w:tcBorders>
          </w:tcPr>
          <w:p w:rsidR="00842931" w:rsidRPr="00BF0C03" w:rsidRDefault="00842931" w:rsidP="00F1598E">
            <w:pPr>
              <w:snapToGrid w:val="0"/>
              <w:spacing w:before="120" w:after="120"/>
              <w:jc w:val="center"/>
              <w:rPr>
                <w:b/>
              </w:rPr>
            </w:pPr>
            <w:r w:rsidRPr="00BF0C03">
              <w:rPr>
                <w:b/>
              </w:rPr>
              <w:lastRenderedPageBreak/>
              <w:t>Pontuação Máxima Global</w:t>
            </w:r>
          </w:p>
        </w:tc>
        <w:tc>
          <w:tcPr>
            <w:tcW w:w="0" w:type="auto"/>
            <w:tcBorders>
              <w:top w:val="single" w:sz="4" w:space="0" w:color="000000"/>
              <w:left w:val="single" w:sz="4" w:space="0" w:color="000000"/>
              <w:bottom w:val="single" w:sz="4" w:space="0" w:color="000000"/>
              <w:right w:val="single" w:sz="4" w:space="0" w:color="000000"/>
            </w:tcBorders>
          </w:tcPr>
          <w:p w:rsidR="00842931" w:rsidRPr="00BF0C03" w:rsidRDefault="00842931" w:rsidP="00F1598E">
            <w:pPr>
              <w:snapToGrid w:val="0"/>
              <w:spacing w:before="120" w:after="120"/>
              <w:ind w:right="141"/>
              <w:jc w:val="center"/>
            </w:pPr>
            <w:r w:rsidRPr="00BF0C03">
              <w:t>10,0</w:t>
            </w:r>
          </w:p>
        </w:tc>
      </w:tr>
    </w:tbl>
    <w:p w:rsidR="00463660" w:rsidRPr="003F2AB4" w:rsidRDefault="00463660" w:rsidP="00842931">
      <w:pPr>
        <w:spacing w:before="120" w:after="120"/>
        <w:jc w:val="both"/>
        <w:rPr>
          <w:bCs/>
        </w:rPr>
      </w:pPr>
    </w:p>
    <w:p w:rsidR="00842931" w:rsidRPr="003F2AB4" w:rsidRDefault="00452BB3" w:rsidP="00842931">
      <w:pPr>
        <w:tabs>
          <w:tab w:val="left" w:pos="567"/>
        </w:tabs>
        <w:spacing w:before="120" w:after="120"/>
        <w:jc w:val="both"/>
        <w:rPr>
          <w:bCs/>
        </w:rPr>
      </w:pPr>
      <w:r>
        <w:rPr>
          <w:b/>
          <w:bCs/>
        </w:rPr>
        <w:t>7.5</w:t>
      </w:r>
      <w:r w:rsidR="00842931" w:rsidRPr="003F2AB4">
        <w:rPr>
          <w:b/>
          <w:bCs/>
        </w:rPr>
        <w:t>.5.</w:t>
      </w:r>
      <w:r w:rsidR="00842931" w:rsidRPr="003F2AB4">
        <w:rPr>
          <w:b/>
          <w:bCs/>
        </w:rPr>
        <w:tab/>
      </w:r>
      <w:r w:rsidR="00842931" w:rsidRPr="003F2AB4">
        <w:rPr>
          <w:bCs/>
        </w:rPr>
        <w:t>A falsidade de informações nas propostas, sobretudo com relação ao critério de julgamento (E</w:t>
      </w:r>
      <w:r w:rsidR="00842931" w:rsidRPr="007344F8">
        <w:rPr>
          <w:bCs/>
        </w:rPr>
        <w:t xml:space="preserve">), </w:t>
      </w:r>
      <w:r w:rsidR="009C7D5A" w:rsidRPr="007344F8">
        <w:rPr>
          <w:bCs/>
        </w:rPr>
        <w:t xml:space="preserve">deverá acarretar a eliminação da proposta, podendo ensejar, ainda, </w:t>
      </w:r>
      <w:r w:rsidR="00842931" w:rsidRPr="007344F8">
        <w:rPr>
          <w:bCs/>
        </w:rPr>
        <w:t>a eliminação da proposta, a aplicação de sanção administrativa contra a instituição proponente e comunicação do fato às autoridades competentes, inclusive para apuração do cometimento</w:t>
      </w:r>
      <w:r w:rsidR="00842931" w:rsidRPr="003F2AB4">
        <w:rPr>
          <w:bCs/>
        </w:rPr>
        <w:t xml:space="preserve"> de eventual crime.</w:t>
      </w:r>
    </w:p>
    <w:p w:rsidR="00842931" w:rsidRPr="003F2AB4" w:rsidRDefault="00452BB3" w:rsidP="00842931">
      <w:pPr>
        <w:tabs>
          <w:tab w:val="left" w:pos="567"/>
        </w:tabs>
        <w:spacing w:before="120" w:after="120"/>
        <w:jc w:val="both"/>
        <w:rPr>
          <w:bCs/>
        </w:rPr>
      </w:pPr>
      <w:r>
        <w:rPr>
          <w:b/>
          <w:bCs/>
        </w:rPr>
        <w:t>7.5</w:t>
      </w:r>
      <w:r w:rsidR="00842931" w:rsidRPr="003F2AB4">
        <w:rPr>
          <w:b/>
          <w:bCs/>
        </w:rPr>
        <w:t xml:space="preserve">.6. </w:t>
      </w:r>
      <w:r w:rsidR="00842931" w:rsidRPr="003F2AB4">
        <w:rPr>
          <w:b/>
          <w:bCs/>
        </w:rPr>
        <w:tab/>
      </w:r>
      <w:r w:rsidR="00842931" w:rsidRPr="003F2AB4">
        <w:rPr>
          <w:bCs/>
        </w:rPr>
        <w:t xml:space="preserve">O proponente deverá descrever minuciosamente as experiências relativas ao critério de julgamento (E), informando as atividades ou projetos desenvolvidos, sua duração, financiador(es), local ou abrangência, beneficiários, resultados alcançados, dentre outras informações que </w:t>
      </w:r>
      <w:r w:rsidR="00842931" w:rsidRPr="00CF1C7F">
        <w:rPr>
          <w:bCs/>
        </w:rPr>
        <w:t>julgar relevantes. A comprovação documental de tais experiências dar-se-á na</w:t>
      </w:r>
      <w:r w:rsidR="00107952" w:rsidRPr="00CF1C7F">
        <w:rPr>
          <w:bCs/>
        </w:rPr>
        <w:t>s</w:t>
      </w:r>
      <w:r w:rsidR="00842931" w:rsidRPr="00CF1C7F">
        <w:rPr>
          <w:bCs/>
        </w:rPr>
        <w:t xml:space="preserve"> Etapa</w:t>
      </w:r>
      <w:r w:rsidR="00107952" w:rsidRPr="00CF1C7F">
        <w:rPr>
          <w:bCs/>
        </w:rPr>
        <w:t>s</w:t>
      </w:r>
      <w:r w:rsidR="00842931" w:rsidRPr="00CF1C7F">
        <w:rPr>
          <w:bCs/>
        </w:rPr>
        <w:t xml:space="preserve"> </w:t>
      </w:r>
      <w:r w:rsidR="00107952" w:rsidRPr="00CF1C7F">
        <w:rPr>
          <w:bCs/>
        </w:rPr>
        <w:t>1</w:t>
      </w:r>
      <w:r w:rsidR="00EB1B81" w:rsidRPr="00CF1C7F">
        <w:rPr>
          <w:bCs/>
        </w:rPr>
        <w:t xml:space="preserve"> </w:t>
      </w:r>
      <w:r w:rsidR="00CF1C7F" w:rsidRPr="00CF1C7F">
        <w:rPr>
          <w:bCs/>
        </w:rPr>
        <w:t xml:space="preserve">a </w:t>
      </w:r>
      <w:r w:rsidR="008273EB">
        <w:rPr>
          <w:bCs/>
        </w:rPr>
        <w:t>3</w:t>
      </w:r>
      <w:r w:rsidR="00CF1C7F" w:rsidRPr="00CF1C7F">
        <w:rPr>
          <w:bCs/>
        </w:rPr>
        <w:t xml:space="preserve"> </w:t>
      </w:r>
      <w:r w:rsidR="00842931" w:rsidRPr="00CF1C7F">
        <w:rPr>
          <w:bCs/>
        </w:rPr>
        <w:t>d</w:t>
      </w:r>
      <w:r w:rsidR="008273EB">
        <w:rPr>
          <w:bCs/>
        </w:rPr>
        <w:t xml:space="preserve">a fase de </w:t>
      </w:r>
      <w:r w:rsidR="00EB1B81" w:rsidRPr="00CF1C7F">
        <w:rPr>
          <w:bCs/>
        </w:rPr>
        <w:t>celebração</w:t>
      </w:r>
      <w:r w:rsidR="00842931" w:rsidRPr="00CF1C7F">
        <w:rPr>
          <w:bCs/>
        </w:rPr>
        <w:t>, sendo que qualquer falsidade</w:t>
      </w:r>
      <w:r w:rsidR="00842931" w:rsidRPr="003F2AB4">
        <w:rPr>
          <w:bCs/>
        </w:rPr>
        <w:t xml:space="preserve"> ou fraude na descrição das experiências ensejará as providências indicadas no subitem anterior.</w:t>
      </w:r>
    </w:p>
    <w:p w:rsidR="00842931" w:rsidRDefault="00452BB3" w:rsidP="00842931">
      <w:pPr>
        <w:widowControl w:val="0"/>
        <w:tabs>
          <w:tab w:val="left" w:pos="567"/>
        </w:tabs>
        <w:suppressAutoHyphens w:val="0"/>
        <w:spacing w:before="120" w:after="120"/>
        <w:jc w:val="both"/>
      </w:pPr>
      <w:r>
        <w:rPr>
          <w:b/>
        </w:rPr>
        <w:t>7.5</w:t>
      </w:r>
      <w:r w:rsidR="00842931" w:rsidRPr="003F2AB4">
        <w:rPr>
          <w:b/>
        </w:rPr>
        <w:t xml:space="preserve">.7. </w:t>
      </w:r>
      <w:r w:rsidR="00842931" w:rsidRPr="003F2AB4">
        <w:rPr>
          <w:b/>
        </w:rPr>
        <w:tab/>
      </w:r>
      <w:r w:rsidR="00842931" w:rsidRPr="00F73D72">
        <w:t>Serão eliminadas aquelas propostas:</w:t>
      </w:r>
    </w:p>
    <w:p w:rsidR="00842931" w:rsidRPr="009C5348" w:rsidRDefault="00842931" w:rsidP="009C5348">
      <w:pPr>
        <w:widowControl w:val="0"/>
        <w:tabs>
          <w:tab w:val="left" w:pos="993"/>
        </w:tabs>
        <w:suppressAutoHyphens w:val="0"/>
        <w:spacing w:before="120" w:after="120"/>
        <w:ind w:firstLine="709"/>
        <w:jc w:val="both"/>
      </w:pPr>
      <w:r w:rsidRPr="009C5348">
        <w:t xml:space="preserve">a) </w:t>
      </w:r>
      <w:r w:rsidRPr="009C5348">
        <w:tab/>
        <w:t>cuja pontuação total for inferior a 6,0 (seis) pontos;</w:t>
      </w:r>
    </w:p>
    <w:p w:rsidR="00121312" w:rsidRDefault="00842931" w:rsidP="009C5348">
      <w:pPr>
        <w:widowControl w:val="0"/>
        <w:tabs>
          <w:tab w:val="left" w:pos="993"/>
        </w:tabs>
        <w:suppressAutoHyphens w:val="0"/>
        <w:spacing w:before="120" w:after="120"/>
        <w:ind w:firstLine="709"/>
        <w:jc w:val="both"/>
      </w:pPr>
      <w:r w:rsidRPr="009C5348">
        <w:t xml:space="preserve">b) </w:t>
      </w:r>
      <w:r w:rsidRPr="009C5348">
        <w:tab/>
        <w:t>que recebam nota “zero” nos critérios de julgamento (A), (B), (</w:t>
      </w:r>
      <w:r w:rsidR="000C6BD3">
        <w:t>C</w:t>
      </w:r>
      <w:r w:rsidRPr="009C5348">
        <w:t>) ou (E)</w:t>
      </w:r>
      <w:r w:rsidR="00742AD5">
        <w:t xml:space="preserve">; ou ainda que </w:t>
      </w:r>
      <w:r w:rsidR="00742AD5" w:rsidRPr="009C5348">
        <w:t>não contenham, no mínimo, as seguintes informações: a descrição da realidade objeto da parceria e o nexo com a atividade ou o projeto proposto; as ações a serem executadas, as metas a serem atingidas e os indicadores que aferirão o cumprimento das metas; os prazos</w:t>
      </w:r>
      <w:r w:rsidR="00742AD5" w:rsidRPr="00BC7814">
        <w:t xml:space="preserve"> para a execução das ações e para o cumprimento das metas; e o valor global</w:t>
      </w:r>
      <w:r w:rsidR="00742AD5">
        <w:t xml:space="preserve"> </w:t>
      </w:r>
      <w:r w:rsidR="00742AD5" w:rsidRPr="00F73D72">
        <w:t>proposto</w:t>
      </w:r>
      <w:r w:rsidR="00742AD5">
        <w:t xml:space="preserve"> (</w:t>
      </w:r>
      <w:r w:rsidR="00742AD5" w:rsidRPr="00F73D72">
        <w:t>art. 16, §2º, inciso</w:t>
      </w:r>
      <w:r w:rsidR="00742AD5">
        <w:t>s I a</w:t>
      </w:r>
      <w:r w:rsidR="00742AD5" w:rsidRPr="00F73D72">
        <w:t xml:space="preserve"> IV, do Decreto nº 8.726, de 2016</w:t>
      </w:r>
      <w:r w:rsidR="00742AD5">
        <w:t>)</w:t>
      </w:r>
      <w:r w:rsidRPr="009C5348">
        <w:t>;</w:t>
      </w:r>
    </w:p>
    <w:p w:rsidR="00014D93" w:rsidRPr="007344F8" w:rsidRDefault="00014D93" w:rsidP="009C5348">
      <w:pPr>
        <w:widowControl w:val="0"/>
        <w:tabs>
          <w:tab w:val="left" w:pos="993"/>
        </w:tabs>
        <w:suppressAutoHyphens w:val="0"/>
        <w:spacing w:before="120" w:after="120"/>
        <w:ind w:firstLine="709"/>
        <w:jc w:val="both"/>
      </w:pPr>
      <w:r>
        <w:t xml:space="preserve">c) </w:t>
      </w:r>
      <w:r w:rsidRPr="009C5348">
        <w:t xml:space="preserve">que </w:t>
      </w:r>
      <w:r w:rsidRPr="007344F8">
        <w:t>estejam em desacordo com o Edital (art. 16, §2º, do Decreto nº 8.726, de 2016); ou</w:t>
      </w:r>
    </w:p>
    <w:p w:rsidR="00842931" w:rsidRPr="007344F8" w:rsidRDefault="00014D93" w:rsidP="009C5348">
      <w:pPr>
        <w:widowControl w:val="0"/>
        <w:tabs>
          <w:tab w:val="left" w:pos="993"/>
        </w:tabs>
        <w:suppressAutoHyphens w:val="0"/>
        <w:spacing w:before="120" w:after="120"/>
        <w:ind w:firstLine="709"/>
        <w:jc w:val="both"/>
      </w:pPr>
      <w:r w:rsidRPr="007344F8">
        <w:t>d</w:t>
      </w:r>
      <w:r w:rsidR="00121312" w:rsidRPr="007344F8">
        <w:t>) com valor incompatível com o objeto da parceria, a ser avaliado pela Comissão de Seleção à luz da estimativa realizada na forma do §8º do art. 9º do Decreto nº 8.726, de 2016</w:t>
      </w:r>
      <w:r w:rsidR="00881C11" w:rsidRPr="007344F8">
        <w:t>, e de eventuais diligências complementares, que ateste a inviabilidade econômica e financeira da proposta, inclusive à luz do orçamento disponível</w:t>
      </w:r>
      <w:r w:rsidRPr="007344F8">
        <w:t>.</w:t>
      </w:r>
      <w:r w:rsidR="00881C11" w:rsidRPr="007344F8">
        <w:t xml:space="preserve">  </w:t>
      </w:r>
    </w:p>
    <w:p w:rsidR="00842931" w:rsidRPr="007344F8" w:rsidRDefault="00814BD4" w:rsidP="00842931">
      <w:pPr>
        <w:widowControl w:val="0"/>
        <w:tabs>
          <w:tab w:val="left" w:pos="567"/>
        </w:tabs>
        <w:suppressAutoHyphens w:val="0"/>
        <w:spacing w:before="120" w:after="120"/>
        <w:jc w:val="both"/>
      </w:pPr>
      <w:r w:rsidRPr="007344F8">
        <w:rPr>
          <w:b/>
        </w:rPr>
        <w:t>7.5</w:t>
      </w:r>
      <w:r w:rsidR="00842931" w:rsidRPr="007344F8">
        <w:rPr>
          <w:b/>
        </w:rPr>
        <w:t>.8.</w:t>
      </w:r>
      <w:r w:rsidR="00842931" w:rsidRPr="007344F8">
        <w:rPr>
          <w:b/>
        </w:rPr>
        <w:tab/>
      </w:r>
      <w:r w:rsidRPr="007344F8">
        <w:t xml:space="preserve">As propostas </w:t>
      </w:r>
      <w:r w:rsidR="00C70B0A" w:rsidRPr="007344F8">
        <w:t xml:space="preserve">não eliminadas </w:t>
      </w:r>
      <w:r w:rsidRPr="007344F8">
        <w:t xml:space="preserve">serão classificadas, em ordem decrescente, de acordo com a pontuação total obtida com base na Tabela 2, </w:t>
      </w:r>
      <w:r w:rsidR="00842931" w:rsidRPr="007344F8">
        <w:t>assim considerada a média aritmética das notas lançadas por cada um dos membros da Comissão de Seleção, em relação a cada um dos critérios de julgamento.</w:t>
      </w:r>
    </w:p>
    <w:p w:rsidR="00842931" w:rsidRDefault="00814BD4" w:rsidP="00842931">
      <w:pPr>
        <w:tabs>
          <w:tab w:val="num" w:pos="567"/>
        </w:tabs>
        <w:spacing w:before="120" w:after="120"/>
        <w:jc w:val="both"/>
      </w:pPr>
      <w:r w:rsidRPr="007344F8">
        <w:rPr>
          <w:b/>
          <w:bCs/>
        </w:rPr>
        <w:t>7.5</w:t>
      </w:r>
      <w:r w:rsidR="00842931" w:rsidRPr="007344F8">
        <w:rPr>
          <w:b/>
          <w:bCs/>
        </w:rPr>
        <w:t xml:space="preserve">.9. </w:t>
      </w:r>
      <w:r w:rsidR="00842931" w:rsidRPr="007344F8">
        <w:rPr>
          <w:b/>
          <w:bCs/>
        </w:rPr>
        <w:tab/>
      </w:r>
      <w:r w:rsidR="00842931" w:rsidRPr="007344F8">
        <w:rPr>
          <w:bCs/>
        </w:rPr>
        <w:t>No caso de empate entre duas ou mais propostas</w:t>
      </w:r>
      <w:r w:rsidR="00842931" w:rsidRPr="003F2AB4">
        <w:rPr>
          <w:bCs/>
        </w:rPr>
        <w:t xml:space="preserve">, o desempate será feito com base na maior pontuação obtida no critério de julgamento (A). </w:t>
      </w:r>
      <w:r w:rsidR="00842931" w:rsidRPr="003F2AB4">
        <w:t xml:space="preserve">Persistindo a situação de igualdade, o </w:t>
      </w:r>
      <w:r w:rsidR="00842931" w:rsidRPr="003F2AB4">
        <w:rPr>
          <w:bCs/>
        </w:rPr>
        <w:t xml:space="preserve">desempate será feito com base na maior pontuação obtida, sucessivamente, nos critérios de julgamento </w:t>
      </w:r>
      <w:r w:rsidR="00452BB3">
        <w:rPr>
          <w:bCs/>
        </w:rPr>
        <w:t>(B)</w:t>
      </w:r>
      <w:r w:rsidR="004A461D">
        <w:rPr>
          <w:bCs/>
        </w:rPr>
        <w:t xml:space="preserve">, (E) e </w:t>
      </w:r>
      <w:r w:rsidR="00842931" w:rsidRPr="003F2AB4">
        <w:rPr>
          <w:bCs/>
        </w:rPr>
        <w:t>(</w:t>
      </w:r>
      <w:r w:rsidR="004A461D">
        <w:rPr>
          <w:bCs/>
        </w:rPr>
        <w:t>D</w:t>
      </w:r>
      <w:r w:rsidR="00842931" w:rsidRPr="003F2AB4">
        <w:rPr>
          <w:bCs/>
        </w:rPr>
        <w:t xml:space="preserve">). </w:t>
      </w:r>
      <w:r w:rsidR="00842931" w:rsidRPr="003F2AB4">
        <w:t xml:space="preserve">Caso essas regras não solucionem o empate, será </w:t>
      </w:r>
      <w:r w:rsidR="00842931" w:rsidRPr="003F2AB4">
        <w:lastRenderedPageBreak/>
        <w:t xml:space="preserve">considerada vencedora a entidade com mais tempo de constituição e, em último caso, a questão será decidida por sorteio. </w:t>
      </w:r>
    </w:p>
    <w:p w:rsidR="00842931" w:rsidRPr="003F2AB4" w:rsidRDefault="00814BD4" w:rsidP="00842931">
      <w:pPr>
        <w:widowControl w:val="0"/>
        <w:tabs>
          <w:tab w:val="left" w:pos="567"/>
        </w:tabs>
        <w:suppressAutoHyphens w:val="0"/>
        <w:spacing w:before="120" w:after="120"/>
        <w:jc w:val="both"/>
        <w:rPr>
          <w:b/>
        </w:rPr>
      </w:pPr>
      <w:r w:rsidRPr="00C61746">
        <w:rPr>
          <w:b/>
        </w:rPr>
        <w:t>7.5</w:t>
      </w:r>
      <w:r w:rsidR="00842931" w:rsidRPr="00C61746">
        <w:rPr>
          <w:b/>
        </w:rPr>
        <w:t>.10.</w:t>
      </w:r>
      <w:r w:rsidR="00842931" w:rsidRPr="00C61746">
        <w:rPr>
          <w:b/>
        </w:rPr>
        <w:tab/>
      </w:r>
      <w:r w:rsidR="00133B73">
        <w:t>S</w:t>
      </w:r>
      <w:r w:rsidR="00842931" w:rsidRPr="00C61746">
        <w:t>erá obrigatoriamente justificada a seleção de proposta que não for a mais adequada ao valor de referência constante do chamamento público, levando-se em conta a pontuação total obtida</w:t>
      </w:r>
      <w:r w:rsidR="00C61746" w:rsidRPr="00C61746">
        <w:t xml:space="preserve"> e a proporção entre </w:t>
      </w:r>
      <w:r w:rsidR="00801C4C">
        <w:t xml:space="preserve">as metas e </w:t>
      </w:r>
      <w:r w:rsidR="00C61746" w:rsidRPr="00C61746">
        <w:t>os resultados previstos e</w:t>
      </w:r>
      <w:r w:rsidR="00801C4C">
        <w:t>m relação</w:t>
      </w:r>
      <w:r w:rsidR="00C61746" w:rsidRPr="00C61746">
        <w:t xml:space="preserve"> </w:t>
      </w:r>
      <w:r w:rsidR="00801C4C">
        <w:t>a</w:t>
      </w:r>
      <w:r w:rsidR="00C61746" w:rsidRPr="00C61746">
        <w:t>o valor proposto</w:t>
      </w:r>
      <w:r w:rsidR="00842931" w:rsidRPr="00C61746">
        <w:t xml:space="preserve"> (art. 27, §5º, da Lei nº 13.019, de 2014). </w:t>
      </w:r>
    </w:p>
    <w:p w:rsidR="000C20BD" w:rsidRPr="00BF0C03" w:rsidRDefault="000C20BD" w:rsidP="00B610D3">
      <w:pPr>
        <w:widowControl w:val="0"/>
        <w:tabs>
          <w:tab w:val="left" w:pos="567"/>
        </w:tabs>
        <w:suppressAutoHyphens w:val="0"/>
        <w:autoSpaceDE w:val="0"/>
        <w:spacing w:before="120" w:after="120"/>
        <w:jc w:val="both"/>
        <w:rPr>
          <w:color w:val="000000"/>
        </w:rPr>
      </w:pPr>
      <w:r>
        <w:rPr>
          <w:b/>
        </w:rPr>
        <w:t>7</w:t>
      </w:r>
      <w:r w:rsidR="00B610D3" w:rsidRPr="003F2AB4">
        <w:rPr>
          <w:b/>
        </w:rPr>
        <w:t>.</w:t>
      </w:r>
      <w:r>
        <w:rPr>
          <w:b/>
        </w:rPr>
        <w:t>6</w:t>
      </w:r>
      <w:r w:rsidR="00B610D3" w:rsidRPr="003F2AB4">
        <w:rPr>
          <w:b/>
        </w:rPr>
        <w:t>.</w:t>
      </w:r>
      <w:r w:rsidR="00B610D3" w:rsidRPr="003F2AB4">
        <w:t xml:space="preserve"> </w:t>
      </w:r>
      <w:r w:rsidR="00B610D3" w:rsidRPr="003F2AB4">
        <w:tab/>
      </w:r>
      <w:r w:rsidR="00B610D3" w:rsidRPr="003F2AB4">
        <w:rPr>
          <w:b/>
        </w:rPr>
        <w:t xml:space="preserve">Etapa </w:t>
      </w:r>
      <w:r>
        <w:rPr>
          <w:b/>
        </w:rPr>
        <w:t>4</w:t>
      </w:r>
      <w:r w:rsidR="00B610D3" w:rsidRPr="003F2AB4">
        <w:rPr>
          <w:b/>
        </w:rPr>
        <w:t>:</w:t>
      </w:r>
      <w:r w:rsidRPr="003F2AB4">
        <w:rPr>
          <w:b/>
        </w:rPr>
        <w:t xml:space="preserve"> </w:t>
      </w:r>
      <w:r>
        <w:rPr>
          <w:b/>
          <w:color w:val="000000"/>
          <w:lang w:eastAsia="pt-BR"/>
        </w:rPr>
        <w:t>Divulga</w:t>
      </w:r>
      <w:r w:rsidRPr="003F2AB4">
        <w:rPr>
          <w:b/>
          <w:color w:val="000000"/>
          <w:lang w:eastAsia="pt-BR"/>
        </w:rPr>
        <w:t xml:space="preserve">ção do </w:t>
      </w:r>
      <w:r w:rsidR="00D22DB7">
        <w:rPr>
          <w:b/>
          <w:color w:val="000000"/>
          <w:lang w:eastAsia="pt-BR"/>
        </w:rPr>
        <w:t>r</w:t>
      </w:r>
      <w:r w:rsidRPr="003F2AB4">
        <w:rPr>
          <w:b/>
          <w:color w:val="000000"/>
          <w:lang w:eastAsia="pt-BR"/>
        </w:rPr>
        <w:t xml:space="preserve">esultado </w:t>
      </w:r>
      <w:r w:rsidR="00D22DB7">
        <w:rPr>
          <w:b/>
          <w:color w:val="000000"/>
          <w:lang w:eastAsia="pt-BR"/>
        </w:rPr>
        <w:t>p</w:t>
      </w:r>
      <w:r w:rsidRPr="003F2AB4">
        <w:rPr>
          <w:b/>
          <w:color w:val="000000"/>
          <w:lang w:eastAsia="pt-BR"/>
        </w:rPr>
        <w:t>reliminar.</w:t>
      </w:r>
      <w:r w:rsidRPr="003F2AB4">
        <w:rPr>
          <w:color w:val="000000"/>
          <w:lang w:eastAsia="pt-BR"/>
        </w:rPr>
        <w:t xml:space="preserve"> </w:t>
      </w:r>
      <w:r w:rsidR="00BF0C03" w:rsidRPr="003F2AB4">
        <w:t xml:space="preserve">A </w:t>
      </w:r>
      <w:r w:rsidR="00BF0C03">
        <w:t>a</w:t>
      </w:r>
      <w:r w:rsidR="00BF0C03" w:rsidRPr="003F2AB4">
        <w:t xml:space="preserve">dministração </w:t>
      </w:r>
      <w:r w:rsidR="00BF0C03">
        <w:t>p</w:t>
      </w:r>
      <w:r w:rsidR="00BF0C03" w:rsidRPr="003F2AB4">
        <w:t xml:space="preserve">ública divulgará o resultado preliminar do processo de seleção </w:t>
      </w:r>
      <w:r w:rsidR="00BF0C03" w:rsidRPr="003F2AB4">
        <w:rPr>
          <w:bCs/>
        </w:rPr>
        <w:t xml:space="preserve">na </w:t>
      </w:r>
      <w:r w:rsidR="00BF0C03" w:rsidRPr="003F2AB4">
        <w:rPr>
          <w:color w:val="000000"/>
        </w:rPr>
        <w:t xml:space="preserve">página do sítio oficial </w:t>
      </w:r>
      <w:r w:rsidR="00BF0C03">
        <w:rPr>
          <w:color w:val="000000"/>
          <w:lang w:eastAsia="pt-BR"/>
        </w:rPr>
        <w:t xml:space="preserve">da Prefeitura Municipal de Lontras </w:t>
      </w:r>
      <w:r w:rsidR="00BF0C03">
        <w:rPr>
          <w:i/>
          <w:color w:val="000000"/>
          <w:lang w:eastAsia="pt-BR"/>
        </w:rPr>
        <w:t>(</w:t>
      </w:r>
      <w:r w:rsidR="00BF0C03" w:rsidRPr="00D73A60">
        <w:rPr>
          <w:i/>
          <w:color w:val="000000"/>
          <w:lang w:eastAsia="pt-BR"/>
        </w:rPr>
        <w:t>http://www.lontras.sc.gov.br/</w:t>
      </w:r>
      <w:r w:rsidR="00BF0C03" w:rsidRPr="003F2AB4">
        <w:rPr>
          <w:color w:val="000000"/>
        </w:rPr>
        <w:t xml:space="preserve">) </w:t>
      </w:r>
      <w:r w:rsidR="00BF0C03">
        <w:rPr>
          <w:color w:val="000000"/>
        </w:rPr>
        <w:t>e no Diário Oficial</w:t>
      </w:r>
      <w:r w:rsidR="00BF0C03" w:rsidRPr="003F2AB4">
        <w:rPr>
          <w:color w:val="000000"/>
          <w:lang w:eastAsia="pt-BR"/>
        </w:rPr>
        <w:t>,</w:t>
      </w:r>
      <w:r w:rsidR="00BF0C03" w:rsidRPr="003F2AB4">
        <w:rPr>
          <w:color w:val="000000"/>
        </w:rPr>
        <w:t xml:space="preserve"> iniciando-se o prazo para recurso.</w:t>
      </w:r>
    </w:p>
    <w:p w:rsidR="00D25313" w:rsidRPr="00BC7814" w:rsidRDefault="00D25313" w:rsidP="00D25313">
      <w:pPr>
        <w:widowControl w:val="0"/>
        <w:tabs>
          <w:tab w:val="left" w:pos="567"/>
        </w:tabs>
        <w:suppressAutoHyphens w:val="0"/>
        <w:autoSpaceDE w:val="0"/>
        <w:spacing w:before="120" w:after="120"/>
        <w:jc w:val="both"/>
      </w:pPr>
      <w:r w:rsidRPr="003F2AB4">
        <w:rPr>
          <w:b/>
          <w:color w:val="000000"/>
        </w:rPr>
        <w:t>7.</w:t>
      </w:r>
      <w:r>
        <w:rPr>
          <w:b/>
          <w:color w:val="000000"/>
        </w:rPr>
        <w:t>7</w:t>
      </w:r>
      <w:r w:rsidRPr="003F2AB4">
        <w:rPr>
          <w:b/>
          <w:color w:val="000000"/>
        </w:rPr>
        <w:t xml:space="preserve">. </w:t>
      </w:r>
      <w:r w:rsidRPr="003F2AB4">
        <w:rPr>
          <w:b/>
          <w:color w:val="000000"/>
        </w:rPr>
        <w:tab/>
      </w:r>
      <w:r>
        <w:rPr>
          <w:b/>
          <w:color w:val="000000"/>
        </w:rPr>
        <w:t xml:space="preserve">Etapa </w:t>
      </w:r>
      <w:r>
        <w:rPr>
          <w:b/>
        </w:rPr>
        <w:t xml:space="preserve">5: </w:t>
      </w:r>
      <w:r w:rsidRPr="000C20BD">
        <w:rPr>
          <w:b/>
        </w:rPr>
        <w:t xml:space="preserve">Interposição de recursos contra o resultado preliminar. </w:t>
      </w:r>
      <w:r w:rsidRPr="003F2AB4">
        <w:t>Haverá</w:t>
      </w:r>
      <w:r>
        <w:t xml:space="preserve"> </w:t>
      </w:r>
      <w:r w:rsidRPr="003F2AB4">
        <w:t>fase</w:t>
      </w:r>
      <w:r>
        <w:t xml:space="preserve"> </w:t>
      </w:r>
      <w:r w:rsidRPr="003F2AB4">
        <w:t>recursal após a divulgação do resultado preliminar do processo de seleção.</w:t>
      </w:r>
    </w:p>
    <w:p w:rsidR="00D25313" w:rsidRPr="003F2AB4" w:rsidRDefault="00D25313" w:rsidP="00D25313">
      <w:pPr>
        <w:pStyle w:val="default"/>
        <w:widowControl w:val="0"/>
        <w:tabs>
          <w:tab w:val="left" w:pos="567"/>
        </w:tabs>
        <w:spacing w:before="120" w:after="120"/>
        <w:jc w:val="both"/>
        <w:rPr>
          <w:color w:val="000000"/>
        </w:rPr>
      </w:pPr>
      <w:r w:rsidRPr="003F2AB4">
        <w:rPr>
          <w:b/>
        </w:rPr>
        <w:t>7.</w:t>
      </w:r>
      <w:r>
        <w:rPr>
          <w:b/>
        </w:rPr>
        <w:t>7</w:t>
      </w:r>
      <w:r w:rsidRPr="003F2AB4">
        <w:rPr>
          <w:b/>
        </w:rPr>
        <w:t>.1.</w:t>
      </w:r>
      <w:r w:rsidRPr="003F2AB4">
        <w:t xml:space="preserve"> </w:t>
      </w:r>
      <w:r>
        <w:t>Nos termos do art. 18 do Decreto nº 8.726, de 2016, o</w:t>
      </w:r>
      <w:r w:rsidRPr="003F2AB4">
        <w:rPr>
          <w:color w:val="000000"/>
        </w:rPr>
        <w:t xml:space="preserve">s participantes que desejarem recorrer contra o resultado preliminar deverão apresentar recurso administrativo, no prazo de 5 (cinco) dias corridos, contado da publicação da decisão, ao colegiado que a proferiu, sob pena de preclusão (art. 59 da Lei nº 9.784, de 1999). </w:t>
      </w:r>
      <w:r w:rsidRPr="003F2AB4">
        <w:t>Não será conhecido recurso interposto fora do prazo.</w:t>
      </w:r>
      <w:r w:rsidRPr="003F2AB4">
        <w:rPr>
          <w:color w:val="000000"/>
        </w:rPr>
        <w:t> </w:t>
      </w:r>
    </w:p>
    <w:p w:rsidR="00BF0C03" w:rsidRPr="003F2AB4" w:rsidRDefault="00BF0C03" w:rsidP="00BF0C03">
      <w:pPr>
        <w:pStyle w:val="default"/>
        <w:widowControl w:val="0"/>
        <w:tabs>
          <w:tab w:val="left" w:pos="567"/>
        </w:tabs>
        <w:spacing w:before="120" w:after="120"/>
        <w:jc w:val="both"/>
        <w:rPr>
          <w:color w:val="000000"/>
        </w:rPr>
      </w:pPr>
      <w:r w:rsidRPr="003F2AB4">
        <w:rPr>
          <w:b/>
        </w:rPr>
        <w:t>7.</w:t>
      </w:r>
      <w:r>
        <w:rPr>
          <w:b/>
        </w:rPr>
        <w:t>7</w:t>
      </w:r>
      <w:r w:rsidRPr="003F2AB4">
        <w:rPr>
          <w:b/>
        </w:rPr>
        <w:t>.1.</w:t>
      </w:r>
      <w:r w:rsidRPr="003F2AB4">
        <w:t xml:space="preserve"> </w:t>
      </w:r>
      <w:r>
        <w:t>Nos termos do art. 18 do Decreto nº 8.726, de 2016, o</w:t>
      </w:r>
      <w:r w:rsidRPr="003F2AB4">
        <w:rPr>
          <w:color w:val="000000"/>
        </w:rPr>
        <w:t xml:space="preserve">s participantes que desejarem recorrer contra o resultado preliminar deverão apresentar recurso administrativo, no prazo de 5 (cinco) dias corridos, contado da publicação da decisão, ao colegiado que a proferiu, sob pena de preclusão (art. 59 da Lei nº 9.784, de 1999). </w:t>
      </w:r>
      <w:r w:rsidRPr="003F2AB4">
        <w:t>Não será conhecido recurso interposto fora do prazo.</w:t>
      </w:r>
      <w:r w:rsidRPr="003F2AB4">
        <w:rPr>
          <w:color w:val="000000"/>
        </w:rPr>
        <w:t> </w:t>
      </w:r>
    </w:p>
    <w:p w:rsidR="00BF0C03" w:rsidRPr="003F2AB4" w:rsidRDefault="00BF0C03" w:rsidP="00BF0C03">
      <w:pPr>
        <w:widowControl w:val="0"/>
        <w:tabs>
          <w:tab w:val="left" w:pos="567"/>
        </w:tabs>
        <w:suppressAutoHyphens w:val="0"/>
        <w:spacing w:before="120" w:after="120"/>
        <w:jc w:val="both"/>
        <w:rPr>
          <w:i/>
          <w:color w:val="000000"/>
        </w:rPr>
      </w:pPr>
      <w:r w:rsidRPr="003F2AB4">
        <w:rPr>
          <w:b/>
          <w:color w:val="000000"/>
        </w:rPr>
        <w:t>7.</w:t>
      </w:r>
      <w:r>
        <w:rPr>
          <w:b/>
          <w:color w:val="000000"/>
        </w:rPr>
        <w:t>7</w:t>
      </w:r>
      <w:r w:rsidRPr="003F2AB4">
        <w:rPr>
          <w:b/>
          <w:color w:val="000000"/>
        </w:rPr>
        <w:t>.2.</w:t>
      </w:r>
      <w:r w:rsidRPr="003F2AB4">
        <w:rPr>
          <w:color w:val="000000"/>
        </w:rPr>
        <w:t xml:space="preserve"> </w:t>
      </w:r>
      <w:r w:rsidRPr="003F2AB4">
        <w:rPr>
          <w:color w:val="000000"/>
        </w:rPr>
        <w:tab/>
        <w:t xml:space="preserve">Os </w:t>
      </w:r>
      <w:r w:rsidRPr="003F2AB4">
        <w:t xml:space="preserve">recursos serão apresentados </w:t>
      </w:r>
      <w:r>
        <w:t>para Comissão de Seleção, no Setor de Licitações na Prefeitura Municipal de Lontras</w:t>
      </w:r>
      <w:r w:rsidRPr="003F2AB4">
        <w:t>.</w:t>
      </w:r>
    </w:p>
    <w:p w:rsidR="00BF0C03" w:rsidRDefault="00BF0C03" w:rsidP="00BF0C03">
      <w:pPr>
        <w:widowControl w:val="0"/>
        <w:tabs>
          <w:tab w:val="left" w:pos="567"/>
        </w:tabs>
        <w:suppressAutoHyphens w:val="0"/>
        <w:spacing w:before="120" w:after="120"/>
        <w:jc w:val="both"/>
        <w:rPr>
          <w:color w:val="000000"/>
        </w:rPr>
      </w:pPr>
      <w:r w:rsidRPr="003F2AB4">
        <w:rPr>
          <w:b/>
          <w:color w:val="000000"/>
        </w:rPr>
        <w:t>7.</w:t>
      </w:r>
      <w:r>
        <w:rPr>
          <w:b/>
          <w:color w:val="000000"/>
        </w:rPr>
        <w:t>7</w:t>
      </w:r>
      <w:r w:rsidRPr="003F2AB4">
        <w:rPr>
          <w:b/>
          <w:color w:val="000000"/>
        </w:rPr>
        <w:t>.</w:t>
      </w:r>
      <w:r>
        <w:rPr>
          <w:b/>
          <w:color w:val="000000"/>
        </w:rPr>
        <w:t>3</w:t>
      </w:r>
      <w:r w:rsidRPr="003F2AB4">
        <w:rPr>
          <w:b/>
          <w:color w:val="000000"/>
        </w:rPr>
        <w:t>.</w:t>
      </w:r>
      <w:r w:rsidRPr="003F2AB4">
        <w:rPr>
          <w:color w:val="000000"/>
        </w:rPr>
        <w:t xml:space="preserve"> </w:t>
      </w:r>
      <w:r w:rsidRPr="003F2AB4">
        <w:rPr>
          <w:color w:val="000000"/>
        </w:rPr>
        <w:tab/>
        <w:t xml:space="preserve">É assegurado aos participantes obter </w:t>
      </w:r>
      <w:r>
        <w:rPr>
          <w:color w:val="000000"/>
        </w:rPr>
        <w:t xml:space="preserve">cópia </w:t>
      </w:r>
      <w:r w:rsidRPr="003F2AB4">
        <w:rPr>
          <w:color w:val="000000"/>
        </w:rPr>
        <w:t>dos elementos dos autos indispensáveis à defesa de seus interesses</w:t>
      </w:r>
      <w:r>
        <w:rPr>
          <w:color w:val="000000"/>
        </w:rPr>
        <w:t>, preferencialmente por via eletrônica, arcando somente com os devidos custos.</w:t>
      </w:r>
    </w:p>
    <w:p w:rsidR="00BF0C03" w:rsidRDefault="00BF0C03" w:rsidP="00BF0C03">
      <w:pPr>
        <w:widowControl w:val="0"/>
        <w:tabs>
          <w:tab w:val="left" w:pos="567"/>
        </w:tabs>
        <w:suppressAutoHyphens w:val="0"/>
        <w:autoSpaceDE w:val="0"/>
        <w:spacing w:before="120" w:after="120"/>
        <w:jc w:val="both"/>
      </w:pPr>
      <w:r w:rsidRPr="00B26F07">
        <w:rPr>
          <w:b/>
        </w:rPr>
        <w:t>7.</w:t>
      </w:r>
      <w:r>
        <w:rPr>
          <w:b/>
        </w:rPr>
        <w:t>7.4</w:t>
      </w:r>
      <w:r w:rsidRPr="00B26F07">
        <w:rPr>
          <w:b/>
        </w:rPr>
        <w:t>.</w:t>
      </w:r>
      <w:r>
        <w:t xml:space="preserve"> </w:t>
      </w:r>
      <w:r w:rsidRPr="00492BFF">
        <w:t xml:space="preserve">Interposto recurso, no prazo de </w:t>
      </w:r>
      <w:r>
        <w:t>5</w:t>
      </w:r>
      <w:r w:rsidRPr="00492BFF">
        <w:t xml:space="preserve"> (</w:t>
      </w:r>
      <w:r>
        <w:t>cinco</w:t>
      </w:r>
      <w:r w:rsidRPr="00492BFF">
        <w:t xml:space="preserve">) dias </w:t>
      </w:r>
      <w:r>
        <w:t>corridos</w:t>
      </w:r>
      <w:r w:rsidRPr="00492BFF">
        <w:t>, contado imediatamente após o encerramento do prazo recursal, apresentem contrarrazões</w:t>
      </w:r>
      <w:r>
        <w:t>, se desejarem</w:t>
      </w:r>
      <w:r w:rsidRPr="00492BFF">
        <w:t>.</w:t>
      </w:r>
      <w:r>
        <w:t xml:space="preserve"> A administração pública dará ciência, preferencialmente por meio eletrônico, para que os interessados apresentem suas contrarrazões </w:t>
      </w:r>
      <w:r w:rsidRPr="00492BFF">
        <w:t xml:space="preserve">no prazo de </w:t>
      </w:r>
      <w:r>
        <w:t>5</w:t>
      </w:r>
      <w:r w:rsidRPr="00492BFF">
        <w:t xml:space="preserve"> (</w:t>
      </w:r>
      <w:r>
        <w:t>cinco</w:t>
      </w:r>
      <w:r w:rsidRPr="00492BFF">
        <w:t xml:space="preserve">) dias </w:t>
      </w:r>
      <w:r>
        <w:t>corridos</w:t>
      </w:r>
      <w:r w:rsidRPr="00492BFF">
        <w:t>, contado</w:t>
      </w:r>
      <w:r>
        <w:t xml:space="preserve"> da data da ciência.   </w:t>
      </w:r>
    </w:p>
    <w:p w:rsidR="00BF0C03" w:rsidRDefault="00BF0C03" w:rsidP="000253A7">
      <w:pPr>
        <w:widowControl w:val="0"/>
        <w:tabs>
          <w:tab w:val="left" w:pos="567"/>
        </w:tabs>
        <w:suppressAutoHyphens w:val="0"/>
        <w:autoSpaceDE w:val="0"/>
        <w:spacing w:before="120" w:after="120"/>
        <w:jc w:val="both"/>
        <w:rPr>
          <w:b/>
        </w:rPr>
      </w:pPr>
    </w:p>
    <w:p w:rsidR="000E6A53" w:rsidRPr="000253A7" w:rsidRDefault="000E6A53" w:rsidP="000253A7">
      <w:pPr>
        <w:widowControl w:val="0"/>
        <w:tabs>
          <w:tab w:val="left" w:pos="567"/>
        </w:tabs>
        <w:suppressAutoHyphens w:val="0"/>
        <w:autoSpaceDE w:val="0"/>
        <w:spacing w:before="120" w:after="120"/>
        <w:jc w:val="both"/>
        <w:rPr>
          <w:b/>
        </w:rPr>
      </w:pPr>
      <w:r>
        <w:rPr>
          <w:b/>
        </w:rPr>
        <w:t xml:space="preserve">7.8. Etapa </w:t>
      </w:r>
      <w:r w:rsidR="001E39BC">
        <w:rPr>
          <w:b/>
        </w:rPr>
        <w:t>6</w:t>
      </w:r>
      <w:r>
        <w:rPr>
          <w:b/>
        </w:rPr>
        <w:t>:</w:t>
      </w:r>
      <w:r w:rsidRPr="000C20BD">
        <w:rPr>
          <w:b/>
        </w:rPr>
        <w:tab/>
        <w:t>Análise dos recursos pela Comissão de Seleção.</w:t>
      </w:r>
    </w:p>
    <w:p w:rsidR="00BF0C03" w:rsidRDefault="00BF0C03" w:rsidP="00BF0C03">
      <w:pPr>
        <w:widowControl w:val="0"/>
        <w:tabs>
          <w:tab w:val="left" w:pos="709"/>
        </w:tabs>
        <w:suppressAutoHyphens w:val="0"/>
        <w:spacing w:before="120" w:after="120"/>
        <w:jc w:val="both"/>
        <w:rPr>
          <w:b/>
          <w:color w:val="000000"/>
        </w:rPr>
      </w:pPr>
      <w:r w:rsidRPr="003F2AB4">
        <w:rPr>
          <w:b/>
          <w:color w:val="000000"/>
        </w:rPr>
        <w:t>7.</w:t>
      </w:r>
      <w:r>
        <w:rPr>
          <w:b/>
          <w:color w:val="000000"/>
        </w:rPr>
        <w:t>8.1</w:t>
      </w:r>
      <w:r w:rsidRPr="003F2AB4">
        <w:rPr>
          <w:b/>
          <w:color w:val="000000"/>
        </w:rPr>
        <w:t>.</w:t>
      </w:r>
      <w:r>
        <w:rPr>
          <w:b/>
          <w:color w:val="000000"/>
        </w:rPr>
        <w:t xml:space="preserve"> </w:t>
      </w:r>
      <w:r>
        <w:rPr>
          <w:b/>
          <w:color w:val="000000"/>
        </w:rPr>
        <w:tab/>
      </w:r>
      <w:r w:rsidRPr="009449BD">
        <w:rPr>
          <w:color w:val="000000"/>
        </w:rPr>
        <w:t xml:space="preserve">Havendo recursos, a </w:t>
      </w:r>
      <w:r w:rsidRPr="007B68B3">
        <w:rPr>
          <w:color w:val="000000"/>
        </w:rPr>
        <w:t xml:space="preserve">Comissão de </w:t>
      </w:r>
      <w:r>
        <w:rPr>
          <w:color w:val="000000"/>
        </w:rPr>
        <w:t>S</w:t>
      </w:r>
      <w:r w:rsidRPr="000253A7">
        <w:rPr>
          <w:color w:val="000000"/>
        </w:rPr>
        <w:t xml:space="preserve">eleção </w:t>
      </w:r>
      <w:r>
        <w:rPr>
          <w:color w:val="000000"/>
        </w:rPr>
        <w:t xml:space="preserve">os </w:t>
      </w:r>
      <w:r w:rsidRPr="000253A7">
        <w:rPr>
          <w:color w:val="000000"/>
        </w:rPr>
        <w:t>analisar</w:t>
      </w:r>
      <w:r>
        <w:rPr>
          <w:color w:val="000000"/>
        </w:rPr>
        <w:t>á</w:t>
      </w:r>
      <w:r w:rsidRPr="000253A7">
        <w:rPr>
          <w:color w:val="000000"/>
        </w:rPr>
        <w:t>.</w:t>
      </w:r>
    </w:p>
    <w:p w:rsidR="00BF0C03" w:rsidRDefault="00BF0C03" w:rsidP="00BF0C03">
      <w:pPr>
        <w:widowControl w:val="0"/>
        <w:tabs>
          <w:tab w:val="left" w:pos="567"/>
        </w:tabs>
        <w:suppressAutoHyphens w:val="0"/>
        <w:spacing w:before="120" w:after="120"/>
        <w:jc w:val="both"/>
        <w:rPr>
          <w:color w:val="000000"/>
        </w:rPr>
      </w:pPr>
      <w:r>
        <w:rPr>
          <w:b/>
          <w:color w:val="000000"/>
        </w:rPr>
        <w:lastRenderedPageBreak/>
        <w:t xml:space="preserve">7.8.2. </w:t>
      </w:r>
      <w:r>
        <w:rPr>
          <w:b/>
          <w:color w:val="000000"/>
        </w:rPr>
        <w:tab/>
      </w:r>
      <w:r>
        <w:rPr>
          <w:color w:val="000000"/>
        </w:rPr>
        <w:t xml:space="preserve">Recebido o recurso, a Comissão de Seleção poderá reconsiderar sua decisão no prazo de 5 (cinco) dias corridos, </w:t>
      </w:r>
      <w:r w:rsidRPr="003F2AB4">
        <w:rPr>
          <w:color w:val="000000"/>
        </w:rPr>
        <w:t xml:space="preserve">contados do </w:t>
      </w:r>
      <w:r>
        <w:rPr>
          <w:color w:val="000000"/>
        </w:rPr>
        <w:t xml:space="preserve">fim do prazo para </w:t>
      </w:r>
      <w:r w:rsidRPr="003F2AB4">
        <w:rPr>
          <w:color w:val="000000"/>
        </w:rPr>
        <w:t>recebimento</w:t>
      </w:r>
      <w:r>
        <w:rPr>
          <w:color w:val="000000"/>
        </w:rPr>
        <w:t xml:space="preserve"> das contrarrazões</w:t>
      </w:r>
      <w:r w:rsidRPr="00C33BA0">
        <w:t>,</w:t>
      </w:r>
      <w:r>
        <w:t xml:space="preserve"> com as </w:t>
      </w:r>
      <w:r w:rsidRPr="003F2AB4">
        <w:rPr>
          <w:color w:val="000000"/>
        </w:rPr>
        <w:t>informa</w:t>
      </w:r>
      <w:r>
        <w:rPr>
          <w:color w:val="000000"/>
        </w:rPr>
        <w:t>ções necessárias à decisão final.</w:t>
      </w:r>
    </w:p>
    <w:p w:rsidR="00BF0C03" w:rsidRDefault="00BF0C03" w:rsidP="00BF0C03">
      <w:pPr>
        <w:widowControl w:val="0"/>
        <w:tabs>
          <w:tab w:val="left" w:pos="567"/>
        </w:tabs>
        <w:suppressAutoHyphens w:val="0"/>
        <w:spacing w:before="120" w:after="120"/>
        <w:jc w:val="both"/>
        <w:rPr>
          <w:b/>
          <w:color w:val="000000"/>
        </w:rPr>
      </w:pPr>
      <w:r w:rsidRPr="00C33BA0">
        <w:rPr>
          <w:b/>
          <w:color w:val="000000"/>
        </w:rPr>
        <w:t>7.8.3.</w:t>
      </w:r>
      <w:r>
        <w:rPr>
          <w:color w:val="000000"/>
        </w:rPr>
        <w:t xml:space="preserve"> A decisão final do recurso, </w:t>
      </w:r>
      <w:r w:rsidRPr="003F2AB4">
        <w:rPr>
          <w:color w:val="000000"/>
          <w:lang w:eastAsia="pt-BR"/>
        </w:rPr>
        <w:t>dev</w:t>
      </w:r>
      <w:r>
        <w:rPr>
          <w:color w:val="000000"/>
          <w:lang w:eastAsia="pt-BR"/>
        </w:rPr>
        <w:t xml:space="preserve">idamente motivada, deverá ser proferida no prazo máximo de 15 (quinze) dias corridos, contado do recebimento do recurso. A motivação deve ser explícita, clara e congruente, podendo consistir em declaração de concordância com fundamentos de anteriores pareceres, informações, decisões ou propostas, que, neste caso, serão parte integrante do ato decisório. </w:t>
      </w:r>
      <w:r w:rsidRPr="003F2AB4">
        <w:rPr>
          <w:color w:val="000000"/>
        </w:rPr>
        <w:t>Não caberá novo recurso contra esta decisão</w:t>
      </w:r>
      <w:r>
        <w:rPr>
          <w:color w:val="000000"/>
        </w:rPr>
        <w:t>.</w:t>
      </w:r>
    </w:p>
    <w:p w:rsidR="00BF0C03" w:rsidRPr="003F2AB4" w:rsidRDefault="00BF0C03" w:rsidP="00BF0C03">
      <w:pPr>
        <w:widowControl w:val="0"/>
        <w:tabs>
          <w:tab w:val="left" w:pos="567"/>
        </w:tabs>
        <w:suppressAutoHyphens w:val="0"/>
        <w:spacing w:before="120" w:after="120"/>
        <w:jc w:val="both"/>
        <w:rPr>
          <w:color w:val="000000"/>
          <w:lang w:eastAsia="pt-BR"/>
        </w:rPr>
      </w:pPr>
      <w:r w:rsidRPr="003F2AB4">
        <w:rPr>
          <w:b/>
          <w:color w:val="000000"/>
        </w:rPr>
        <w:t>7.</w:t>
      </w:r>
      <w:r>
        <w:rPr>
          <w:b/>
          <w:color w:val="000000"/>
        </w:rPr>
        <w:t>8</w:t>
      </w:r>
      <w:r w:rsidRPr="003F2AB4">
        <w:rPr>
          <w:b/>
          <w:color w:val="000000"/>
        </w:rPr>
        <w:t>.</w:t>
      </w:r>
      <w:r>
        <w:rPr>
          <w:b/>
          <w:color w:val="000000"/>
        </w:rPr>
        <w:t>4</w:t>
      </w:r>
      <w:r w:rsidRPr="003F2AB4">
        <w:rPr>
          <w:b/>
          <w:color w:val="000000"/>
        </w:rPr>
        <w:t>.</w:t>
      </w:r>
      <w:r w:rsidRPr="003F2AB4">
        <w:rPr>
          <w:b/>
          <w:color w:val="000000"/>
        </w:rPr>
        <w:tab/>
      </w:r>
      <w:r w:rsidRPr="003F2AB4">
        <w:rPr>
          <w:color w:val="000000"/>
        </w:rPr>
        <w:tab/>
        <w:t xml:space="preserve">Na </w:t>
      </w:r>
      <w:r w:rsidRPr="003F2AB4">
        <w:rPr>
          <w:color w:val="000000"/>
          <w:lang w:eastAsia="pt-BR"/>
        </w:rPr>
        <w:t>contagem dos prazos, exclui-se o dia do início e inclui-se o do vencimento. Os prazos se iniciam e expiram exclusivamente em dia útil no âmbito do órgão ou entidade responsável pela condução do processo de seleção.</w:t>
      </w:r>
    </w:p>
    <w:p w:rsidR="00BF0C03" w:rsidRPr="003F2AB4" w:rsidRDefault="00BF0C03" w:rsidP="00BF0C03">
      <w:pPr>
        <w:widowControl w:val="0"/>
        <w:tabs>
          <w:tab w:val="left" w:pos="567"/>
        </w:tabs>
        <w:suppressAutoHyphens w:val="0"/>
        <w:spacing w:before="120" w:after="120"/>
        <w:jc w:val="both"/>
      </w:pPr>
      <w:r w:rsidRPr="003F2AB4">
        <w:rPr>
          <w:b/>
          <w:color w:val="000000"/>
          <w:lang w:eastAsia="pt-BR"/>
        </w:rPr>
        <w:t>7.</w:t>
      </w:r>
      <w:r>
        <w:rPr>
          <w:b/>
          <w:color w:val="000000"/>
          <w:lang w:eastAsia="pt-BR"/>
        </w:rPr>
        <w:t>8</w:t>
      </w:r>
      <w:r w:rsidRPr="003F2AB4">
        <w:rPr>
          <w:b/>
          <w:color w:val="000000"/>
          <w:lang w:eastAsia="pt-BR"/>
        </w:rPr>
        <w:t>.</w:t>
      </w:r>
      <w:r>
        <w:rPr>
          <w:b/>
          <w:color w:val="000000"/>
          <w:lang w:eastAsia="pt-BR"/>
        </w:rPr>
        <w:t>5</w:t>
      </w:r>
      <w:r w:rsidRPr="003F2AB4">
        <w:rPr>
          <w:b/>
          <w:color w:val="000000"/>
          <w:lang w:eastAsia="pt-BR"/>
        </w:rPr>
        <w:t>.</w:t>
      </w:r>
      <w:r w:rsidRPr="003F2AB4">
        <w:rPr>
          <w:b/>
          <w:color w:val="000000"/>
          <w:lang w:eastAsia="pt-BR"/>
        </w:rPr>
        <w:tab/>
      </w:r>
      <w:r w:rsidRPr="003F2AB4">
        <w:rPr>
          <w:b/>
          <w:color w:val="000000"/>
          <w:lang w:eastAsia="pt-BR"/>
        </w:rPr>
        <w:tab/>
      </w:r>
      <w:r w:rsidRPr="003F2AB4">
        <w:rPr>
          <w:color w:val="000000"/>
          <w:lang w:eastAsia="pt-BR"/>
        </w:rPr>
        <w:t>O acolhimento de recurso implicará invalidação apenas dos atos insuscetíveis de aproveitamento. </w:t>
      </w:r>
    </w:p>
    <w:p w:rsidR="00B610D3" w:rsidRPr="003F2AB4" w:rsidRDefault="00B610D3" w:rsidP="00B610D3">
      <w:pPr>
        <w:widowControl w:val="0"/>
        <w:tabs>
          <w:tab w:val="left" w:pos="567"/>
        </w:tabs>
        <w:suppressAutoHyphens w:val="0"/>
        <w:autoSpaceDE w:val="0"/>
        <w:spacing w:before="120" w:after="120"/>
        <w:jc w:val="both"/>
        <w:rPr>
          <w:color w:val="000000"/>
        </w:rPr>
      </w:pPr>
    </w:p>
    <w:p w:rsidR="00BF0C03" w:rsidRPr="00A934F1" w:rsidRDefault="00B610D3" w:rsidP="00BF0C03">
      <w:pPr>
        <w:widowControl w:val="0"/>
        <w:tabs>
          <w:tab w:val="left" w:pos="567"/>
        </w:tabs>
        <w:suppressAutoHyphens w:val="0"/>
        <w:autoSpaceDE w:val="0"/>
        <w:spacing w:before="120" w:after="120"/>
        <w:jc w:val="both"/>
      </w:pPr>
      <w:r w:rsidRPr="003F2AB4">
        <w:rPr>
          <w:b/>
          <w:color w:val="000000"/>
        </w:rPr>
        <w:t>7.</w:t>
      </w:r>
      <w:r>
        <w:rPr>
          <w:b/>
          <w:color w:val="000000"/>
        </w:rPr>
        <w:t>9</w:t>
      </w:r>
      <w:r w:rsidRPr="003F2AB4">
        <w:rPr>
          <w:b/>
          <w:color w:val="000000"/>
        </w:rPr>
        <w:t>.</w:t>
      </w:r>
      <w:r w:rsidRPr="003F2AB4">
        <w:rPr>
          <w:color w:val="000000"/>
        </w:rPr>
        <w:t xml:space="preserve"> </w:t>
      </w:r>
      <w:r>
        <w:rPr>
          <w:color w:val="000000"/>
        </w:rPr>
        <w:tab/>
      </w:r>
      <w:r w:rsidRPr="003F2AB4">
        <w:rPr>
          <w:b/>
        </w:rPr>
        <w:t xml:space="preserve">Etapa </w:t>
      </w:r>
      <w:r>
        <w:rPr>
          <w:b/>
        </w:rPr>
        <w:t>7</w:t>
      </w:r>
      <w:r w:rsidRPr="007E3E88">
        <w:rPr>
          <w:b/>
        </w:rPr>
        <w:t xml:space="preserve">: </w:t>
      </w:r>
      <w:r w:rsidR="007E3E88" w:rsidRPr="00A934F1">
        <w:rPr>
          <w:b/>
          <w:color w:val="000000"/>
          <w:lang w:eastAsia="pt-BR"/>
        </w:rPr>
        <w:t>Homologação e publicação do resultado definitivo d</w:t>
      </w:r>
      <w:r w:rsidR="008069CF">
        <w:rPr>
          <w:b/>
          <w:color w:val="000000"/>
          <w:lang w:eastAsia="pt-BR"/>
        </w:rPr>
        <w:t xml:space="preserve">a fase de </w:t>
      </w:r>
      <w:r w:rsidR="007E3E88" w:rsidRPr="00A934F1">
        <w:rPr>
          <w:b/>
          <w:color w:val="000000"/>
          <w:lang w:eastAsia="pt-BR"/>
        </w:rPr>
        <w:t>seleção, com divulgação das decisões recursais proferidas (se houver).</w:t>
      </w:r>
      <w:r w:rsidR="007E3E88" w:rsidRPr="00556B6F">
        <w:rPr>
          <w:color w:val="000000"/>
          <w:lang w:eastAsia="pt-BR"/>
        </w:rPr>
        <w:t xml:space="preserve"> </w:t>
      </w:r>
      <w:r w:rsidR="00BF0C03" w:rsidRPr="003F2AB4">
        <w:rPr>
          <w:color w:val="000000"/>
        </w:rPr>
        <w:t>Após o julgamento dos recursos ou o transcurso do prazo sem interposição de recurso, o ó</w:t>
      </w:r>
      <w:r w:rsidR="00BF0C03">
        <w:rPr>
          <w:color w:val="000000"/>
        </w:rPr>
        <w:t xml:space="preserve">rgão ou a entidade pública municipal </w:t>
      </w:r>
      <w:r w:rsidR="00BF0C03" w:rsidRPr="003F2AB4">
        <w:rPr>
          <w:color w:val="000000"/>
        </w:rPr>
        <w:t>deverá homologar e divulgar, no seu sítio eletrônico oficial as decisões recursais proferidas e o resultado definitivo do processo de seleção</w:t>
      </w:r>
      <w:r w:rsidR="00BF0C03">
        <w:rPr>
          <w:color w:val="000000"/>
        </w:rPr>
        <w:t xml:space="preserve"> </w:t>
      </w:r>
      <w:r w:rsidR="00BF0C03">
        <w:t>(art. 19 do Decreto nº 8.726, de 2016).</w:t>
      </w:r>
    </w:p>
    <w:p w:rsidR="00BF0C03" w:rsidRDefault="00BF0C03" w:rsidP="00BF0C03">
      <w:pPr>
        <w:widowControl w:val="0"/>
        <w:suppressAutoHyphens w:val="0"/>
        <w:autoSpaceDE w:val="0"/>
        <w:spacing w:before="120" w:after="120"/>
        <w:jc w:val="both"/>
        <w:rPr>
          <w:bCs/>
        </w:rPr>
      </w:pPr>
      <w:r w:rsidRPr="00E147C0">
        <w:rPr>
          <w:b/>
          <w:color w:val="000000"/>
        </w:rPr>
        <w:t>7.9.</w:t>
      </w:r>
      <w:r w:rsidRPr="00A934F1">
        <w:rPr>
          <w:b/>
          <w:color w:val="000000"/>
        </w:rPr>
        <w:t>1</w:t>
      </w:r>
      <w:r w:rsidRPr="00E147C0">
        <w:rPr>
          <w:b/>
          <w:color w:val="000000"/>
        </w:rPr>
        <w:t>.</w:t>
      </w:r>
      <w:r w:rsidRPr="00E147C0">
        <w:rPr>
          <w:color w:val="000000"/>
        </w:rPr>
        <w:t xml:space="preserve"> A homologação não gera direito para a OSC à celebração da parceria (art. 27, §6º, da Lei nº 13.019, de 2014).</w:t>
      </w:r>
      <w:r>
        <w:rPr>
          <w:bCs/>
        </w:rPr>
        <w:t xml:space="preserve"> </w:t>
      </w:r>
      <w:r w:rsidRPr="003F2AB4">
        <w:rPr>
          <w:bCs/>
        </w:rPr>
        <w:t xml:space="preserve">  </w:t>
      </w:r>
    </w:p>
    <w:p w:rsidR="00BF0C03" w:rsidRDefault="00BF0C03" w:rsidP="00BF0C03">
      <w:pPr>
        <w:widowControl w:val="0"/>
        <w:tabs>
          <w:tab w:val="left" w:pos="567"/>
        </w:tabs>
        <w:suppressAutoHyphens w:val="0"/>
        <w:spacing w:before="120" w:after="120"/>
        <w:jc w:val="both"/>
        <w:rPr>
          <w:color w:val="000000"/>
          <w:lang w:eastAsia="pt-BR"/>
        </w:rPr>
      </w:pPr>
      <w:r>
        <w:rPr>
          <w:b/>
        </w:rPr>
        <w:t>7.9.2.</w:t>
      </w:r>
      <w:r w:rsidRPr="003F2AB4">
        <w:t xml:space="preserve"> A</w:t>
      </w:r>
      <w:r w:rsidRPr="003F2AB4">
        <w:rPr>
          <w:color w:val="000000"/>
          <w:lang w:eastAsia="pt-BR"/>
        </w:rPr>
        <w:t>pós o recebimento e julgamento das propostas, havendo uma única entidade</w:t>
      </w:r>
      <w:r>
        <w:rPr>
          <w:color w:val="000000"/>
          <w:lang w:eastAsia="pt-BR"/>
        </w:rPr>
        <w:t xml:space="preserve"> </w:t>
      </w:r>
      <w:r w:rsidRPr="003F2AB4">
        <w:rPr>
          <w:color w:val="000000"/>
          <w:lang w:eastAsia="pt-BR"/>
        </w:rPr>
        <w:t xml:space="preserve">com proposta classificada (não eliminada), e desde que atendidas as exigências deste Edital, a administração pública </w:t>
      </w:r>
      <w:r w:rsidRPr="000253A7">
        <w:rPr>
          <w:color w:val="000000"/>
          <w:lang w:eastAsia="pt-BR"/>
        </w:rPr>
        <w:t xml:space="preserve">poderá dar </w:t>
      </w:r>
      <w:r w:rsidRPr="00A934F1">
        <w:rPr>
          <w:color w:val="000000"/>
          <w:lang w:eastAsia="pt-BR"/>
        </w:rPr>
        <w:t>prosseguimento ao processo de seleção e convocá-la para iniciar o processo de celebração.</w:t>
      </w:r>
    </w:p>
    <w:p w:rsidR="00B610D3" w:rsidRPr="003F2AB4" w:rsidRDefault="00B610D3" w:rsidP="00BF0C03">
      <w:pPr>
        <w:widowControl w:val="0"/>
        <w:tabs>
          <w:tab w:val="left" w:pos="567"/>
        </w:tabs>
        <w:suppressAutoHyphens w:val="0"/>
        <w:autoSpaceDE w:val="0"/>
        <w:spacing w:before="120" w:after="120"/>
        <w:jc w:val="both"/>
        <w:rPr>
          <w:color w:val="000000"/>
        </w:rPr>
      </w:pPr>
    </w:p>
    <w:p w:rsidR="004A2341" w:rsidRPr="00D44F27" w:rsidRDefault="004A4859" w:rsidP="004A2341">
      <w:pPr>
        <w:widowControl w:val="0"/>
        <w:tabs>
          <w:tab w:val="left" w:pos="567"/>
        </w:tabs>
        <w:autoSpaceDE w:val="0"/>
        <w:spacing w:before="120" w:after="120"/>
        <w:jc w:val="both"/>
        <w:rPr>
          <w:b/>
        </w:rPr>
      </w:pPr>
      <w:r>
        <w:rPr>
          <w:b/>
        </w:rPr>
        <w:t>8</w:t>
      </w:r>
      <w:r w:rsidR="004A2341" w:rsidRPr="00D44F27">
        <w:rPr>
          <w:b/>
        </w:rPr>
        <w:t xml:space="preserve">. DA </w:t>
      </w:r>
      <w:r w:rsidR="008273EB">
        <w:rPr>
          <w:b/>
        </w:rPr>
        <w:t xml:space="preserve">FASE DE </w:t>
      </w:r>
      <w:r w:rsidR="004A2341" w:rsidRPr="00D44F27">
        <w:rPr>
          <w:b/>
        </w:rPr>
        <w:t>CELEBRAÇÃO</w:t>
      </w:r>
    </w:p>
    <w:p w:rsidR="004A2341" w:rsidRPr="00A934F1" w:rsidRDefault="004A2341" w:rsidP="004A2341">
      <w:pPr>
        <w:widowControl w:val="0"/>
        <w:tabs>
          <w:tab w:val="left" w:pos="567"/>
        </w:tabs>
        <w:autoSpaceDE w:val="0"/>
        <w:spacing w:before="120" w:after="120"/>
        <w:jc w:val="both"/>
      </w:pPr>
    </w:p>
    <w:p w:rsidR="004A2341" w:rsidRPr="00A934F1" w:rsidRDefault="00107952" w:rsidP="008273EB">
      <w:pPr>
        <w:suppressAutoHyphens w:val="0"/>
        <w:spacing w:after="200" w:line="276" w:lineRule="auto"/>
        <w:jc w:val="both"/>
      </w:pPr>
      <w:r w:rsidRPr="00A934F1">
        <w:rPr>
          <w:b/>
        </w:rPr>
        <w:t>8.1.</w:t>
      </w:r>
      <w:r w:rsidRPr="00A934F1">
        <w:t xml:space="preserve"> </w:t>
      </w:r>
      <w:r w:rsidR="008273EB">
        <w:t xml:space="preserve">A fase </w:t>
      </w:r>
      <w:r w:rsidR="004A2341" w:rsidRPr="00A934F1">
        <w:t>de celebração observará as seguintes etapas até a assinatura do instrumento de parceria:</w:t>
      </w:r>
    </w:p>
    <w:p w:rsidR="004A2341" w:rsidRPr="008273EB" w:rsidRDefault="004A2341" w:rsidP="004A2341">
      <w:pPr>
        <w:suppressAutoHyphens w:val="0"/>
        <w:spacing w:after="200" w:line="276" w:lineRule="auto"/>
        <w:rPr>
          <w:rFonts w:eastAsia="Calibri"/>
          <w:lang w:eastAsia="en-US"/>
        </w:rPr>
      </w:pPr>
      <w:r w:rsidRPr="008273EB">
        <w:rPr>
          <w:rFonts w:eastAsia="Calibri"/>
          <w:lang w:eastAsia="en-US"/>
        </w:rPr>
        <w:t>Tabe</w:t>
      </w:r>
      <w:r w:rsidR="00CD2A84" w:rsidRPr="008273EB">
        <w:rPr>
          <w:rFonts w:eastAsia="Calibri"/>
          <w:lang w:eastAsia="en-US"/>
        </w:rPr>
        <w:t>la 3</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0"/>
        <w:gridCol w:w="7654"/>
      </w:tblGrid>
      <w:tr w:rsidR="004A2341" w:rsidRPr="008273EB" w:rsidTr="004A2341">
        <w:tc>
          <w:tcPr>
            <w:tcW w:w="0" w:type="auto"/>
            <w:shd w:val="clear" w:color="auto" w:fill="auto"/>
          </w:tcPr>
          <w:p w:rsidR="004A2341" w:rsidRPr="008273EB" w:rsidRDefault="004A2341" w:rsidP="004A2341">
            <w:pPr>
              <w:suppressAutoHyphens w:val="0"/>
              <w:spacing w:after="200" w:line="276" w:lineRule="auto"/>
              <w:rPr>
                <w:rFonts w:eastAsia="Calibri"/>
                <w:b/>
                <w:lang w:eastAsia="en-US"/>
              </w:rPr>
            </w:pPr>
            <w:r w:rsidRPr="008273EB">
              <w:rPr>
                <w:rFonts w:eastAsia="Calibri"/>
                <w:b/>
                <w:lang w:eastAsia="en-US"/>
              </w:rPr>
              <w:t>ETAPA</w:t>
            </w:r>
          </w:p>
        </w:tc>
        <w:tc>
          <w:tcPr>
            <w:tcW w:w="7654" w:type="dxa"/>
            <w:shd w:val="clear" w:color="auto" w:fill="auto"/>
          </w:tcPr>
          <w:p w:rsidR="004A2341" w:rsidRPr="008273EB" w:rsidRDefault="004A2341" w:rsidP="004A2341">
            <w:pPr>
              <w:suppressAutoHyphens w:val="0"/>
              <w:spacing w:after="200" w:line="276" w:lineRule="auto"/>
              <w:rPr>
                <w:rFonts w:eastAsia="Calibri"/>
                <w:b/>
                <w:lang w:eastAsia="en-US"/>
              </w:rPr>
            </w:pPr>
            <w:r w:rsidRPr="008273EB">
              <w:rPr>
                <w:rFonts w:eastAsia="Calibri"/>
                <w:b/>
                <w:lang w:eastAsia="en-US"/>
              </w:rPr>
              <w:t>DESCRIÇÃO DA ETAPA</w:t>
            </w:r>
          </w:p>
        </w:tc>
      </w:tr>
      <w:tr w:rsidR="004A2341" w:rsidRPr="008273EB" w:rsidTr="004A2341">
        <w:tc>
          <w:tcPr>
            <w:tcW w:w="0" w:type="auto"/>
            <w:shd w:val="clear" w:color="auto" w:fill="auto"/>
          </w:tcPr>
          <w:p w:rsidR="004A2341" w:rsidRPr="008273EB" w:rsidRDefault="004A2341" w:rsidP="004A2341">
            <w:pPr>
              <w:suppressAutoHyphens w:val="0"/>
              <w:spacing w:after="200" w:line="276" w:lineRule="auto"/>
              <w:rPr>
                <w:rFonts w:eastAsia="Calibri"/>
                <w:b/>
                <w:lang w:eastAsia="en-US"/>
              </w:rPr>
            </w:pPr>
            <w:r w:rsidRPr="008273EB">
              <w:rPr>
                <w:rFonts w:eastAsia="Calibri"/>
                <w:b/>
                <w:lang w:eastAsia="en-US"/>
              </w:rPr>
              <w:lastRenderedPageBreak/>
              <w:t>1</w:t>
            </w:r>
          </w:p>
        </w:tc>
        <w:tc>
          <w:tcPr>
            <w:tcW w:w="7654" w:type="dxa"/>
            <w:shd w:val="clear" w:color="auto" w:fill="auto"/>
          </w:tcPr>
          <w:p w:rsidR="004A2341" w:rsidRPr="008273EB" w:rsidRDefault="000426A1" w:rsidP="00C60F34">
            <w:pPr>
              <w:suppressAutoHyphens w:val="0"/>
              <w:spacing w:after="200" w:line="276" w:lineRule="auto"/>
              <w:jc w:val="both"/>
              <w:rPr>
                <w:rFonts w:eastAsia="Calibri"/>
                <w:lang w:eastAsia="en-US"/>
              </w:rPr>
            </w:pPr>
            <w:r w:rsidRPr="00524B0B">
              <w:rPr>
                <w:rFonts w:eastAsia="Calibri"/>
                <w:lang w:eastAsia="en-US"/>
              </w:rPr>
              <w:t>Convocação da OSC selecionada para apresentação do plano de trabalho e comprovação d</w:t>
            </w:r>
            <w:r>
              <w:rPr>
                <w:rFonts w:eastAsia="Calibri"/>
                <w:lang w:eastAsia="en-US"/>
              </w:rPr>
              <w:t xml:space="preserve">o atendimento dos </w:t>
            </w:r>
            <w:r w:rsidRPr="00524B0B">
              <w:rPr>
                <w:rFonts w:eastAsia="Calibri"/>
                <w:lang w:eastAsia="en-US"/>
              </w:rPr>
              <w:t xml:space="preserve">requisitos </w:t>
            </w:r>
            <w:r>
              <w:rPr>
                <w:rFonts w:eastAsia="Calibri"/>
                <w:lang w:eastAsia="en-US"/>
              </w:rPr>
              <w:t>para celebração</w:t>
            </w:r>
            <w:r w:rsidR="00C60F34">
              <w:rPr>
                <w:rFonts w:eastAsia="Calibri"/>
                <w:lang w:eastAsia="en-US"/>
              </w:rPr>
              <w:t xml:space="preserve"> da parceria e de que não incorre nos impedimentos (vedações) </w:t>
            </w:r>
            <w:r>
              <w:rPr>
                <w:rFonts w:eastAsia="Calibri"/>
                <w:lang w:eastAsia="en-US"/>
              </w:rPr>
              <w:t>legais</w:t>
            </w:r>
            <w:r w:rsidRPr="00524B0B">
              <w:rPr>
                <w:rFonts w:eastAsia="Calibri"/>
                <w:lang w:eastAsia="en-US"/>
              </w:rPr>
              <w:t>.</w:t>
            </w:r>
            <w:r w:rsidR="004A2341" w:rsidRPr="008273EB">
              <w:rPr>
                <w:rFonts w:eastAsia="Calibri"/>
                <w:lang w:eastAsia="en-US"/>
              </w:rPr>
              <w:t xml:space="preserve"> </w:t>
            </w:r>
          </w:p>
        </w:tc>
      </w:tr>
      <w:tr w:rsidR="004A2341" w:rsidRPr="008273EB" w:rsidTr="004A2341">
        <w:tc>
          <w:tcPr>
            <w:tcW w:w="0" w:type="auto"/>
            <w:shd w:val="clear" w:color="auto" w:fill="auto"/>
          </w:tcPr>
          <w:p w:rsidR="004A2341" w:rsidRPr="008273EB" w:rsidRDefault="004A2341" w:rsidP="004A2341">
            <w:pPr>
              <w:suppressAutoHyphens w:val="0"/>
              <w:spacing w:after="200" w:line="276" w:lineRule="auto"/>
              <w:rPr>
                <w:rFonts w:eastAsia="Calibri"/>
                <w:b/>
                <w:lang w:eastAsia="en-US"/>
              </w:rPr>
            </w:pPr>
            <w:r w:rsidRPr="008273EB">
              <w:rPr>
                <w:rFonts w:eastAsia="Calibri"/>
                <w:b/>
                <w:lang w:eastAsia="en-US"/>
              </w:rPr>
              <w:t>2</w:t>
            </w:r>
          </w:p>
        </w:tc>
        <w:tc>
          <w:tcPr>
            <w:tcW w:w="7654" w:type="dxa"/>
            <w:shd w:val="clear" w:color="auto" w:fill="auto"/>
          </w:tcPr>
          <w:p w:rsidR="004A2341" w:rsidRPr="005755CC" w:rsidRDefault="009B5AAC" w:rsidP="005755CC">
            <w:pPr>
              <w:suppressAutoHyphens w:val="0"/>
              <w:spacing w:before="120" w:after="120"/>
              <w:jc w:val="both"/>
            </w:pPr>
            <w:r w:rsidRPr="00BB05D8">
              <w:rPr>
                <w:rFonts w:eastAsia="Calibri"/>
                <w:lang w:eastAsia="en-US"/>
              </w:rPr>
              <w:t xml:space="preserve">Verificação do cumprimento dos requisitos </w:t>
            </w:r>
            <w:r w:rsidRPr="00BB05D8">
              <w:rPr>
                <w:color w:val="000000"/>
                <w:lang w:eastAsia="pt-BR"/>
              </w:rPr>
              <w:t>para celebração da parceria e de que não incorre nos impedimentos (vedações) legais</w:t>
            </w:r>
            <w:r w:rsidRPr="00BB05D8">
              <w:t>.</w:t>
            </w:r>
            <w:r w:rsidR="005755CC">
              <w:t xml:space="preserve"> </w:t>
            </w:r>
            <w:r w:rsidRPr="00BB05D8">
              <w:rPr>
                <w:rFonts w:eastAsia="Calibri"/>
                <w:lang w:eastAsia="en-US"/>
              </w:rPr>
              <w:t>Análise do plano de trabalho.</w:t>
            </w:r>
          </w:p>
        </w:tc>
      </w:tr>
      <w:tr w:rsidR="004A2341" w:rsidRPr="008273EB" w:rsidTr="004A2341">
        <w:tc>
          <w:tcPr>
            <w:tcW w:w="0" w:type="auto"/>
            <w:shd w:val="clear" w:color="auto" w:fill="auto"/>
          </w:tcPr>
          <w:p w:rsidR="004A2341" w:rsidRPr="008273EB" w:rsidRDefault="004A2341" w:rsidP="004A2341">
            <w:pPr>
              <w:suppressAutoHyphens w:val="0"/>
              <w:spacing w:after="200" w:line="276" w:lineRule="auto"/>
              <w:rPr>
                <w:rFonts w:eastAsia="Calibri"/>
                <w:b/>
                <w:lang w:eastAsia="en-US"/>
              </w:rPr>
            </w:pPr>
            <w:r w:rsidRPr="008273EB">
              <w:rPr>
                <w:rFonts w:eastAsia="Calibri"/>
                <w:b/>
                <w:lang w:eastAsia="en-US"/>
              </w:rPr>
              <w:t>3</w:t>
            </w:r>
          </w:p>
        </w:tc>
        <w:tc>
          <w:tcPr>
            <w:tcW w:w="7654" w:type="dxa"/>
            <w:shd w:val="clear" w:color="auto" w:fill="auto"/>
          </w:tcPr>
          <w:p w:rsidR="004A2341" w:rsidRPr="008273EB" w:rsidRDefault="004A2341" w:rsidP="00CF5F93">
            <w:pPr>
              <w:suppressAutoHyphens w:val="0"/>
              <w:spacing w:after="200" w:line="276" w:lineRule="auto"/>
              <w:jc w:val="both"/>
              <w:rPr>
                <w:rFonts w:eastAsia="Calibri"/>
                <w:lang w:eastAsia="en-US"/>
              </w:rPr>
            </w:pPr>
            <w:r w:rsidRPr="008273EB">
              <w:rPr>
                <w:rFonts w:eastAsia="Calibri"/>
                <w:lang w:eastAsia="en-US"/>
              </w:rPr>
              <w:t>Ajustes no plano de trabalho e regularização de documentação, se necessário.</w:t>
            </w:r>
          </w:p>
        </w:tc>
      </w:tr>
      <w:tr w:rsidR="004A2341" w:rsidRPr="008273EB" w:rsidTr="004A2341">
        <w:tc>
          <w:tcPr>
            <w:tcW w:w="0" w:type="auto"/>
            <w:shd w:val="clear" w:color="auto" w:fill="auto"/>
          </w:tcPr>
          <w:p w:rsidR="004A2341" w:rsidRPr="008273EB" w:rsidRDefault="004A2341" w:rsidP="004A2341">
            <w:pPr>
              <w:suppressAutoHyphens w:val="0"/>
              <w:spacing w:after="200" w:line="276" w:lineRule="auto"/>
              <w:rPr>
                <w:rFonts w:eastAsia="Calibri"/>
                <w:b/>
                <w:lang w:eastAsia="en-US"/>
              </w:rPr>
            </w:pPr>
            <w:r w:rsidRPr="008273EB">
              <w:rPr>
                <w:rFonts w:eastAsia="Calibri"/>
                <w:b/>
                <w:lang w:eastAsia="en-US"/>
              </w:rPr>
              <w:t>4</w:t>
            </w:r>
          </w:p>
        </w:tc>
        <w:tc>
          <w:tcPr>
            <w:tcW w:w="7654" w:type="dxa"/>
            <w:shd w:val="clear" w:color="auto" w:fill="auto"/>
          </w:tcPr>
          <w:p w:rsidR="004A2341" w:rsidRPr="008273EB" w:rsidRDefault="000426A1" w:rsidP="000426A1">
            <w:pPr>
              <w:suppressAutoHyphens w:val="0"/>
              <w:spacing w:after="200" w:line="276" w:lineRule="auto"/>
              <w:jc w:val="both"/>
              <w:rPr>
                <w:rFonts w:eastAsia="Calibri"/>
                <w:lang w:eastAsia="en-US"/>
              </w:rPr>
            </w:pPr>
            <w:r w:rsidRPr="00524B0B">
              <w:rPr>
                <w:rFonts w:eastAsia="Calibri"/>
                <w:lang w:eastAsia="en-US"/>
              </w:rPr>
              <w:t>Parecer de órgão técnico</w:t>
            </w:r>
            <w:r>
              <w:rPr>
                <w:rFonts w:eastAsia="Calibri"/>
                <w:lang w:eastAsia="en-US"/>
              </w:rPr>
              <w:t xml:space="preserve"> e</w:t>
            </w:r>
            <w:r w:rsidRPr="00524B0B">
              <w:rPr>
                <w:rFonts w:eastAsia="Calibri"/>
                <w:lang w:eastAsia="en-US"/>
              </w:rPr>
              <w:t xml:space="preserve"> assinatura do </w:t>
            </w:r>
            <w:r>
              <w:rPr>
                <w:rFonts w:eastAsia="Calibri"/>
                <w:lang w:eastAsia="en-US"/>
              </w:rPr>
              <w:t>termo de</w:t>
            </w:r>
            <w:r w:rsidRPr="008273EB">
              <w:rPr>
                <w:rFonts w:eastAsia="Calibri"/>
                <w:lang w:eastAsia="en-US"/>
              </w:rPr>
              <w:t xml:space="preserve"> </w:t>
            </w:r>
            <w:r>
              <w:rPr>
                <w:rFonts w:eastAsia="Calibri"/>
                <w:lang w:eastAsia="en-US"/>
              </w:rPr>
              <w:t>colaboração</w:t>
            </w:r>
            <w:r w:rsidR="0006173F" w:rsidRPr="008273EB">
              <w:rPr>
                <w:rFonts w:eastAsia="Calibri"/>
                <w:lang w:eastAsia="en-US"/>
              </w:rPr>
              <w:t>.</w:t>
            </w:r>
          </w:p>
        </w:tc>
      </w:tr>
      <w:tr w:rsidR="000F4DC1" w:rsidRPr="008273EB" w:rsidTr="004A2341">
        <w:tc>
          <w:tcPr>
            <w:tcW w:w="0" w:type="auto"/>
            <w:shd w:val="clear" w:color="auto" w:fill="auto"/>
          </w:tcPr>
          <w:p w:rsidR="000F4DC1" w:rsidRPr="008273EB" w:rsidRDefault="000F4DC1" w:rsidP="004A2341">
            <w:pPr>
              <w:suppressAutoHyphens w:val="0"/>
              <w:spacing w:after="200" w:line="276" w:lineRule="auto"/>
              <w:rPr>
                <w:rFonts w:eastAsia="Calibri"/>
                <w:b/>
                <w:lang w:eastAsia="en-US"/>
              </w:rPr>
            </w:pPr>
            <w:r w:rsidRPr="008273EB">
              <w:rPr>
                <w:rFonts w:eastAsia="Calibri"/>
                <w:b/>
                <w:lang w:eastAsia="en-US"/>
              </w:rPr>
              <w:t>5</w:t>
            </w:r>
          </w:p>
        </w:tc>
        <w:tc>
          <w:tcPr>
            <w:tcW w:w="7654" w:type="dxa"/>
            <w:shd w:val="clear" w:color="auto" w:fill="auto"/>
          </w:tcPr>
          <w:p w:rsidR="000F4DC1" w:rsidRPr="008273EB" w:rsidRDefault="000F4DC1" w:rsidP="00BF0C03">
            <w:pPr>
              <w:suppressAutoHyphens w:val="0"/>
              <w:spacing w:after="200" w:line="276" w:lineRule="auto"/>
              <w:jc w:val="both"/>
              <w:rPr>
                <w:rFonts w:eastAsia="Calibri"/>
                <w:lang w:eastAsia="en-US"/>
              </w:rPr>
            </w:pPr>
            <w:r w:rsidRPr="008273EB">
              <w:rPr>
                <w:rFonts w:eastAsia="Calibri"/>
                <w:lang w:eastAsia="en-US"/>
              </w:rPr>
              <w:t>Publicação do extrato do termo de</w:t>
            </w:r>
            <w:r w:rsidR="0006173F" w:rsidRPr="008273EB">
              <w:rPr>
                <w:rFonts w:eastAsia="Calibri"/>
                <w:lang w:eastAsia="en-US"/>
              </w:rPr>
              <w:t xml:space="preserve"> colaboração no Diário O</w:t>
            </w:r>
            <w:r w:rsidRPr="008273EB">
              <w:rPr>
                <w:rFonts w:eastAsia="Calibri"/>
                <w:lang w:eastAsia="en-US"/>
              </w:rPr>
              <w:t xml:space="preserve">ficial </w:t>
            </w:r>
          </w:p>
        </w:tc>
      </w:tr>
    </w:tbl>
    <w:p w:rsidR="0025216A" w:rsidRPr="008273EB" w:rsidRDefault="0025216A" w:rsidP="003F2AB4">
      <w:pPr>
        <w:widowControl w:val="0"/>
        <w:tabs>
          <w:tab w:val="left" w:pos="567"/>
        </w:tabs>
        <w:suppressAutoHyphens w:val="0"/>
        <w:spacing w:before="120" w:after="120"/>
        <w:jc w:val="both"/>
      </w:pPr>
    </w:p>
    <w:p w:rsidR="009B5AAC" w:rsidRPr="00BB05D8" w:rsidRDefault="009B5AAC" w:rsidP="009B5AAC">
      <w:pPr>
        <w:widowControl w:val="0"/>
        <w:tabs>
          <w:tab w:val="left" w:pos="567"/>
        </w:tabs>
        <w:autoSpaceDE w:val="0"/>
        <w:spacing w:before="120" w:after="120"/>
        <w:jc w:val="both"/>
      </w:pPr>
      <w:r w:rsidRPr="00BB05D8">
        <w:rPr>
          <w:b/>
        </w:rPr>
        <w:t xml:space="preserve">8.2. </w:t>
      </w:r>
      <w:r w:rsidRPr="00BB05D8">
        <w:rPr>
          <w:b/>
        </w:rPr>
        <w:tab/>
        <w:t xml:space="preserve">Etapa 1: </w:t>
      </w:r>
      <w:r w:rsidRPr="00BB05D8">
        <w:rPr>
          <w:b/>
          <w:lang w:eastAsia="pt-BR"/>
        </w:rPr>
        <w:t>Convocação da OSC selecionada para a</w:t>
      </w:r>
      <w:r w:rsidRPr="00BB05D8">
        <w:rPr>
          <w:b/>
          <w:color w:val="000000"/>
          <w:lang w:eastAsia="pt-BR"/>
        </w:rPr>
        <w:t>presentação do plano de trabalho e comprovação do atendimento dos requisitos para celebração da parceria e de que não incorre nos impedimentos (vedações) legais</w:t>
      </w:r>
      <w:r w:rsidRPr="00BB05D8">
        <w:rPr>
          <w:b/>
        </w:rPr>
        <w:t xml:space="preserve">. </w:t>
      </w:r>
      <w:r w:rsidRPr="00BB05D8">
        <w:t>Para a celebração da parceria,</w:t>
      </w:r>
      <w:r w:rsidR="00BF0C03">
        <w:t xml:space="preserve"> a administração pública municipal</w:t>
      </w:r>
      <w:r w:rsidRPr="00BB05D8">
        <w:t xml:space="preserve"> convocará a OSC selecionada para, no prazo de 15 (quinze) dias corridos a partir da convocação, apresentar o seu plano de trabalho (art. 25 do Decreto nº 8.726, de 2016) e a documentação exigida para comprovação dos requisitos para a celebração da parceria e de que não incorre nos impedimentos legais (</w:t>
      </w:r>
      <w:proofErr w:type="spellStart"/>
      <w:r w:rsidRPr="00BB05D8">
        <w:t>arts</w:t>
      </w:r>
      <w:proofErr w:type="spellEnd"/>
      <w:r w:rsidRPr="00BB05D8">
        <w:t xml:space="preserve">. 28, </w:t>
      </w:r>
      <w:r w:rsidRPr="00BB05D8">
        <w:rPr>
          <w:b/>
        </w:rPr>
        <w:t>caput</w:t>
      </w:r>
      <w:r w:rsidRPr="00BB05D8">
        <w:t>,</w:t>
      </w:r>
      <w:r w:rsidRPr="00BB05D8">
        <w:rPr>
          <w:b/>
        </w:rPr>
        <w:t xml:space="preserve"> </w:t>
      </w:r>
      <w:r w:rsidRPr="00BB05D8">
        <w:t xml:space="preserve">33, 34 e 39 da Lei nº 13.019, de 2014, e </w:t>
      </w:r>
      <w:proofErr w:type="spellStart"/>
      <w:r w:rsidRPr="00BB05D8">
        <w:t>arts</w:t>
      </w:r>
      <w:proofErr w:type="spellEnd"/>
      <w:r w:rsidRPr="00BB05D8">
        <w:t>. 26 e 27 do Decreto nº 8.726, de 2016).</w:t>
      </w:r>
    </w:p>
    <w:p w:rsidR="009B5AAC" w:rsidRPr="00576F81" w:rsidRDefault="009B5AAC" w:rsidP="009B5AAC">
      <w:pPr>
        <w:widowControl w:val="0"/>
        <w:tabs>
          <w:tab w:val="left" w:pos="567"/>
        </w:tabs>
        <w:autoSpaceDE w:val="0"/>
        <w:spacing w:before="120" w:after="120"/>
        <w:jc w:val="both"/>
      </w:pPr>
      <w:r w:rsidRPr="00BB05D8">
        <w:rPr>
          <w:b/>
        </w:rPr>
        <w:t>8.2.1.</w:t>
      </w:r>
      <w:r w:rsidRPr="00BB05D8">
        <w:t xml:space="preserve"> Por meio do plano de trabalho, a OSC selecionada deverá apresentar o detalhamento da proposta </w:t>
      </w:r>
      <w:r w:rsidRPr="00C60F34">
        <w:t xml:space="preserve">submetida e aprovada no processo de seleção, com todos os pormenores exigidos pela legislação (em especial o art. 22 da Lei nº 13.019, de 2014, e o art. 25 do Decreto nº 8.726, de 2016), observados </w:t>
      </w:r>
      <w:r w:rsidRPr="00576F81">
        <w:t xml:space="preserve">os Anexos IV – Modelo de Plano de Trabalho e V – Referências para Colaboração.   </w:t>
      </w:r>
    </w:p>
    <w:p w:rsidR="009B5AAC" w:rsidRPr="00BB05D8" w:rsidRDefault="009B5AAC" w:rsidP="009B5AAC">
      <w:pPr>
        <w:widowControl w:val="0"/>
        <w:tabs>
          <w:tab w:val="left" w:pos="567"/>
        </w:tabs>
        <w:autoSpaceDE w:val="0"/>
        <w:spacing w:before="120" w:after="120"/>
        <w:jc w:val="both"/>
      </w:pPr>
      <w:r w:rsidRPr="00BB05D8">
        <w:rPr>
          <w:b/>
        </w:rPr>
        <w:t>8.2.2.</w:t>
      </w:r>
      <w:r w:rsidRPr="00BB05D8">
        <w:t xml:space="preserve"> O plano de trabalho deverá conter, no mínimo, os seguintes elementos: </w:t>
      </w:r>
    </w:p>
    <w:p w:rsidR="009B5AAC" w:rsidRPr="00BB05D8" w:rsidRDefault="009B5AAC" w:rsidP="009B5AAC">
      <w:pPr>
        <w:tabs>
          <w:tab w:val="left" w:pos="851"/>
        </w:tabs>
        <w:suppressAutoHyphens w:val="0"/>
        <w:spacing w:before="120" w:after="120"/>
        <w:ind w:firstLine="567"/>
        <w:contextualSpacing/>
        <w:jc w:val="both"/>
      </w:pPr>
      <w:r w:rsidRPr="00BB05D8">
        <w:t xml:space="preserve">a) </w:t>
      </w:r>
      <w:r w:rsidRPr="00BB05D8">
        <w:tab/>
        <w:t>a descrição da realidade objeto da parceria, devendo ser demonstrado o nexo com a atividade ou o projeto e com as metas a serem atingidas;</w:t>
      </w:r>
    </w:p>
    <w:p w:rsidR="009B5AAC" w:rsidRPr="00BB05D8" w:rsidRDefault="009B5AAC" w:rsidP="009B5AAC">
      <w:pPr>
        <w:tabs>
          <w:tab w:val="left" w:pos="851"/>
        </w:tabs>
        <w:suppressAutoHyphens w:val="0"/>
        <w:spacing w:before="120" w:after="120"/>
        <w:ind w:firstLine="567"/>
        <w:contextualSpacing/>
        <w:jc w:val="both"/>
      </w:pPr>
      <w:r w:rsidRPr="00BB05D8">
        <w:t xml:space="preserve">b) </w:t>
      </w:r>
      <w:r w:rsidRPr="00BB05D8">
        <w:tab/>
        <w:t>a forma de execução das ações, indicando, quando cabível, as que demandarão atuação em rede;</w:t>
      </w:r>
    </w:p>
    <w:p w:rsidR="009B5AAC" w:rsidRPr="00BB05D8" w:rsidRDefault="009B5AAC" w:rsidP="009B5AAC">
      <w:pPr>
        <w:tabs>
          <w:tab w:val="left" w:pos="851"/>
        </w:tabs>
        <w:suppressAutoHyphens w:val="0"/>
        <w:spacing w:before="120" w:after="120"/>
        <w:ind w:firstLine="567"/>
        <w:contextualSpacing/>
        <w:jc w:val="both"/>
      </w:pPr>
      <w:r w:rsidRPr="00BB05D8">
        <w:t xml:space="preserve">c) </w:t>
      </w:r>
      <w:r w:rsidRPr="00BB05D8">
        <w:tab/>
        <w:t xml:space="preserve">a descrição de metas quantitativas e mensuráveis a serem atingidas; </w:t>
      </w:r>
    </w:p>
    <w:p w:rsidR="009B5AAC" w:rsidRPr="00BB05D8" w:rsidRDefault="009B5AAC" w:rsidP="009B5AAC">
      <w:pPr>
        <w:tabs>
          <w:tab w:val="left" w:pos="851"/>
        </w:tabs>
        <w:suppressAutoHyphens w:val="0"/>
        <w:spacing w:before="120" w:after="120"/>
        <w:ind w:firstLine="567"/>
        <w:contextualSpacing/>
        <w:jc w:val="both"/>
      </w:pPr>
      <w:r w:rsidRPr="00BB05D8">
        <w:t xml:space="preserve">d) </w:t>
      </w:r>
      <w:r w:rsidRPr="00BB05D8">
        <w:tab/>
        <w:t>a definição dos indicadores, documentos e outros meios a serem utilizados para a aferição do cumprimento das metas;</w:t>
      </w:r>
    </w:p>
    <w:p w:rsidR="009B5AAC" w:rsidRPr="00BB05D8" w:rsidRDefault="009B5AAC" w:rsidP="009B5AAC">
      <w:pPr>
        <w:tabs>
          <w:tab w:val="left" w:pos="851"/>
        </w:tabs>
        <w:suppressAutoHyphens w:val="0"/>
        <w:spacing w:before="120" w:after="120"/>
        <w:ind w:firstLine="567"/>
        <w:contextualSpacing/>
        <w:jc w:val="both"/>
      </w:pPr>
      <w:r w:rsidRPr="00BB05D8">
        <w:t xml:space="preserve">e) </w:t>
      </w:r>
      <w:r w:rsidRPr="00BB05D8">
        <w:tab/>
        <w:t>a previsão de receitas e a estimativa de despesas a serem realizadas na execução das ações, incluindo os encargos sociais e trabalhistas e a discriminação dos custos diretos e indiretos necessários à execução do objeto;</w:t>
      </w:r>
    </w:p>
    <w:p w:rsidR="009B5AAC" w:rsidRPr="00BB05D8" w:rsidRDefault="009B5AAC" w:rsidP="009B5AAC">
      <w:pPr>
        <w:widowControl w:val="0"/>
        <w:tabs>
          <w:tab w:val="left" w:pos="851"/>
        </w:tabs>
        <w:autoSpaceDE w:val="0"/>
        <w:spacing w:before="120" w:after="120"/>
        <w:ind w:firstLine="567"/>
        <w:contextualSpacing/>
        <w:jc w:val="both"/>
      </w:pPr>
      <w:r w:rsidRPr="00BB05D8">
        <w:lastRenderedPageBreak/>
        <w:t xml:space="preserve">f) </w:t>
      </w:r>
      <w:r w:rsidRPr="00BB05D8">
        <w:tab/>
        <w:t>os valores a serem repassados mediante cronograma de desembolso; e</w:t>
      </w:r>
    </w:p>
    <w:p w:rsidR="009B5AAC" w:rsidRPr="00BB05D8" w:rsidRDefault="009B5AAC" w:rsidP="009B5AAC">
      <w:pPr>
        <w:widowControl w:val="0"/>
        <w:tabs>
          <w:tab w:val="left" w:pos="851"/>
        </w:tabs>
        <w:autoSpaceDE w:val="0"/>
        <w:spacing w:before="120" w:after="120"/>
        <w:ind w:firstLine="567"/>
        <w:contextualSpacing/>
        <w:jc w:val="both"/>
      </w:pPr>
      <w:r w:rsidRPr="00BB05D8">
        <w:t xml:space="preserve">g) </w:t>
      </w:r>
      <w:r w:rsidRPr="00BB05D8">
        <w:tab/>
        <w:t>as ações que demandarão pagamento em espécie, quando for o caso.</w:t>
      </w:r>
    </w:p>
    <w:p w:rsidR="009B5AAC" w:rsidRPr="00BB05D8" w:rsidRDefault="009B5AAC" w:rsidP="009B5AAC">
      <w:pPr>
        <w:widowControl w:val="0"/>
        <w:tabs>
          <w:tab w:val="left" w:pos="567"/>
        </w:tabs>
        <w:autoSpaceDE w:val="0"/>
        <w:spacing w:before="120" w:after="120"/>
        <w:contextualSpacing/>
        <w:jc w:val="both"/>
      </w:pPr>
    </w:p>
    <w:p w:rsidR="00BF0C03" w:rsidRPr="00BB05D8" w:rsidRDefault="009B5AAC" w:rsidP="00BF0C03">
      <w:pPr>
        <w:widowControl w:val="0"/>
        <w:tabs>
          <w:tab w:val="left" w:pos="567"/>
        </w:tabs>
        <w:autoSpaceDE w:val="0"/>
        <w:spacing w:before="120" w:after="120"/>
        <w:jc w:val="both"/>
      </w:pPr>
      <w:r w:rsidRPr="00BB05D8">
        <w:rPr>
          <w:b/>
        </w:rPr>
        <w:t>8.2.3.</w:t>
      </w:r>
      <w:r w:rsidRPr="00BB05D8">
        <w:t xml:space="preserve">  </w:t>
      </w:r>
      <w:r w:rsidR="00BF0C03" w:rsidRPr="00BB05D8">
        <w:t xml:space="preserve">A previsão de receitas e despesas de que trata a alínea </w:t>
      </w:r>
      <w:r w:rsidR="00BF0C03">
        <w:t>“</w:t>
      </w:r>
      <w:r w:rsidR="00BF0C03" w:rsidRPr="00BB05D8">
        <w:t>e</w:t>
      </w:r>
      <w:r w:rsidR="00BF0C03">
        <w:t>”</w:t>
      </w:r>
      <w:r w:rsidR="00BF0C03" w:rsidRPr="00BB05D8">
        <w:t xml:space="preserve"> </w:t>
      </w:r>
      <w:r w:rsidR="00BF0C03" w:rsidRPr="003417C9">
        <w:t xml:space="preserve">do item 8.2.2. </w:t>
      </w:r>
      <w:proofErr w:type="gramStart"/>
      <w:r w:rsidR="00BF0C03" w:rsidRPr="003417C9">
        <w:t>deste</w:t>
      </w:r>
      <w:proofErr w:type="gramEnd"/>
      <w:r w:rsidR="00BF0C03" w:rsidRPr="003417C9">
        <w:t xml:space="preserve"> Edital</w:t>
      </w:r>
      <w:r w:rsidR="00BF0C03" w:rsidRPr="00BB05D8">
        <w:t xml:space="preserve"> deverá incluir os elementos indicativos da mensuração da compatibilidade dos custos apresentados com os preços praticados no mercado ou com outras parcerias da mesma natureza, para cada  item, podendo ser utilizadas cotações, tabelas de preços de associações profissionais, publicações especializadas, atas de registro de preços vigentes ou quaisquer outras fontes de informação disponíveis ao público. No caso de cotações, a OSC deverá apresentar a cotação de preços de</w:t>
      </w:r>
      <w:r w:rsidR="00BF0C03">
        <w:t>,</w:t>
      </w:r>
      <w:r w:rsidR="00BF0C03" w:rsidRPr="00BB05D8">
        <w:t xml:space="preserve"> no mínimo</w:t>
      </w:r>
      <w:r w:rsidR="00BF0C03">
        <w:t>,</w:t>
      </w:r>
      <w:r w:rsidR="00BF0C03" w:rsidRPr="00BB05D8">
        <w:t xml:space="preserve"> 3 (três) fornecedores, sendo admitidas cotações de sítios eletrônicos, desde que identifique a data da cotação e o fornecedor específico. </w:t>
      </w:r>
    </w:p>
    <w:p w:rsidR="009B5AAC" w:rsidRDefault="009B5AAC" w:rsidP="009B5AAC">
      <w:pPr>
        <w:tabs>
          <w:tab w:val="left" w:pos="567"/>
        </w:tabs>
        <w:suppressAutoHyphens w:val="0"/>
        <w:spacing w:before="120" w:after="120"/>
        <w:jc w:val="both"/>
      </w:pPr>
      <w:r w:rsidRPr="00BB05D8">
        <w:rPr>
          <w:b/>
        </w:rPr>
        <w:t>8.2.4.</w:t>
      </w:r>
      <w:r w:rsidRPr="00BB05D8">
        <w:t xml:space="preserve"> Além da apresentação do plano de trabalho, a OSC selecionada, no mesmo prazo acima de 15 (quinze) dias corridos, deverá comprovar o cumprimento dos requisitos previstos no </w:t>
      </w:r>
      <w:hyperlink r:id="rId9" w:anchor="art2i" w:history="1">
        <w:r w:rsidRPr="00BB05D8">
          <w:t xml:space="preserve">inciso I do </w:t>
        </w:r>
        <w:r w:rsidRPr="00BB05D8">
          <w:rPr>
            <w:b/>
          </w:rPr>
          <w:t>caput</w:t>
        </w:r>
        <w:r w:rsidRPr="00BB05D8">
          <w:t xml:space="preserve"> do art. 2º</w:t>
        </w:r>
      </w:hyperlink>
      <w:r w:rsidRPr="00BB05D8">
        <w:t xml:space="preserve">, nos </w:t>
      </w:r>
      <w:hyperlink r:id="rId10" w:anchor="art33i" w:history="1">
        <w:r w:rsidRPr="00BB05D8">
          <w:t xml:space="preserve">incisos I a V do </w:t>
        </w:r>
        <w:r w:rsidRPr="00BB05D8">
          <w:rPr>
            <w:b/>
          </w:rPr>
          <w:t>caput</w:t>
        </w:r>
        <w:r w:rsidRPr="00BB05D8">
          <w:t xml:space="preserve"> do art. 33</w:t>
        </w:r>
      </w:hyperlink>
      <w:r w:rsidRPr="00BB05D8">
        <w:t xml:space="preserve"> e nos </w:t>
      </w:r>
      <w:hyperlink r:id="rId11" w:anchor="art34ii" w:history="1">
        <w:r w:rsidRPr="00BB05D8">
          <w:t xml:space="preserve">incisos II a VII do </w:t>
        </w:r>
        <w:r w:rsidRPr="00BB05D8">
          <w:rPr>
            <w:b/>
          </w:rPr>
          <w:t>caput</w:t>
        </w:r>
        <w:r w:rsidRPr="00BB05D8">
          <w:t xml:space="preserve"> do art. 34 da Lei nº 13.019, de 2014</w:t>
        </w:r>
      </w:hyperlink>
      <w:r w:rsidRPr="00BB05D8">
        <w:t xml:space="preserve">, e a não ocorrência de hipóteses que incorram nas vedações de que trata o </w:t>
      </w:r>
      <w:hyperlink r:id="rId12" w:anchor="art39" w:history="1">
        <w:r w:rsidRPr="00BB05D8">
          <w:t>art. 39 da referida Lei</w:t>
        </w:r>
      </w:hyperlink>
      <w:r w:rsidRPr="00BB05D8">
        <w:t>, que serão verificados por meio da apresentação dos seguintes documentos:</w:t>
      </w:r>
    </w:p>
    <w:p w:rsidR="009B5AAC" w:rsidRPr="00BB05D8" w:rsidRDefault="009B5AAC" w:rsidP="009B5AAC">
      <w:pPr>
        <w:tabs>
          <w:tab w:val="left" w:pos="1276"/>
        </w:tabs>
        <w:suppressAutoHyphens w:val="0"/>
        <w:spacing w:before="120" w:after="120"/>
        <w:ind w:firstLine="709"/>
        <w:jc w:val="both"/>
      </w:pPr>
      <w:r w:rsidRPr="00BB05D8">
        <w:t xml:space="preserve">I - </w:t>
      </w:r>
      <w:r>
        <w:tab/>
      </w:r>
      <w:r w:rsidRPr="00BB05D8">
        <w:t xml:space="preserve">cópia do estatuto registrado e suas alterações, em conformidade com as exigências previstas no </w:t>
      </w:r>
      <w:hyperlink r:id="rId13" w:anchor="art33" w:history="1">
        <w:r w:rsidRPr="00BB05D8">
          <w:t>art. 33 da Lei nº 13.019, de 2014</w:t>
        </w:r>
      </w:hyperlink>
      <w:r w:rsidRPr="00BB05D8">
        <w:t xml:space="preserve">; </w:t>
      </w:r>
    </w:p>
    <w:p w:rsidR="009B5AAC" w:rsidRPr="00BB05D8" w:rsidRDefault="009B5AAC" w:rsidP="009B5AAC">
      <w:pPr>
        <w:tabs>
          <w:tab w:val="left" w:pos="1276"/>
        </w:tabs>
        <w:suppressAutoHyphens w:val="0"/>
        <w:spacing w:before="120" w:after="120"/>
        <w:ind w:firstLine="709"/>
        <w:jc w:val="both"/>
      </w:pPr>
      <w:r w:rsidRPr="00BB05D8">
        <w:t xml:space="preserve">II - </w:t>
      </w:r>
      <w:r>
        <w:tab/>
      </w:r>
      <w:r w:rsidRPr="00BB05D8">
        <w:t xml:space="preserve">comprovante de inscrição no Cadastro Nacional da Pessoa Jurídica - CNPJ, emitido no sítio eletrônico oficial da Secretaria da Receita Federal do Brasil, para demonstrar que a </w:t>
      </w:r>
      <w:r>
        <w:t xml:space="preserve">OSC </w:t>
      </w:r>
      <w:r w:rsidRPr="00BB05D8">
        <w:t>existe há, no mínimo, três anos com cadastro ativo;</w:t>
      </w:r>
    </w:p>
    <w:p w:rsidR="009B5AAC" w:rsidRPr="00BB05D8" w:rsidRDefault="009B5AAC" w:rsidP="009B5AAC">
      <w:pPr>
        <w:tabs>
          <w:tab w:val="left" w:pos="1276"/>
        </w:tabs>
        <w:suppressAutoHyphens w:val="0"/>
        <w:spacing w:before="120" w:after="120"/>
        <w:ind w:firstLine="709"/>
        <w:contextualSpacing/>
        <w:jc w:val="both"/>
      </w:pPr>
      <w:r w:rsidRPr="00BB05D8">
        <w:t xml:space="preserve">III - </w:t>
      </w:r>
      <w:r>
        <w:tab/>
      </w:r>
      <w:r w:rsidRPr="00BB05D8">
        <w:t>comprovantes de experiência prévia na realização do objeto da parceria ou de objeto de natureza semelhante de, no mínimo, um ano de capacidade técnica e operacional, podendo ser admitidos, sem prejuízo de outros:</w:t>
      </w:r>
    </w:p>
    <w:p w:rsidR="009B5AAC" w:rsidRPr="00BB05D8" w:rsidRDefault="009B5AAC" w:rsidP="009B5AAC">
      <w:pPr>
        <w:tabs>
          <w:tab w:val="left" w:pos="1276"/>
        </w:tabs>
        <w:suppressAutoHyphens w:val="0"/>
        <w:spacing w:before="120" w:after="120"/>
        <w:ind w:firstLine="709"/>
        <w:contextualSpacing/>
        <w:jc w:val="both"/>
      </w:pPr>
      <w:r w:rsidRPr="00BB05D8">
        <w:t xml:space="preserve">a) </w:t>
      </w:r>
      <w:r>
        <w:tab/>
      </w:r>
      <w:r w:rsidRPr="00BB05D8">
        <w:t>instrumentos de parceria firmados com órgãos e entidades da administração pública, organismos internacionais, empresas ou outras organizações da sociedade civil;</w:t>
      </w:r>
    </w:p>
    <w:p w:rsidR="009B5AAC" w:rsidRPr="00BB05D8" w:rsidRDefault="009B5AAC" w:rsidP="009B5AAC">
      <w:pPr>
        <w:tabs>
          <w:tab w:val="left" w:pos="1276"/>
        </w:tabs>
        <w:suppressAutoHyphens w:val="0"/>
        <w:spacing w:before="120" w:after="120"/>
        <w:ind w:firstLine="709"/>
        <w:contextualSpacing/>
        <w:jc w:val="both"/>
      </w:pPr>
      <w:r w:rsidRPr="00BB05D8">
        <w:t xml:space="preserve">b) </w:t>
      </w:r>
      <w:r>
        <w:tab/>
      </w:r>
      <w:r w:rsidRPr="00BB05D8">
        <w:t>relatórios de atividades com comprovação das ações desenvolvidas;</w:t>
      </w:r>
    </w:p>
    <w:p w:rsidR="009B5AAC" w:rsidRPr="00BB05D8" w:rsidRDefault="009B5AAC" w:rsidP="009B5AAC">
      <w:pPr>
        <w:tabs>
          <w:tab w:val="left" w:pos="1276"/>
        </w:tabs>
        <w:suppressAutoHyphens w:val="0"/>
        <w:spacing w:before="120" w:after="120"/>
        <w:ind w:firstLine="709"/>
        <w:contextualSpacing/>
        <w:jc w:val="both"/>
      </w:pPr>
      <w:r w:rsidRPr="00BB05D8">
        <w:t xml:space="preserve">c) </w:t>
      </w:r>
      <w:r>
        <w:tab/>
      </w:r>
      <w:r w:rsidRPr="00BB05D8">
        <w:t xml:space="preserve">publicações, pesquisas e outras formas de produção de conhecimento realizadas pela </w:t>
      </w:r>
      <w:r>
        <w:t xml:space="preserve">OSC </w:t>
      </w:r>
      <w:r w:rsidRPr="00BB05D8">
        <w:t>ou a respeito dela;</w:t>
      </w:r>
    </w:p>
    <w:p w:rsidR="00DD6D49" w:rsidRDefault="009B5AAC" w:rsidP="009B5AAC">
      <w:pPr>
        <w:tabs>
          <w:tab w:val="left" w:pos="1276"/>
        </w:tabs>
        <w:suppressAutoHyphens w:val="0"/>
        <w:spacing w:before="120" w:after="120"/>
        <w:ind w:firstLine="709"/>
        <w:contextualSpacing/>
        <w:jc w:val="both"/>
      </w:pPr>
      <w:r w:rsidRPr="00BB05D8">
        <w:t xml:space="preserve">d) </w:t>
      </w:r>
      <w:r>
        <w:tab/>
      </w:r>
    </w:p>
    <w:p w:rsidR="009B5AAC" w:rsidRPr="00BB05D8" w:rsidRDefault="00DD6D49" w:rsidP="009B5AAC">
      <w:pPr>
        <w:tabs>
          <w:tab w:val="left" w:pos="1276"/>
        </w:tabs>
        <w:suppressAutoHyphens w:val="0"/>
        <w:spacing w:before="120" w:after="120"/>
        <w:ind w:firstLine="709"/>
        <w:contextualSpacing/>
        <w:jc w:val="both"/>
      </w:pPr>
      <w:r>
        <w:t xml:space="preserve">e) </w:t>
      </w:r>
      <w:r w:rsidR="009B5AAC" w:rsidRPr="00BB05D8">
        <w:t>declarações de experiência prévia e de capacidade técnica no desenvolvimento de atividades ou projetos relacionados ao objeto da parceria ou de natureza semelhante, emitidas por órgãos públicos, instituições de ensino, redes, organizações da sociedade civil, movimentos sociais, empresas públicas ou privadas, conselhos, comissões ou comitês de políticas públicas; ou</w:t>
      </w:r>
    </w:p>
    <w:p w:rsidR="009B5AAC" w:rsidRPr="00BB05D8" w:rsidRDefault="009B5AAC" w:rsidP="009B5AAC">
      <w:pPr>
        <w:tabs>
          <w:tab w:val="left" w:pos="1276"/>
        </w:tabs>
        <w:suppressAutoHyphens w:val="0"/>
        <w:spacing w:before="120" w:after="120"/>
        <w:ind w:firstLine="709"/>
        <w:contextualSpacing/>
        <w:jc w:val="both"/>
      </w:pPr>
      <w:r w:rsidRPr="00BB05D8">
        <w:t xml:space="preserve">f) </w:t>
      </w:r>
      <w:r>
        <w:tab/>
      </w:r>
      <w:r w:rsidRPr="00BB05D8">
        <w:t xml:space="preserve">prêmios de relevância recebidos no País ou no exterior pela </w:t>
      </w:r>
      <w:r>
        <w:t>OSC</w:t>
      </w:r>
      <w:r w:rsidRPr="00BB05D8">
        <w:t>;</w:t>
      </w:r>
    </w:p>
    <w:p w:rsidR="009B5AAC" w:rsidRPr="00BB05D8" w:rsidRDefault="009B5AAC" w:rsidP="009B5AAC">
      <w:pPr>
        <w:suppressAutoHyphens w:val="0"/>
        <w:spacing w:before="120" w:after="120"/>
        <w:ind w:firstLine="527"/>
        <w:contextualSpacing/>
        <w:jc w:val="both"/>
      </w:pPr>
    </w:p>
    <w:p w:rsidR="009B5AAC" w:rsidRPr="00BB05D8" w:rsidRDefault="009B5AAC" w:rsidP="009B5AAC">
      <w:pPr>
        <w:tabs>
          <w:tab w:val="left" w:pos="1276"/>
        </w:tabs>
        <w:suppressAutoHyphens w:val="0"/>
        <w:spacing w:before="120" w:after="120"/>
        <w:ind w:firstLine="709"/>
        <w:jc w:val="both"/>
      </w:pPr>
      <w:r w:rsidRPr="00BB05D8">
        <w:lastRenderedPageBreak/>
        <w:t xml:space="preserve">IV - </w:t>
      </w:r>
      <w:r>
        <w:tab/>
      </w:r>
      <w:r w:rsidRPr="00BB05D8">
        <w:t xml:space="preserve">Certidão de Débitos Relativos a Créditos Tributários Federais e à Dívida Ativa da União; </w:t>
      </w:r>
    </w:p>
    <w:p w:rsidR="009B5AAC" w:rsidRPr="00BB05D8" w:rsidRDefault="009B5AAC" w:rsidP="009B5AAC">
      <w:pPr>
        <w:tabs>
          <w:tab w:val="left" w:pos="1276"/>
        </w:tabs>
        <w:suppressAutoHyphens w:val="0"/>
        <w:spacing w:before="120" w:after="120"/>
        <w:ind w:firstLine="709"/>
        <w:jc w:val="both"/>
      </w:pPr>
      <w:r w:rsidRPr="00BB05D8">
        <w:t xml:space="preserve">V - </w:t>
      </w:r>
      <w:r>
        <w:tab/>
      </w:r>
      <w:r w:rsidRPr="00BB05D8">
        <w:t>Certificado de Regularidade do Fundo de Garantia do Tempo de Serviço - CRF/FGTS;</w:t>
      </w:r>
    </w:p>
    <w:p w:rsidR="009B5AAC" w:rsidRPr="00BB05D8" w:rsidRDefault="009B5AAC" w:rsidP="009B5AAC">
      <w:pPr>
        <w:tabs>
          <w:tab w:val="left" w:pos="1276"/>
        </w:tabs>
        <w:suppressAutoHyphens w:val="0"/>
        <w:spacing w:before="120" w:after="120"/>
        <w:ind w:firstLine="709"/>
        <w:jc w:val="both"/>
      </w:pPr>
      <w:r w:rsidRPr="00BB05D8">
        <w:t xml:space="preserve">VI - </w:t>
      </w:r>
      <w:r>
        <w:tab/>
      </w:r>
      <w:r w:rsidRPr="00BB05D8">
        <w:t>Certidão Negativa de Débitos Trabalhistas - CNDT;</w:t>
      </w:r>
    </w:p>
    <w:p w:rsidR="009B5AAC" w:rsidRPr="00DD6D49" w:rsidRDefault="009B5AAC" w:rsidP="009B5AAC">
      <w:pPr>
        <w:tabs>
          <w:tab w:val="left" w:pos="1276"/>
        </w:tabs>
        <w:suppressAutoHyphens w:val="0"/>
        <w:spacing w:before="120" w:after="120"/>
        <w:ind w:firstLine="709"/>
        <w:jc w:val="both"/>
      </w:pPr>
      <w:r w:rsidRPr="00BB05D8">
        <w:t xml:space="preserve">VII - </w:t>
      </w:r>
      <w:r>
        <w:tab/>
      </w:r>
      <w:r w:rsidRPr="00BB05D8">
        <w:t xml:space="preserve">relação nominal atualizada dos dirigentes da </w:t>
      </w:r>
      <w:r>
        <w:t>OSC</w:t>
      </w:r>
      <w:r w:rsidRPr="00BB05D8">
        <w:t>, conforme o estatuto, com endereço, telefone, endereço de correio eletrônico, número e órgão expedidor da carteira de identidade e número de registro no Cadastro de Pessoas Físicas - CPF de cada um deles</w:t>
      </w:r>
      <w:r>
        <w:t xml:space="preserve">, conforme </w:t>
      </w:r>
      <w:r w:rsidRPr="00DD6D49">
        <w:rPr>
          <w:lang w:eastAsia="pt-BR"/>
        </w:rPr>
        <w:t xml:space="preserve">Anexo III – </w:t>
      </w:r>
      <w:r w:rsidRPr="00DD6D49">
        <w:t>Declaração do Art. 27 do Decreto nº 8.726, de 2016, e Relação dos Dirigentes da Entidade;</w:t>
      </w:r>
    </w:p>
    <w:p w:rsidR="009B5AAC" w:rsidRPr="00BB05D8" w:rsidRDefault="009B5AAC" w:rsidP="009B5AAC">
      <w:pPr>
        <w:tabs>
          <w:tab w:val="left" w:pos="1276"/>
        </w:tabs>
        <w:suppressAutoHyphens w:val="0"/>
        <w:spacing w:before="120" w:after="120"/>
        <w:ind w:firstLine="709"/>
        <w:jc w:val="both"/>
      </w:pPr>
      <w:r w:rsidRPr="00BB05D8">
        <w:t xml:space="preserve">VIII - </w:t>
      </w:r>
      <w:r>
        <w:tab/>
      </w:r>
      <w:r w:rsidRPr="00BB05D8">
        <w:t xml:space="preserve">cópia de documento que comprove que a </w:t>
      </w:r>
      <w:r>
        <w:t xml:space="preserve">OSC </w:t>
      </w:r>
      <w:r w:rsidRPr="00BB05D8">
        <w:t>funciona no endereço por ela declarado, como conta de consumo ou contrato de locação;</w:t>
      </w:r>
    </w:p>
    <w:p w:rsidR="009B5AAC" w:rsidRPr="00DD6D49" w:rsidRDefault="009B5AAC" w:rsidP="009B5AAC">
      <w:pPr>
        <w:widowControl w:val="0"/>
        <w:tabs>
          <w:tab w:val="left" w:pos="993"/>
          <w:tab w:val="left" w:pos="1276"/>
        </w:tabs>
        <w:autoSpaceDE w:val="0"/>
        <w:spacing w:before="120" w:after="120"/>
        <w:ind w:firstLine="709"/>
        <w:jc w:val="both"/>
      </w:pPr>
      <w:r w:rsidRPr="00BB05D8">
        <w:t xml:space="preserve">IX - </w:t>
      </w:r>
      <w:r>
        <w:tab/>
      </w:r>
      <w:r w:rsidRPr="00BB05D8">
        <w:t xml:space="preserve">declaração do representante legal da </w:t>
      </w:r>
      <w:r>
        <w:t xml:space="preserve">OSC </w:t>
      </w:r>
      <w:r w:rsidRPr="00BB05D8">
        <w:t xml:space="preserve">com informação de que a organização e seus dirigentes não incorrem em quaisquer das vedações previstas no </w:t>
      </w:r>
      <w:hyperlink r:id="rId14" w:anchor="art39" w:history="1">
        <w:r w:rsidRPr="00DD6D49">
          <w:t>art. 39 da Lei nº 13.019, de 2014</w:t>
        </w:r>
      </w:hyperlink>
      <w:r w:rsidRPr="00DD6D49">
        <w:t>, as quais deverão estar descritas no docume</w:t>
      </w:r>
      <w:r w:rsidR="00CA32BA">
        <w:t>nto, conforme modelo no Anexo IV</w:t>
      </w:r>
      <w:r w:rsidRPr="00DD6D49">
        <w:t xml:space="preserve"> – Declaração da Não Ocorrência de Impedimentos;</w:t>
      </w:r>
    </w:p>
    <w:p w:rsidR="009B5AAC" w:rsidRPr="00DD6D49" w:rsidRDefault="009B5AAC" w:rsidP="009B5AAC">
      <w:pPr>
        <w:tabs>
          <w:tab w:val="left" w:pos="1276"/>
        </w:tabs>
        <w:suppressAutoHyphens w:val="0"/>
        <w:spacing w:before="120" w:after="120"/>
        <w:ind w:firstLine="709"/>
        <w:jc w:val="both"/>
      </w:pPr>
      <w:r w:rsidRPr="00BB05D8">
        <w:t xml:space="preserve">X - </w:t>
      </w:r>
      <w:r>
        <w:tab/>
      </w:r>
      <w:r w:rsidRPr="00BB05D8">
        <w:t xml:space="preserve">declaração do representante legal da </w:t>
      </w:r>
      <w:r>
        <w:t xml:space="preserve">OSC </w:t>
      </w:r>
      <w:r w:rsidRPr="00BB05D8">
        <w:t>sobre a existência de instalações e outras condições materiais da organização ou sobre a previsão de contratar ou adquirir com recursos da parceria</w:t>
      </w:r>
      <w:r>
        <w:t xml:space="preserve">, </w:t>
      </w:r>
      <w:r w:rsidRPr="00DD6D49">
        <w:t xml:space="preserve">conforme Anexo II – Declaração sobre Instalações e Condições Materiais; </w:t>
      </w:r>
    </w:p>
    <w:p w:rsidR="009B5AAC" w:rsidRPr="00576F81" w:rsidRDefault="009B5AAC" w:rsidP="009B5AAC">
      <w:pPr>
        <w:tabs>
          <w:tab w:val="left" w:pos="1276"/>
        </w:tabs>
        <w:suppressAutoHyphens w:val="0"/>
        <w:spacing w:before="120" w:after="120"/>
        <w:ind w:firstLine="709"/>
        <w:jc w:val="both"/>
        <w:rPr>
          <w:bCs/>
        </w:rPr>
      </w:pPr>
      <w:r w:rsidRPr="0084501A">
        <w:t xml:space="preserve">XI- </w:t>
      </w:r>
      <w:r>
        <w:tab/>
      </w:r>
      <w:r w:rsidRPr="0084501A">
        <w:t xml:space="preserve">declaração do representante legal da OSC de que trata o art. 27 do Decreto nº 8.726, de 2016, </w:t>
      </w:r>
      <w:r w:rsidRPr="00576F81">
        <w:t>conforme Anexo III – Declaração do Art. 27 do Decreto nº 8.726, de 2016, e Relação dos Dirigentes da Entidade;</w:t>
      </w:r>
      <w:r w:rsidRPr="00576F81">
        <w:rPr>
          <w:bCs/>
        </w:rPr>
        <w:t xml:space="preserve"> e</w:t>
      </w:r>
    </w:p>
    <w:p w:rsidR="009B5AAC" w:rsidRDefault="009B5AAC" w:rsidP="009B5AAC">
      <w:pPr>
        <w:suppressAutoHyphens w:val="0"/>
        <w:spacing w:before="120" w:after="120"/>
        <w:jc w:val="both"/>
        <w:rPr>
          <w:b/>
        </w:rPr>
      </w:pPr>
    </w:p>
    <w:p w:rsidR="009B5AAC" w:rsidRPr="00BB05D8" w:rsidRDefault="009B5AAC" w:rsidP="009B5AAC">
      <w:pPr>
        <w:suppressAutoHyphens w:val="0"/>
        <w:spacing w:before="120" w:after="120"/>
        <w:jc w:val="both"/>
      </w:pPr>
      <w:r w:rsidRPr="00BB05D8">
        <w:rPr>
          <w:b/>
        </w:rPr>
        <w:t>8.2.5.</w:t>
      </w:r>
      <w:r w:rsidRPr="00BB05D8">
        <w:t xml:space="preserve"> Serão consideradas regulares as certidões positivas com efeito de negativas, no caso das certidões </w:t>
      </w:r>
      <w:r>
        <w:t xml:space="preserve">previstas nos incisos </w:t>
      </w:r>
      <w:r w:rsidRPr="00BB05D8">
        <w:t xml:space="preserve">IV, V e VI </w:t>
      </w:r>
      <w:r>
        <w:t>logo acima</w:t>
      </w:r>
      <w:r w:rsidRPr="00BB05D8">
        <w:t>.</w:t>
      </w:r>
    </w:p>
    <w:p w:rsidR="009B5AAC" w:rsidRPr="00BB05D8" w:rsidRDefault="009B5AAC" w:rsidP="009B5AAC">
      <w:pPr>
        <w:suppressAutoHyphens w:val="0"/>
        <w:spacing w:before="120" w:after="120"/>
        <w:jc w:val="both"/>
      </w:pPr>
      <w:r w:rsidRPr="00BB05D8">
        <w:rPr>
          <w:b/>
        </w:rPr>
        <w:t>8.2.6.</w:t>
      </w:r>
      <w:r w:rsidRPr="00BB05D8">
        <w:t xml:space="preserve"> A critério da </w:t>
      </w:r>
      <w:r>
        <w:t>OSC</w:t>
      </w:r>
      <w:r w:rsidRPr="00BB05D8">
        <w:t xml:space="preserve">, os documentos </w:t>
      </w:r>
      <w:r>
        <w:t xml:space="preserve">previstos nos incisos </w:t>
      </w:r>
      <w:r w:rsidRPr="00BB05D8">
        <w:t xml:space="preserve">IV e V </w:t>
      </w:r>
      <w:r>
        <w:t xml:space="preserve">logo acima </w:t>
      </w:r>
      <w:r w:rsidRPr="00BB05D8">
        <w:t xml:space="preserve">poderão ser substituídos pelo extrato emitido pelo Serviço Auxiliar de Informações para Transferências Voluntárias - </w:t>
      </w:r>
      <w:proofErr w:type="spellStart"/>
      <w:r w:rsidRPr="00BB05D8">
        <w:t>Cauc</w:t>
      </w:r>
      <w:proofErr w:type="spellEnd"/>
      <w:r w:rsidRPr="00BB05D8">
        <w:t>, quando disponibilizados pela Secretaria do Tesouro Nacional do Ministério da Fazenda</w:t>
      </w:r>
      <w:r w:rsidR="0045317C">
        <w:t xml:space="preserve"> (art. 26, §3º, do Decreto nº 8.726, de 2016)</w:t>
      </w:r>
      <w:r w:rsidRPr="00BB05D8">
        <w:t>. </w:t>
      </w:r>
    </w:p>
    <w:p w:rsidR="009B5AAC" w:rsidRPr="00BB05D8" w:rsidRDefault="009B5AAC" w:rsidP="009B5AAC">
      <w:pPr>
        <w:suppressAutoHyphens w:val="0"/>
        <w:spacing w:before="120" w:after="120"/>
        <w:jc w:val="both"/>
      </w:pPr>
      <w:r w:rsidRPr="00BB05D8">
        <w:rPr>
          <w:b/>
        </w:rPr>
        <w:t>8.2.7.</w:t>
      </w:r>
      <w:r w:rsidRPr="00BB05D8">
        <w:t xml:space="preserve"> As </w:t>
      </w:r>
      <w:proofErr w:type="spellStart"/>
      <w:r>
        <w:t>OSCs</w:t>
      </w:r>
      <w:proofErr w:type="spellEnd"/>
      <w:r>
        <w:t xml:space="preserve"> </w:t>
      </w:r>
      <w:r w:rsidRPr="00BB05D8">
        <w:t>ficarão dispensadas de reapresentar as certidões</w:t>
      </w:r>
      <w:r>
        <w:t xml:space="preserve"> previstas nos incisos </w:t>
      </w:r>
      <w:r w:rsidRPr="00BB05D8">
        <w:t xml:space="preserve">IV, V e VI </w:t>
      </w:r>
      <w:r>
        <w:t xml:space="preserve">logo acima </w:t>
      </w:r>
      <w:r w:rsidRPr="00BB05D8">
        <w:t>que estiverem vencidas no momento da análise, desde que estejam disponíveis eletronicamente</w:t>
      </w:r>
      <w:r w:rsidR="0045317C">
        <w:t xml:space="preserve"> (art. 26, §4º, do Decreto nº 8.726, de 2016)</w:t>
      </w:r>
      <w:r w:rsidRPr="00BB05D8">
        <w:t>. </w:t>
      </w:r>
    </w:p>
    <w:p w:rsidR="009B5AAC" w:rsidRPr="00576F81" w:rsidRDefault="009B5AAC" w:rsidP="009B5AAC">
      <w:pPr>
        <w:spacing w:before="120" w:after="120"/>
        <w:jc w:val="both"/>
      </w:pPr>
      <w:r w:rsidRPr="00576F81">
        <w:rPr>
          <w:b/>
        </w:rPr>
        <w:t xml:space="preserve">8.2.8. </w:t>
      </w:r>
      <w:r w:rsidRPr="00576F81">
        <w:t>No caso da atuação em rede, nos termos do art. 47 do Decreto 8.726, de 2016, a OSC “celebrante” deverá comprovar também o cumprimento dos requisitos previstos no </w:t>
      </w:r>
      <w:hyperlink r:id="rId15" w:anchor="art35a" w:history="1">
        <w:r w:rsidRPr="00576F81">
          <w:t>art. 35-</w:t>
        </w:r>
        <w:r w:rsidRPr="00576F81">
          <w:lastRenderedPageBreak/>
          <w:t>A da Lei nº 13.019, de 2014</w:t>
        </w:r>
      </w:hyperlink>
      <w:r w:rsidRPr="00576F81">
        <w:t>, a serem verificados por meio da apresentação dos seguintes documentos:</w:t>
      </w:r>
    </w:p>
    <w:p w:rsidR="009B5AAC" w:rsidRPr="00576F81" w:rsidRDefault="009B5AAC" w:rsidP="009B5AAC">
      <w:pPr>
        <w:pStyle w:val="padro"/>
        <w:tabs>
          <w:tab w:val="left" w:pos="851"/>
        </w:tabs>
        <w:spacing w:before="120" w:beforeAutospacing="0" w:after="120" w:afterAutospacing="0"/>
        <w:ind w:firstLine="567"/>
        <w:jc w:val="both"/>
        <w:rPr>
          <w:lang w:eastAsia="ar-SA"/>
        </w:rPr>
      </w:pPr>
      <w:r w:rsidRPr="00576F81">
        <w:rPr>
          <w:lang w:eastAsia="ar-SA"/>
        </w:rPr>
        <w:t>I - comprovante de inscrição no CNPJ, emitido no sítio eletrônico oficial da Secretaria da Receita Federal do Brasil, para demonstrar que a OSC “celebrante” existe há, no mínimo, cinco anos com cadastro ativo; e</w:t>
      </w:r>
    </w:p>
    <w:p w:rsidR="00576F81" w:rsidRDefault="009B5AAC" w:rsidP="00576F81">
      <w:pPr>
        <w:widowControl w:val="0"/>
        <w:autoSpaceDE w:val="0"/>
        <w:spacing w:before="120" w:after="120"/>
        <w:jc w:val="both"/>
        <w:rPr>
          <w:b/>
        </w:rPr>
      </w:pPr>
      <w:r w:rsidRPr="00BB05D8">
        <w:rPr>
          <w:b/>
        </w:rPr>
        <w:t>8.2.</w:t>
      </w:r>
      <w:r w:rsidR="00C60F34">
        <w:rPr>
          <w:b/>
        </w:rPr>
        <w:t>9</w:t>
      </w:r>
      <w:r w:rsidRPr="00BB05D8">
        <w:rPr>
          <w:b/>
        </w:rPr>
        <w:t>.</w:t>
      </w:r>
      <w:r w:rsidRPr="00BB05D8">
        <w:tab/>
      </w:r>
      <w:r w:rsidR="00576F81" w:rsidRPr="00BB05D8">
        <w:t xml:space="preserve">O plano de trabalho e os documentos comprobatórios do cumprimento dos requisitos impostos nesta Etapa serão apresentados </w:t>
      </w:r>
      <w:r w:rsidR="00576F81">
        <w:t>à Comissão de Seleção, no Setor de Licitação da Prefeitura Municipal de Lontras</w:t>
      </w:r>
      <w:r w:rsidR="00576F81" w:rsidRPr="006D3725">
        <w:rPr>
          <w:b/>
        </w:rPr>
        <w:t xml:space="preserve"> </w:t>
      </w:r>
    </w:p>
    <w:p w:rsidR="0092561A" w:rsidRPr="003F2AB4" w:rsidRDefault="0092561A" w:rsidP="00576F81">
      <w:pPr>
        <w:widowControl w:val="0"/>
        <w:autoSpaceDE w:val="0"/>
        <w:spacing w:before="120" w:after="120"/>
        <w:jc w:val="both"/>
      </w:pPr>
      <w:r w:rsidRPr="006D3725">
        <w:rPr>
          <w:b/>
        </w:rPr>
        <w:t xml:space="preserve">8.3. </w:t>
      </w:r>
      <w:r w:rsidRPr="006D3725">
        <w:rPr>
          <w:b/>
        </w:rPr>
        <w:tab/>
        <w:t xml:space="preserve">Etapa 2: </w:t>
      </w:r>
      <w:r w:rsidRPr="0053220F">
        <w:rPr>
          <w:rFonts w:eastAsia="Calibri"/>
          <w:b/>
          <w:lang w:eastAsia="en-US"/>
        </w:rPr>
        <w:t xml:space="preserve">Verificação do cumprimento dos requisitos </w:t>
      </w:r>
      <w:r w:rsidRPr="0053220F">
        <w:rPr>
          <w:b/>
          <w:color w:val="000000"/>
          <w:lang w:eastAsia="pt-BR"/>
        </w:rPr>
        <w:t>para celebração da parceria e de que não incorre nos impedimentos (vedações) legais</w:t>
      </w:r>
      <w:r w:rsidRPr="0053220F">
        <w:rPr>
          <w:b/>
        </w:rPr>
        <w:t xml:space="preserve">. </w:t>
      </w:r>
      <w:r w:rsidRPr="0053220F">
        <w:rPr>
          <w:rFonts w:eastAsia="Calibri"/>
          <w:b/>
          <w:lang w:eastAsia="en-US"/>
        </w:rPr>
        <w:t>Análise do plano de trabalho</w:t>
      </w:r>
      <w:r w:rsidRPr="0053220F">
        <w:rPr>
          <w:b/>
        </w:rPr>
        <w:t>.</w:t>
      </w:r>
      <w:r w:rsidRPr="006D3725">
        <w:rPr>
          <w:b/>
        </w:rPr>
        <w:t xml:space="preserve"> </w:t>
      </w:r>
      <w:r w:rsidRPr="006D3725">
        <w:t xml:space="preserve">Esta etapa consiste no exame formal, a ser realizado pela administração pública, do atendimento, </w:t>
      </w:r>
      <w:r w:rsidRPr="006D3725">
        <w:rPr>
          <w:color w:val="000000"/>
        </w:rPr>
        <w:t>pela OSC selecionada, dos</w:t>
      </w:r>
      <w:r w:rsidRPr="003F2AB4">
        <w:rPr>
          <w:color w:val="000000"/>
        </w:rPr>
        <w:t xml:space="preserve"> </w:t>
      </w:r>
      <w:r w:rsidRPr="003F2AB4">
        <w:t>requisitos para a celebração da parceria</w:t>
      </w:r>
      <w:r>
        <w:t xml:space="preserve">, de que não incorre nos impedimentos legais </w:t>
      </w:r>
      <w:r w:rsidRPr="003F2AB4">
        <w:t xml:space="preserve">e cumprimento de </w:t>
      </w:r>
      <w:r w:rsidRPr="00D55DFB">
        <w:t xml:space="preserve">demais exigências </w:t>
      </w:r>
      <w:r>
        <w:t>descritas na Etapa anterior</w:t>
      </w:r>
      <w:r w:rsidRPr="00D55DFB">
        <w:t>. Esta</w:t>
      </w:r>
      <w:r>
        <w:t xml:space="preserve"> Etapa 2 engloba, ainda, a análise do plano de trabalho.</w:t>
      </w:r>
    </w:p>
    <w:p w:rsidR="00576F81" w:rsidRPr="004D58E4" w:rsidRDefault="00576F81" w:rsidP="00576F81">
      <w:pPr>
        <w:widowControl w:val="0"/>
        <w:tabs>
          <w:tab w:val="left" w:pos="567"/>
        </w:tabs>
        <w:autoSpaceDE w:val="0"/>
        <w:spacing w:before="120" w:after="120"/>
        <w:jc w:val="both"/>
        <w:rPr>
          <w:b/>
          <w:bCs/>
        </w:rPr>
      </w:pPr>
      <w:r>
        <w:rPr>
          <w:b/>
          <w:color w:val="000000"/>
          <w:lang w:eastAsia="pt-BR"/>
        </w:rPr>
        <w:t>8.3.1</w:t>
      </w:r>
      <w:r w:rsidRPr="00F044BE">
        <w:rPr>
          <w:b/>
          <w:color w:val="000000"/>
          <w:lang w:eastAsia="pt-BR"/>
        </w:rPr>
        <w:t>.</w:t>
      </w:r>
      <w:r w:rsidRPr="00F044BE">
        <w:rPr>
          <w:color w:val="000000"/>
          <w:lang w:eastAsia="pt-BR"/>
        </w:rPr>
        <w:t xml:space="preserve"> A</w:t>
      </w:r>
      <w:r w:rsidRPr="00F044BE">
        <w:rPr>
          <w:bCs/>
        </w:rPr>
        <w:t xml:space="preserve"> administração pública </w:t>
      </w:r>
      <w:r>
        <w:rPr>
          <w:bCs/>
        </w:rPr>
        <w:t>municipal</w:t>
      </w:r>
      <w:r w:rsidRPr="00F044BE">
        <w:rPr>
          <w:bCs/>
        </w:rPr>
        <w:t xml:space="preserve"> examinará o plano de trabalho apresentado pela OSC selecionada ou, se for o caso, pela OSC </w:t>
      </w:r>
      <w:r w:rsidRPr="00F044BE">
        <w:rPr>
          <w:color w:val="000000"/>
        </w:rPr>
        <w:t>imediatamente mais bem classificada</w:t>
      </w:r>
      <w:r w:rsidRPr="00F044BE">
        <w:rPr>
          <w:bCs/>
        </w:rPr>
        <w:t xml:space="preserve"> que tenha sido convocada. </w:t>
      </w:r>
      <w:r w:rsidRPr="00F044BE">
        <w:rPr>
          <w:b/>
          <w:bCs/>
        </w:rPr>
        <w:t xml:space="preserve"> </w:t>
      </w:r>
    </w:p>
    <w:p w:rsidR="00576F81" w:rsidRDefault="00576F81" w:rsidP="00576F81">
      <w:pPr>
        <w:widowControl w:val="0"/>
        <w:autoSpaceDE w:val="0"/>
        <w:spacing w:before="120" w:after="120"/>
        <w:jc w:val="both"/>
        <w:rPr>
          <w:color w:val="000000"/>
        </w:rPr>
      </w:pPr>
      <w:r w:rsidRPr="004D58E4">
        <w:rPr>
          <w:b/>
        </w:rPr>
        <w:t>8.3.</w:t>
      </w:r>
      <w:r>
        <w:rPr>
          <w:b/>
        </w:rPr>
        <w:t>2</w:t>
      </w:r>
      <w:r w:rsidRPr="004D58E4">
        <w:rPr>
          <w:b/>
        </w:rPr>
        <w:t>.</w:t>
      </w:r>
      <w:r w:rsidRPr="004D58E4">
        <w:t xml:space="preserve"> </w:t>
      </w:r>
      <w:r w:rsidRPr="004D58E4">
        <w:rPr>
          <w:color w:val="000000"/>
        </w:rPr>
        <w:t xml:space="preserve">Somente será aprovado o plano de trabalho que estiver de acordo com as informações já apresentadas na proposta apresentada pela OSC, observados os termos e as condições constantes neste Edital e em seus anexos </w:t>
      </w:r>
      <w:r w:rsidRPr="004D58E4">
        <w:t>(art. 25, §2º, do Decreto nº 8.726, de 2016).</w:t>
      </w:r>
      <w:r w:rsidRPr="004D58E4">
        <w:rPr>
          <w:color w:val="000000"/>
        </w:rPr>
        <w:t xml:space="preserve"> Para tanto, a administração pública </w:t>
      </w:r>
      <w:r>
        <w:rPr>
          <w:color w:val="000000"/>
        </w:rPr>
        <w:t xml:space="preserve">municipal </w:t>
      </w:r>
      <w:r w:rsidRPr="004D58E4">
        <w:rPr>
          <w:color w:val="000000"/>
        </w:rPr>
        <w:t xml:space="preserve">poderá solicitar a realização de ajustes no plano de trabalho, nos termos do §3º do art. 25 do mesmo Decreto. </w:t>
      </w:r>
    </w:p>
    <w:p w:rsidR="00576F81" w:rsidRDefault="00576F81" w:rsidP="00576F81">
      <w:pPr>
        <w:widowControl w:val="0"/>
        <w:tabs>
          <w:tab w:val="left" w:pos="709"/>
        </w:tabs>
        <w:autoSpaceDE w:val="0"/>
        <w:spacing w:before="120" w:after="120"/>
        <w:jc w:val="both"/>
        <w:rPr>
          <w:color w:val="000000"/>
        </w:rPr>
      </w:pPr>
      <w:r w:rsidRPr="00C7767D">
        <w:rPr>
          <w:b/>
          <w:color w:val="000000"/>
        </w:rPr>
        <w:t>8.3.</w:t>
      </w:r>
      <w:r>
        <w:rPr>
          <w:b/>
          <w:color w:val="000000"/>
        </w:rPr>
        <w:t>3</w:t>
      </w:r>
      <w:r w:rsidRPr="00C7767D">
        <w:rPr>
          <w:b/>
          <w:color w:val="000000"/>
        </w:rPr>
        <w:t>.</w:t>
      </w:r>
      <w:r>
        <w:rPr>
          <w:color w:val="000000"/>
        </w:rPr>
        <w:tab/>
        <w:t xml:space="preserve">Nos termos do §1º do art. 28 da Lei nº 13.019, de 2014, na hipótese de a OSC selecionada não atender aos requisitos previstos na Etapa 1 da fase de celebração, incluindo os exigidos nos </w:t>
      </w:r>
      <w:proofErr w:type="spellStart"/>
      <w:r>
        <w:rPr>
          <w:color w:val="000000"/>
        </w:rPr>
        <w:t>arts</w:t>
      </w:r>
      <w:proofErr w:type="spellEnd"/>
      <w:r>
        <w:rPr>
          <w:color w:val="000000"/>
        </w:rPr>
        <w:t>. 33 e 34 da referida Lei, aquela imediatamente mais bem classificada poderá ser convidada a aceitar a celebração de parceria nos termos da proposta por ela apresentada.</w:t>
      </w:r>
    </w:p>
    <w:p w:rsidR="00576F81" w:rsidRPr="004D58E4" w:rsidRDefault="00576F81" w:rsidP="00576F81">
      <w:pPr>
        <w:widowControl w:val="0"/>
        <w:tabs>
          <w:tab w:val="left" w:pos="709"/>
        </w:tabs>
        <w:autoSpaceDE w:val="0"/>
        <w:spacing w:before="120" w:after="120"/>
        <w:jc w:val="both"/>
        <w:rPr>
          <w:b/>
          <w:color w:val="000000"/>
        </w:rPr>
      </w:pPr>
      <w:r w:rsidRPr="00C5768A">
        <w:rPr>
          <w:b/>
          <w:color w:val="000000"/>
        </w:rPr>
        <w:t>8.3.5.</w:t>
      </w:r>
      <w:r>
        <w:rPr>
          <w:color w:val="000000"/>
        </w:rPr>
        <w:t xml:space="preserve"> </w:t>
      </w:r>
      <w:r>
        <w:rPr>
          <w:color w:val="000000"/>
        </w:rPr>
        <w:tab/>
        <w:t>Em conformidade com o §2º do art. 28 da Lei nº 13.019, de 2014, caso a OSC convidada aceite celebrar a parceria, ela será convocada na forma da Etapa 1 da fase de celebração e, em seguida, proceder-se-á à verificação dos documentos na forma desta Etapa 2. Esse procedimento poderá ser repetido, sucessivamente, obedecida a ordem de classificação.</w:t>
      </w:r>
    </w:p>
    <w:p w:rsidR="00E91076" w:rsidRPr="006D3725" w:rsidRDefault="00E91076" w:rsidP="00E91076">
      <w:pPr>
        <w:widowControl w:val="0"/>
        <w:tabs>
          <w:tab w:val="left" w:pos="709"/>
        </w:tabs>
        <w:autoSpaceDE w:val="0"/>
        <w:spacing w:before="120" w:after="120"/>
        <w:jc w:val="both"/>
        <w:rPr>
          <w:b/>
        </w:rPr>
      </w:pPr>
      <w:r>
        <w:rPr>
          <w:b/>
        </w:rPr>
        <w:t>8.4.</w:t>
      </w:r>
      <w:r w:rsidRPr="006D3725">
        <w:rPr>
          <w:b/>
        </w:rPr>
        <w:t xml:space="preserve"> </w:t>
      </w:r>
      <w:r>
        <w:rPr>
          <w:b/>
        </w:rPr>
        <w:tab/>
      </w:r>
      <w:r w:rsidRPr="00502243">
        <w:rPr>
          <w:b/>
        </w:rPr>
        <w:t>Etapa 3</w:t>
      </w:r>
      <w:r>
        <w:rPr>
          <w:b/>
        </w:rPr>
        <w:t>:</w:t>
      </w:r>
      <w:r w:rsidRPr="00502243">
        <w:rPr>
          <w:b/>
        </w:rPr>
        <w:t xml:space="preserve"> Ajustes no plano de trabalho e regularização de documentação, se necessário.</w:t>
      </w:r>
    </w:p>
    <w:p w:rsidR="00E91076" w:rsidRPr="001878C3" w:rsidRDefault="00E91076" w:rsidP="00E91076">
      <w:pPr>
        <w:widowControl w:val="0"/>
        <w:autoSpaceDE w:val="0"/>
        <w:spacing w:before="120" w:after="120"/>
        <w:jc w:val="both"/>
      </w:pPr>
      <w:r w:rsidRPr="001878C3">
        <w:rPr>
          <w:b/>
          <w:color w:val="000000"/>
        </w:rPr>
        <w:t>8.4.1.</w:t>
      </w:r>
      <w:r w:rsidRPr="001878C3">
        <w:rPr>
          <w:color w:val="000000"/>
        </w:rPr>
        <w:t xml:space="preserve"> </w:t>
      </w:r>
      <w:r>
        <w:rPr>
          <w:color w:val="000000"/>
        </w:rPr>
        <w:tab/>
      </w:r>
      <w:r w:rsidRPr="001878C3">
        <w:rPr>
          <w:color w:val="000000"/>
        </w:rPr>
        <w:t>Caso se verifique irregularidade formal nos documentos apresentados</w:t>
      </w:r>
      <w:r w:rsidRPr="001878C3">
        <w:t xml:space="preserve"> ou constatado evento que impeça a celebração</w:t>
      </w:r>
      <w:r w:rsidRPr="001878C3">
        <w:rPr>
          <w:color w:val="000000"/>
        </w:rPr>
        <w:t xml:space="preserve">, a </w:t>
      </w:r>
      <w:r>
        <w:rPr>
          <w:color w:val="000000"/>
        </w:rPr>
        <w:t xml:space="preserve">OSC </w:t>
      </w:r>
      <w:r w:rsidRPr="001878C3">
        <w:rPr>
          <w:color w:val="000000"/>
        </w:rPr>
        <w:t xml:space="preserve">será </w:t>
      </w:r>
      <w:r w:rsidRPr="001878C3">
        <w:t>comunicada do fato e instada a regularizar sua situação, no prazo de 15 (quinze) dias corridos</w:t>
      </w:r>
      <w:r w:rsidRPr="001878C3">
        <w:rPr>
          <w:color w:val="000000"/>
        </w:rPr>
        <w:t xml:space="preserve">, sob pena de não celebração da parceria (art. </w:t>
      </w:r>
      <w:r w:rsidRPr="001878C3">
        <w:rPr>
          <w:color w:val="000000"/>
        </w:rPr>
        <w:lastRenderedPageBreak/>
        <w:t>28</w:t>
      </w:r>
      <w:r w:rsidRPr="00502243">
        <w:rPr>
          <w:color w:val="000000"/>
        </w:rPr>
        <w:t xml:space="preserve"> do Decreto nº 8.726, de 2016)</w:t>
      </w:r>
      <w:r w:rsidRPr="001878C3">
        <w:rPr>
          <w:color w:val="000000"/>
        </w:rPr>
        <w:t>.</w:t>
      </w:r>
      <w:r>
        <w:rPr>
          <w:color w:val="000000"/>
        </w:rPr>
        <w:t xml:space="preserve"> </w:t>
      </w:r>
    </w:p>
    <w:p w:rsidR="00E91076" w:rsidRDefault="00E91076" w:rsidP="00E91076">
      <w:pPr>
        <w:widowControl w:val="0"/>
        <w:tabs>
          <w:tab w:val="left" w:pos="658"/>
        </w:tabs>
        <w:autoSpaceDE w:val="0"/>
        <w:spacing w:before="120" w:after="120"/>
        <w:jc w:val="both"/>
        <w:rPr>
          <w:b/>
        </w:rPr>
      </w:pPr>
      <w:r w:rsidRPr="004D58E4">
        <w:rPr>
          <w:b/>
          <w:color w:val="000000"/>
        </w:rPr>
        <w:t>8.4.2.</w:t>
      </w:r>
      <w:r>
        <w:rPr>
          <w:color w:val="000000"/>
        </w:rPr>
        <w:t xml:space="preserve"> </w:t>
      </w:r>
      <w:r>
        <w:rPr>
          <w:color w:val="000000"/>
        </w:rPr>
        <w:tab/>
      </w:r>
      <w:r w:rsidRPr="004D58E4">
        <w:rPr>
          <w:color w:val="000000"/>
        </w:rPr>
        <w:t xml:space="preserve">Caso </w:t>
      </w:r>
      <w:r>
        <w:rPr>
          <w:color w:val="000000"/>
        </w:rPr>
        <w:t>seja constatada necessidade de adequação no plano de trabalho enviado pela OSC, a administração pública solicitará</w:t>
      </w:r>
      <w:r w:rsidRPr="004D58E4">
        <w:rPr>
          <w:color w:val="000000"/>
        </w:rPr>
        <w:t xml:space="preserve"> a realização de ajustes</w:t>
      </w:r>
      <w:r>
        <w:rPr>
          <w:color w:val="000000"/>
        </w:rPr>
        <w:t xml:space="preserve"> e</w:t>
      </w:r>
      <w:r w:rsidRPr="004D58E4">
        <w:rPr>
          <w:color w:val="000000"/>
        </w:rPr>
        <w:t xml:space="preserve"> a OSC deverá fazê-lo em até 15 (quinze) dias corridos, contado</w:t>
      </w:r>
      <w:r>
        <w:rPr>
          <w:color w:val="000000"/>
        </w:rPr>
        <w:t>s</w:t>
      </w:r>
      <w:r w:rsidRPr="004D58E4">
        <w:rPr>
          <w:color w:val="000000"/>
        </w:rPr>
        <w:t xml:space="preserve"> da data de recebimento da solicitação apresentada</w:t>
      </w:r>
      <w:r>
        <w:rPr>
          <w:color w:val="000000"/>
        </w:rPr>
        <w:t xml:space="preserve"> </w:t>
      </w:r>
      <w:r w:rsidRPr="00502243">
        <w:rPr>
          <w:color w:val="000000"/>
        </w:rPr>
        <w:t>(art. 25, §§ 3º e 4º, do Decreto nº 8.726, de 2016)</w:t>
      </w:r>
      <w:r w:rsidRPr="004D58E4">
        <w:rPr>
          <w:color w:val="000000"/>
        </w:rPr>
        <w:t>.</w:t>
      </w:r>
    </w:p>
    <w:p w:rsidR="003A1FE5" w:rsidRDefault="003A1FE5" w:rsidP="0025216A">
      <w:pPr>
        <w:widowControl w:val="0"/>
        <w:autoSpaceDE w:val="0"/>
        <w:spacing w:before="120" w:after="120"/>
        <w:jc w:val="both"/>
        <w:rPr>
          <w:rFonts w:ascii="Calibri" w:eastAsia="Calibri" w:hAnsi="Calibri"/>
          <w:b/>
          <w:sz w:val="22"/>
          <w:szCs w:val="22"/>
          <w:highlight w:val="yellow"/>
          <w:lang w:eastAsia="en-US"/>
        </w:rPr>
      </w:pPr>
    </w:p>
    <w:p w:rsidR="00E91076" w:rsidRPr="00502243" w:rsidRDefault="00E91076" w:rsidP="00E91076">
      <w:pPr>
        <w:widowControl w:val="0"/>
        <w:tabs>
          <w:tab w:val="left" w:pos="709"/>
        </w:tabs>
        <w:autoSpaceDE w:val="0"/>
        <w:spacing w:before="120" w:after="120"/>
        <w:jc w:val="both"/>
        <w:rPr>
          <w:b/>
        </w:rPr>
      </w:pPr>
      <w:r w:rsidRPr="00502243">
        <w:rPr>
          <w:b/>
        </w:rPr>
        <w:t xml:space="preserve">8.5. </w:t>
      </w:r>
      <w:r>
        <w:rPr>
          <w:b/>
        </w:rPr>
        <w:tab/>
      </w:r>
      <w:r w:rsidRPr="00502243">
        <w:rPr>
          <w:b/>
        </w:rPr>
        <w:t>Etapa 4</w:t>
      </w:r>
      <w:r>
        <w:rPr>
          <w:b/>
        </w:rPr>
        <w:t xml:space="preserve">: </w:t>
      </w:r>
      <w:r w:rsidRPr="00502243">
        <w:rPr>
          <w:b/>
        </w:rPr>
        <w:t xml:space="preserve">Parecer de órgão técnico e assinatura do </w:t>
      </w:r>
      <w:r>
        <w:rPr>
          <w:b/>
        </w:rPr>
        <w:t>termo de colaboração</w:t>
      </w:r>
      <w:r w:rsidRPr="00502243">
        <w:rPr>
          <w:b/>
        </w:rPr>
        <w:t>.</w:t>
      </w:r>
    </w:p>
    <w:p w:rsidR="00E91076" w:rsidRPr="00E17D24" w:rsidRDefault="00E91076" w:rsidP="00E91076">
      <w:pPr>
        <w:widowControl w:val="0"/>
        <w:tabs>
          <w:tab w:val="left" w:pos="709"/>
        </w:tabs>
        <w:autoSpaceDE w:val="0"/>
        <w:spacing w:before="120" w:after="120"/>
        <w:jc w:val="both"/>
        <w:rPr>
          <w:b/>
        </w:rPr>
      </w:pPr>
      <w:r>
        <w:rPr>
          <w:b/>
        </w:rPr>
        <w:t>8.5.1</w:t>
      </w:r>
      <w:r w:rsidRPr="003F2AB4">
        <w:rPr>
          <w:b/>
        </w:rPr>
        <w:t>.</w:t>
      </w:r>
      <w:r>
        <w:rPr>
          <w:b/>
        </w:rPr>
        <w:tab/>
      </w:r>
      <w:r w:rsidRPr="001878C3">
        <w:rPr>
          <w:color w:val="000000"/>
        </w:rPr>
        <w:t>A celebração do instrumento de parceria dependerá da adoção das providências impostas pela legislação regente, incluindo a aprovação do plano de trabalho, a emissão do</w:t>
      </w:r>
      <w:r w:rsidR="00866B54">
        <w:rPr>
          <w:color w:val="000000"/>
        </w:rPr>
        <w:t xml:space="preserve"> </w:t>
      </w:r>
      <w:r w:rsidRPr="001878C3">
        <w:rPr>
          <w:color w:val="000000"/>
        </w:rPr>
        <w:t>parecer técnico pelo órgão ou entidade púb</w:t>
      </w:r>
      <w:r w:rsidR="0072325E">
        <w:rPr>
          <w:color w:val="000000"/>
        </w:rPr>
        <w:t>lica municipal</w:t>
      </w:r>
      <w:r>
        <w:rPr>
          <w:color w:val="000000"/>
        </w:rPr>
        <w:t>,</w:t>
      </w:r>
      <w:r w:rsidRPr="001878C3">
        <w:rPr>
          <w:color w:val="000000"/>
        </w:rPr>
        <w:t xml:space="preserve"> </w:t>
      </w:r>
      <w:r>
        <w:t xml:space="preserve">as designações do gestor da parceria e da Comissão de Monitoramento e Avaliação, </w:t>
      </w:r>
      <w:r>
        <w:rPr>
          <w:color w:val="000000"/>
        </w:rPr>
        <w:t>e de</w:t>
      </w:r>
      <w:r w:rsidRPr="001878C3">
        <w:rPr>
          <w:color w:val="000000"/>
        </w:rPr>
        <w:t xml:space="preserve"> prévia dotação orçamentária para execução da parceria.</w:t>
      </w:r>
      <w:r w:rsidRPr="003F2AB4">
        <w:t xml:space="preserve"> </w:t>
      </w:r>
      <w:r>
        <w:tab/>
      </w:r>
    </w:p>
    <w:p w:rsidR="00E91076" w:rsidRPr="001976AA" w:rsidRDefault="00E91076" w:rsidP="00E91076">
      <w:pPr>
        <w:widowControl w:val="0"/>
        <w:tabs>
          <w:tab w:val="left" w:pos="709"/>
        </w:tabs>
        <w:autoSpaceDE w:val="0"/>
        <w:spacing w:before="120" w:after="120"/>
        <w:jc w:val="both"/>
        <w:rPr>
          <w:color w:val="000000"/>
          <w:highlight w:val="yellow"/>
          <w:lang w:eastAsia="pt-BR"/>
        </w:rPr>
      </w:pPr>
      <w:r>
        <w:rPr>
          <w:b/>
          <w:color w:val="000000"/>
          <w:lang w:eastAsia="pt-BR"/>
        </w:rPr>
        <w:t>8.5.2</w:t>
      </w:r>
      <w:r w:rsidRPr="00EF6652">
        <w:rPr>
          <w:b/>
          <w:color w:val="000000"/>
          <w:lang w:eastAsia="pt-BR"/>
        </w:rPr>
        <w:t>.</w:t>
      </w:r>
      <w:r>
        <w:rPr>
          <w:color w:val="000000"/>
          <w:lang w:eastAsia="pt-BR"/>
        </w:rPr>
        <w:t xml:space="preserve"> </w:t>
      </w:r>
      <w:r>
        <w:rPr>
          <w:color w:val="000000"/>
          <w:lang w:eastAsia="pt-BR"/>
        </w:rPr>
        <w:tab/>
      </w:r>
      <w:r w:rsidRPr="001878C3">
        <w:rPr>
          <w:color w:val="000000"/>
        </w:rPr>
        <w:t xml:space="preserve">A aprovação do plano de trabalho não gerará direito à celebração da parceria </w:t>
      </w:r>
      <w:r w:rsidRPr="001878C3">
        <w:t>(art. 25, §5º, do Decreto nº 8.726, de 2016)</w:t>
      </w:r>
      <w:r w:rsidRPr="001878C3">
        <w:rPr>
          <w:color w:val="000000"/>
        </w:rPr>
        <w:t>.</w:t>
      </w:r>
    </w:p>
    <w:p w:rsidR="00E91076" w:rsidRDefault="00E91076" w:rsidP="00E91076">
      <w:pPr>
        <w:widowControl w:val="0"/>
        <w:tabs>
          <w:tab w:val="left" w:pos="709"/>
        </w:tabs>
        <w:autoSpaceDE w:val="0"/>
        <w:spacing w:before="120" w:after="120"/>
        <w:jc w:val="both"/>
        <w:rPr>
          <w:b/>
        </w:rPr>
      </w:pPr>
      <w:r>
        <w:rPr>
          <w:b/>
          <w:color w:val="000000"/>
        </w:rPr>
        <w:t>8</w:t>
      </w:r>
      <w:r w:rsidRPr="001878C3">
        <w:rPr>
          <w:b/>
          <w:color w:val="000000"/>
        </w:rPr>
        <w:t>.</w:t>
      </w:r>
      <w:r>
        <w:rPr>
          <w:b/>
          <w:color w:val="000000"/>
        </w:rPr>
        <w:t>5</w:t>
      </w:r>
      <w:r w:rsidRPr="001878C3">
        <w:rPr>
          <w:b/>
          <w:color w:val="000000"/>
        </w:rPr>
        <w:t>.</w:t>
      </w:r>
      <w:r>
        <w:rPr>
          <w:b/>
          <w:color w:val="000000"/>
        </w:rPr>
        <w:t>3</w:t>
      </w:r>
      <w:r w:rsidRPr="001878C3">
        <w:rPr>
          <w:b/>
          <w:color w:val="000000"/>
        </w:rPr>
        <w:t>.</w:t>
      </w:r>
      <w:r>
        <w:rPr>
          <w:b/>
          <w:color w:val="000000"/>
        </w:rPr>
        <w:tab/>
      </w:r>
      <w:r w:rsidRPr="00900B30">
        <w:rPr>
          <w:color w:val="000000"/>
        </w:rPr>
        <w:t>No período entre a apresentação da documentação prevista n</w:t>
      </w:r>
      <w:r>
        <w:rPr>
          <w:color w:val="000000"/>
        </w:rPr>
        <w:t xml:space="preserve">a Etapa 1 da fase de celebração </w:t>
      </w:r>
      <w:r w:rsidRPr="00900B30">
        <w:rPr>
          <w:color w:val="000000"/>
        </w:rPr>
        <w:t>e a assinatura do instrumento de parceria, a</w:t>
      </w:r>
      <w:r w:rsidRPr="00900B30">
        <w:rPr>
          <w:lang w:eastAsia="pt-BR"/>
        </w:rPr>
        <w:t xml:space="preserve"> OSC fica obrigada a informar qualquer evento superveniente que possa prejudicar a regular celebração da parceria, sobretudo quanto ao cumprimento dos requisitos e exigências previstos para celebração.</w:t>
      </w:r>
      <w:r w:rsidRPr="00900B30">
        <w:rPr>
          <w:b/>
        </w:rPr>
        <w:t xml:space="preserve"> </w:t>
      </w:r>
    </w:p>
    <w:p w:rsidR="00E91076" w:rsidRDefault="00E91076" w:rsidP="00E91076">
      <w:pPr>
        <w:tabs>
          <w:tab w:val="left" w:pos="709"/>
        </w:tabs>
        <w:spacing w:after="80" w:line="300" w:lineRule="exact"/>
        <w:jc w:val="both"/>
      </w:pPr>
      <w:r>
        <w:rPr>
          <w:b/>
        </w:rPr>
        <w:t>8.5.4.</w:t>
      </w:r>
      <w:r>
        <w:t xml:space="preserve"> </w:t>
      </w:r>
      <w:r>
        <w:tab/>
      </w:r>
      <w:r w:rsidRPr="00B04E4F">
        <w:t xml:space="preserve">A </w:t>
      </w:r>
      <w:r>
        <w:t xml:space="preserve">OSC </w:t>
      </w:r>
      <w:r w:rsidRPr="00B04E4F">
        <w:t>deverá comunicar alterações em seus atos societários e no quadro de dirigentes, quando houver</w:t>
      </w:r>
      <w:r w:rsidR="00866B54">
        <w:t xml:space="preserve"> (art. 26, §5º, do Decreto nº 8.726, de 2016)</w:t>
      </w:r>
      <w:r w:rsidRPr="00B04E4F">
        <w:t>.</w:t>
      </w:r>
    </w:p>
    <w:p w:rsidR="0068050E" w:rsidRPr="00B04E4F" w:rsidRDefault="0068050E" w:rsidP="00E91076">
      <w:pPr>
        <w:tabs>
          <w:tab w:val="left" w:pos="709"/>
        </w:tabs>
        <w:spacing w:after="80" w:line="300" w:lineRule="exact"/>
        <w:jc w:val="both"/>
      </w:pPr>
      <w:r w:rsidRPr="0068050E">
        <w:rPr>
          <w:b/>
        </w:rPr>
        <w:t>8.6.</w:t>
      </w:r>
      <w:r>
        <w:tab/>
      </w:r>
      <w:r w:rsidRPr="0068050E">
        <w:rPr>
          <w:b/>
        </w:rPr>
        <w:t xml:space="preserve">Etapa 5: </w:t>
      </w:r>
      <w:r w:rsidRPr="0068050E">
        <w:rPr>
          <w:rFonts w:eastAsia="Calibri"/>
          <w:b/>
          <w:lang w:eastAsia="en-US"/>
        </w:rPr>
        <w:t xml:space="preserve">Publicação do extrato do termo de </w:t>
      </w:r>
      <w:r w:rsidR="0072325E">
        <w:rPr>
          <w:rFonts w:eastAsia="Calibri"/>
          <w:b/>
          <w:lang w:eastAsia="en-US"/>
        </w:rPr>
        <w:t>colaboração no Diário Oficial</w:t>
      </w:r>
      <w:r w:rsidRPr="0068050E">
        <w:rPr>
          <w:rFonts w:eastAsia="Calibri"/>
          <w:b/>
          <w:lang w:eastAsia="en-US"/>
        </w:rPr>
        <w:t>.</w:t>
      </w:r>
      <w:r>
        <w:rPr>
          <w:rFonts w:eastAsia="Calibri"/>
          <w:lang w:eastAsia="en-US"/>
        </w:rPr>
        <w:t xml:space="preserve"> O termo de colaboração somente produzirá efeitos jurídicos após a publicação do respectivo extrato no meio oficial de publicidade da administração pública (art. 38 da Lei nº 13.019, de 2014).</w:t>
      </w:r>
    </w:p>
    <w:p w:rsidR="00E91076" w:rsidRDefault="00E91076" w:rsidP="0025216A">
      <w:pPr>
        <w:widowControl w:val="0"/>
        <w:autoSpaceDE w:val="0"/>
        <w:spacing w:before="120" w:after="120"/>
        <w:jc w:val="both"/>
        <w:rPr>
          <w:b/>
        </w:rPr>
      </w:pPr>
    </w:p>
    <w:p w:rsidR="00907836" w:rsidRPr="003F2AB4" w:rsidRDefault="00907836" w:rsidP="00907836">
      <w:pPr>
        <w:tabs>
          <w:tab w:val="left" w:pos="567"/>
        </w:tabs>
        <w:spacing w:before="120" w:after="120"/>
        <w:jc w:val="both"/>
        <w:rPr>
          <w:b/>
        </w:rPr>
      </w:pPr>
      <w:r>
        <w:rPr>
          <w:b/>
        </w:rPr>
        <w:t>9</w:t>
      </w:r>
      <w:r w:rsidRPr="003F2AB4">
        <w:rPr>
          <w:b/>
        </w:rPr>
        <w:t xml:space="preserve">. </w:t>
      </w:r>
      <w:r w:rsidRPr="003F2AB4">
        <w:rPr>
          <w:b/>
        </w:rPr>
        <w:tab/>
        <w:t>PROGRAMAÇÃO ORÇAMENTÁRIA E VALOR PREVISTO PARA A REALIZAÇÃO DO OBJETO</w:t>
      </w:r>
    </w:p>
    <w:p w:rsidR="00907836" w:rsidRPr="003F2AB4" w:rsidRDefault="00907836" w:rsidP="00907836">
      <w:pPr>
        <w:tabs>
          <w:tab w:val="left" w:pos="567"/>
        </w:tabs>
        <w:spacing w:before="120" w:after="120"/>
      </w:pPr>
    </w:p>
    <w:p w:rsidR="00323471" w:rsidRPr="00323471" w:rsidRDefault="00907836" w:rsidP="00323471">
      <w:pPr>
        <w:tabs>
          <w:tab w:val="left" w:pos="567"/>
        </w:tabs>
        <w:autoSpaceDE w:val="0"/>
        <w:autoSpaceDN w:val="0"/>
        <w:adjustRightInd w:val="0"/>
        <w:spacing w:before="120" w:after="120"/>
        <w:jc w:val="both"/>
      </w:pPr>
      <w:r w:rsidRPr="00323471">
        <w:rPr>
          <w:b/>
        </w:rPr>
        <w:t>9.1.</w:t>
      </w:r>
      <w:r w:rsidRPr="00323471">
        <w:rPr>
          <w:b/>
        </w:rPr>
        <w:tab/>
      </w:r>
      <w:r w:rsidRPr="00323471">
        <w:rPr>
          <w:sz w:val="23"/>
          <w:szCs w:val="23"/>
        </w:rPr>
        <w:t xml:space="preserve">Os </w:t>
      </w:r>
      <w:r w:rsidRPr="00323471">
        <w:t xml:space="preserve">créditos </w:t>
      </w:r>
      <w:r w:rsidR="00866B54" w:rsidRPr="00323471">
        <w:t xml:space="preserve">orçamentários </w:t>
      </w:r>
      <w:r w:rsidRPr="00323471">
        <w:t xml:space="preserve">necessários ao custeio de despesas relativas ao presente Edital são provenientes da funcional programática </w:t>
      </w:r>
      <w:r w:rsidR="00323471" w:rsidRPr="00323471">
        <w:t>0006018200102058 – Apoio a Serviços de Combate a incêndio e socorro.</w:t>
      </w:r>
    </w:p>
    <w:p w:rsidR="0072325E" w:rsidRPr="007D3965" w:rsidRDefault="00907836" w:rsidP="00323471">
      <w:pPr>
        <w:tabs>
          <w:tab w:val="left" w:pos="567"/>
        </w:tabs>
        <w:autoSpaceDE w:val="0"/>
        <w:autoSpaceDN w:val="0"/>
        <w:adjustRightInd w:val="0"/>
        <w:spacing w:before="120" w:after="120"/>
        <w:jc w:val="both"/>
      </w:pPr>
      <w:r w:rsidRPr="00AB3C0A">
        <w:rPr>
          <w:b/>
        </w:rPr>
        <w:t>9.2</w:t>
      </w:r>
      <w:r w:rsidR="0072325E" w:rsidRPr="0072325E">
        <w:rPr>
          <w:b/>
        </w:rPr>
        <w:t xml:space="preserve"> </w:t>
      </w:r>
      <w:r w:rsidR="0072325E">
        <w:rPr>
          <w:b/>
        </w:rPr>
        <w:tab/>
      </w:r>
      <w:r w:rsidR="0072325E" w:rsidRPr="007D3965">
        <w:t>N</w:t>
      </w:r>
      <w:r w:rsidR="0072325E">
        <w:t xml:space="preserve">as </w:t>
      </w:r>
      <w:r w:rsidR="0072325E" w:rsidRPr="007D3965">
        <w:rPr>
          <w:iCs/>
        </w:rPr>
        <w:t xml:space="preserve">parcerias com vigência </w:t>
      </w:r>
      <w:r w:rsidR="0072325E" w:rsidRPr="007D3965">
        <w:t>plurianual</w:t>
      </w:r>
      <w:r w:rsidR="0072325E" w:rsidRPr="007D3965">
        <w:rPr>
          <w:iCs/>
        </w:rPr>
        <w:t xml:space="preserve"> ou firmadas em exercício financeiro seguinte ao da seleção, o órgão ou a entidade pública </w:t>
      </w:r>
      <w:r w:rsidR="0072325E">
        <w:rPr>
          <w:iCs/>
        </w:rPr>
        <w:t>municipal</w:t>
      </w:r>
      <w:r w:rsidR="0072325E" w:rsidRPr="007D3965">
        <w:rPr>
          <w:iCs/>
        </w:rPr>
        <w:t xml:space="preserve"> indicará</w:t>
      </w:r>
      <w:r w:rsidR="0072325E" w:rsidRPr="007D3965">
        <w:t xml:space="preserve"> a previsão dos créditos necessários para garantir a execução das parcerias nos orçamentos dos exercícios seguintes (art. 9</w:t>
      </w:r>
      <w:r w:rsidR="0072325E">
        <w:t>º,</w:t>
      </w:r>
      <w:r w:rsidR="0072325E" w:rsidRPr="007D3965">
        <w:t xml:space="preserve"> §1º, do Decreto nº 8.726, de 2016). </w:t>
      </w:r>
    </w:p>
    <w:p w:rsidR="0072325E" w:rsidRDefault="00907836" w:rsidP="0072325E">
      <w:pPr>
        <w:widowControl w:val="0"/>
        <w:autoSpaceDE w:val="0"/>
        <w:autoSpaceDN w:val="0"/>
        <w:adjustRightInd w:val="0"/>
        <w:spacing w:before="120" w:after="120"/>
        <w:jc w:val="both"/>
        <w:rPr>
          <w:rFonts w:eastAsia="MS Mincho"/>
        </w:rPr>
      </w:pPr>
      <w:r>
        <w:rPr>
          <w:b/>
        </w:rPr>
        <w:lastRenderedPageBreak/>
        <w:t>9</w:t>
      </w:r>
      <w:r w:rsidRPr="003F2AB4">
        <w:rPr>
          <w:b/>
        </w:rPr>
        <w:t>.</w:t>
      </w:r>
      <w:r w:rsidR="0072325E">
        <w:rPr>
          <w:b/>
        </w:rPr>
        <w:t>2</w:t>
      </w:r>
      <w:r w:rsidRPr="003F2AB4">
        <w:rPr>
          <w:b/>
        </w:rPr>
        <w:t>.</w:t>
      </w:r>
      <w:r>
        <w:rPr>
          <w:b/>
        </w:rPr>
        <w:t>1</w:t>
      </w:r>
      <w:r w:rsidRPr="003F2AB4">
        <w:rPr>
          <w:b/>
        </w:rPr>
        <w:t xml:space="preserve">. </w:t>
      </w:r>
      <w:r w:rsidRPr="003F2AB4">
        <w:t>A indicação dos créditos orçamentários e empenhos necessários à cobertura de cada parcela da despesa</w:t>
      </w:r>
      <w:r>
        <w:t>,</w:t>
      </w:r>
      <w:r w:rsidRPr="003F2AB4">
        <w:t xml:space="preserve"> a ser transferida pela administração pública </w:t>
      </w:r>
      <w:r w:rsidR="0072325E">
        <w:t>municipal</w:t>
      </w:r>
      <w:r w:rsidRPr="003F2AB4">
        <w:t xml:space="preserve"> nos exercícios subsequentes, será realizada mediante registro contábil e deverá ser formalizada por meio de certidão de </w:t>
      </w:r>
      <w:proofErr w:type="spellStart"/>
      <w:r w:rsidRPr="003F2AB4">
        <w:t>apostilamento</w:t>
      </w:r>
      <w:proofErr w:type="spellEnd"/>
      <w:r w:rsidRPr="003F2AB4">
        <w:t xml:space="preserve"> do instrumento da parceria, no exercício em que a despesa estiver consignada</w:t>
      </w:r>
      <w:r>
        <w:t xml:space="preserve"> (art. 24, parágrafo único, e art. 43, §1º, inciso II, ambos do Decreto nº </w:t>
      </w:r>
      <w:r w:rsidR="0072325E">
        <w:t>8.726, de 2016)</w:t>
      </w:r>
      <w:r w:rsidR="0072325E" w:rsidRPr="003F2AB4">
        <w:rPr>
          <w:rFonts w:eastAsia="MS Mincho"/>
        </w:rPr>
        <w:t>.</w:t>
      </w:r>
    </w:p>
    <w:p w:rsidR="00907836" w:rsidRDefault="00907836" w:rsidP="00907836">
      <w:pPr>
        <w:tabs>
          <w:tab w:val="left" w:pos="567"/>
        </w:tabs>
        <w:spacing w:before="120" w:after="120"/>
        <w:jc w:val="both"/>
        <w:rPr>
          <w:color w:val="000000"/>
        </w:rPr>
      </w:pPr>
      <w:r>
        <w:rPr>
          <w:b/>
        </w:rPr>
        <w:t>9</w:t>
      </w:r>
      <w:r w:rsidRPr="003F2AB4">
        <w:rPr>
          <w:b/>
        </w:rPr>
        <w:t>.</w:t>
      </w:r>
      <w:r>
        <w:rPr>
          <w:b/>
        </w:rPr>
        <w:t>4</w:t>
      </w:r>
      <w:r w:rsidRPr="003F2AB4">
        <w:rPr>
          <w:b/>
        </w:rPr>
        <w:t>.</w:t>
      </w:r>
      <w:r w:rsidRPr="003F2AB4">
        <w:tab/>
        <w:t xml:space="preserve">O valor total de recursos </w:t>
      </w:r>
      <w:r w:rsidRPr="00B04E4F">
        <w:t xml:space="preserve">disponibilizados será </w:t>
      </w:r>
      <w:r w:rsidRPr="003F2AB4">
        <w:t xml:space="preserve">de R$ </w:t>
      </w:r>
      <w:r w:rsidR="0072325E">
        <w:t>24.000,00</w:t>
      </w:r>
      <w:r w:rsidRPr="003F2AB4">
        <w:t xml:space="preserve"> </w:t>
      </w:r>
      <w:r>
        <w:t>(</w:t>
      </w:r>
      <w:r w:rsidR="0072325E">
        <w:t>vinte quatro mil</w:t>
      </w:r>
      <w:r>
        <w:t xml:space="preserve"> </w:t>
      </w:r>
      <w:r w:rsidRPr="00B04E4F">
        <w:t>reais</w:t>
      </w:r>
      <w:r w:rsidR="0072325E">
        <w:t>)</w:t>
      </w:r>
      <w:r w:rsidRPr="00B04E4F">
        <w:t>.</w:t>
      </w:r>
      <w:r>
        <w:t xml:space="preserve"> N</w:t>
      </w:r>
      <w:r w:rsidRPr="003F2AB4">
        <w:t xml:space="preserve">os </w:t>
      </w:r>
      <w:r w:rsidRPr="003F2AB4">
        <w:rPr>
          <w:iCs/>
          <w:color w:val="000000"/>
        </w:rPr>
        <w:t>casos das parcerias com vigência </w:t>
      </w:r>
      <w:r w:rsidRPr="003F2AB4">
        <w:rPr>
          <w:color w:val="000000"/>
        </w:rPr>
        <w:t>plurianual</w:t>
      </w:r>
      <w:r w:rsidRPr="003F2AB4">
        <w:rPr>
          <w:iCs/>
          <w:color w:val="000000"/>
        </w:rPr>
        <w:t> ou firmadas em exercício financeiro seguinte ao da seleção</w:t>
      </w:r>
      <w:r>
        <w:rPr>
          <w:iCs/>
          <w:color w:val="000000"/>
        </w:rPr>
        <w:t>,</w:t>
      </w:r>
      <w:r w:rsidRPr="003F2AB4">
        <w:rPr>
          <w:color w:val="000000"/>
        </w:rPr>
        <w:t xml:space="preserve"> a previsão dos créditos necessários para garantir a execução das parcerias </w:t>
      </w:r>
      <w:r>
        <w:rPr>
          <w:iCs/>
          <w:color w:val="000000"/>
        </w:rPr>
        <w:t>será indicada</w:t>
      </w:r>
      <w:r w:rsidRPr="003F2AB4">
        <w:rPr>
          <w:color w:val="000000"/>
        </w:rPr>
        <w:t> nos orçamentos dos exercícios seguintes.</w:t>
      </w:r>
    </w:p>
    <w:p w:rsidR="001355D6" w:rsidRDefault="00907836" w:rsidP="003F2AB4">
      <w:pPr>
        <w:tabs>
          <w:tab w:val="left" w:pos="567"/>
        </w:tabs>
        <w:spacing w:before="120" w:after="120"/>
        <w:jc w:val="both"/>
      </w:pPr>
      <w:r w:rsidRPr="00907836">
        <w:rPr>
          <w:b/>
          <w:color w:val="000000"/>
        </w:rPr>
        <w:t>9.5.</w:t>
      </w:r>
      <w:r>
        <w:rPr>
          <w:color w:val="000000"/>
        </w:rPr>
        <w:tab/>
      </w:r>
      <w:r w:rsidR="00E721E1" w:rsidRPr="001655A1">
        <w:t xml:space="preserve">O valor de referência para a realização do objeto do termo de colaboração é de </w:t>
      </w:r>
      <w:r w:rsidR="00EB103C" w:rsidRPr="003F2AB4">
        <w:t xml:space="preserve">R$ </w:t>
      </w:r>
      <w:r w:rsidR="00EB103C">
        <w:t>24.000,00</w:t>
      </w:r>
      <w:r w:rsidR="00EB103C" w:rsidRPr="003F2AB4">
        <w:t xml:space="preserve"> </w:t>
      </w:r>
      <w:r w:rsidR="00EB103C">
        <w:t xml:space="preserve">(vinte quatro mil </w:t>
      </w:r>
      <w:r w:rsidR="00EB103C" w:rsidRPr="00B04E4F">
        <w:t>reais</w:t>
      </w:r>
      <w:r w:rsidR="00EB103C">
        <w:t>)</w:t>
      </w:r>
      <w:r w:rsidR="00EB103C" w:rsidRPr="00B04E4F">
        <w:t>.</w:t>
      </w:r>
      <w:r w:rsidR="00EB103C">
        <w:t xml:space="preserve"> </w:t>
      </w:r>
      <w:r w:rsidR="00E721E1" w:rsidRPr="001655A1">
        <w:t xml:space="preserve"> O exato valor a ser repassado será definido no termo de colaboração, observada a proposta ap</w:t>
      </w:r>
      <w:r w:rsidR="00177854">
        <w:t>resentada pela OSC selecionada.</w:t>
      </w:r>
    </w:p>
    <w:p w:rsidR="00907836" w:rsidRPr="003F2AB4" w:rsidRDefault="00907836" w:rsidP="00907836">
      <w:pPr>
        <w:tabs>
          <w:tab w:val="left" w:pos="567"/>
        </w:tabs>
        <w:spacing w:before="120" w:after="120"/>
        <w:jc w:val="both"/>
      </w:pPr>
      <w:r>
        <w:rPr>
          <w:b/>
        </w:rPr>
        <w:t>9</w:t>
      </w:r>
      <w:r w:rsidRPr="003F2AB4">
        <w:rPr>
          <w:b/>
        </w:rPr>
        <w:t>.</w:t>
      </w:r>
      <w:r>
        <w:rPr>
          <w:b/>
        </w:rPr>
        <w:t>6</w:t>
      </w:r>
      <w:r w:rsidRPr="003F2AB4">
        <w:rPr>
          <w:b/>
        </w:rPr>
        <w:t>.</w:t>
      </w:r>
      <w:r w:rsidRPr="003F2AB4">
        <w:tab/>
      </w:r>
      <w:r>
        <w:rPr>
          <w:rFonts w:ascii="Arial" w:hAnsi="Arial" w:cs="Arial"/>
          <w:color w:val="000000"/>
          <w:sz w:val="20"/>
          <w:szCs w:val="20"/>
        </w:rPr>
        <w:t> </w:t>
      </w:r>
      <w:r w:rsidRPr="009D2C8C">
        <w:t>As liberações de recursos obedecerão ao cronograma de desembolso</w:t>
      </w:r>
      <w:r>
        <w:t>,</w:t>
      </w:r>
      <w:r w:rsidRPr="009D2C8C">
        <w:t xml:space="preserve"> que guardará consonância com as metas da parceria</w:t>
      </w:r>
      <w:r w:rsidRPr="003F2AB4">
        <w:t xml:space="preserve">, observado o </w:t>
      </w:r>
      <w:r>
        <w:t xml:space="preserve">disposto no </w:t>
      </w:r>
      <w:r w:rsidRPr="003F2AB4">
        <w:t xml:space="preserve">art. 48 da Lei nº 13.019, de 2014, e </w:t>
      </w:r>
      <w:r>
        <w:t>n</w:t>
      </w:r>
      <w:r w:rsidRPr="003F2AB4">
        <w:t xml:space="preserve">os </w:t>
      </w:r>
      <w:proofErr w:type="spellStart"/>
      <w:r w:rsidRPr="003F2AB4">
        <w:t>arts</w:t>
      </w:r>
      <w:proofErr w:type="spellEnd"/>
      <w:r w:rsidRPr="003F2AB4">
        <w:t>. 33 e 34 do Decreto nº 8.726, de 2016.</w:t>
      </w:r>
    </w:p>
    <w:p w:rsidR="00907836" w:rsidRDefault="00907836" w:rsidP="00907836">
      <w:pPr>
        <w:tabs>
          <w:tab w:val="left" w:pos="567"/>
        </w:tabs>
        <w:spacing w:before="120" w:after="120"/>
        <w:jc w:val="both"/>
        <w:rPr>
          <w:bCs/>
        </w:rPr>
      </w:pPr>
      <w:r w:rsidRPr="001F0305">
        <w:rPr>
          <w:b/>
        </w:rPr>
        <w:t>9.</w:t>
      </w:r>
      <w:r>
        <w:rPr>
          <w:b/>
        </w:rPr>
        <w:t>7</w:t>
      </w:r>
      <w:r w:rsidRPr="001F0305">
        <w:rPr>
          <w:b/>
        </w:rPr>
        <w:t>.</w:t>
      </w:r>
      <w:r w:rsidRPr="001F0305">
        <w:tab/>
        <w:t>Nas contratações e na realização de despesas e pagamentos em geral efetuados com recursos da parceria, a OSC deverá observar o instrumento de parceria e a legislação regente, em especial o disposto nos incisos XIX e XX do art. 42</w:t>
      </w:r>
      <w:r>
        <w:t xml:space="preserve">, </w:t>
      </w:r>
      <w:r w:rsidRPr="001F0305">
        <w:t xml:space="preserve">nos </w:t>
      </w:r>
      <w:proofErr w:type="spellStart"/>
      <w:r w:rsidRPr="001F0305">
        <w:t>arts</w:t>
      </w:r>
      <w:proofErr w:type="spellEnd"/>
      <w:r w:rsidRPr="001F0305">
        <w:t xml:space="preserve">. 45 e 46 da Lei nº 13.019, de 2014, e nos </w:t>
      </w:r>
      <w:proofErr w:type="spellStart"/>
      <w:r w:rsidRPr="001F0305">
        <w:t>arts</w:t>
      </w:r>
      <w:proofErr w:type="spellEnd"/>
      <w:r w:rsidRPr="001F0305">
        <w:t xml:space="preserve">. 35 a 42 do Decreto nº 8.726, de 2016. </w:t>
      </w:r>
      <w:r w:rsidRPr="001F0305">
        <w:rPr>
          <w:bCs/>
        </w:rPr>
        <w:t>É recomendável a leitura integral dessa legislação, não podendo a OSC ou seu dirigente alegar, futuramente, que não a conhece, seja para deixar de cumpri-la, seja para evitar as sanções cabíveis.</w:t>
      </w:r>
    </w:p>
    <w:p w:rsidR="00907836" w:rsidRDefault="00907836" w:rsidP="00907836">
      <w:pPr>
        <w:tabs>
          <w:tab w:val="left" w:pos="567"/>
        </w:tabs>
        <w:spacing w:before="120" w:after="120"/>
        <w:jc w:val="both"/>
      </w:pPr>
      <w:r w:rsidRPr="006E181D">
        <w:rPr>
          <w:b/>
        </w:rPr>
        <w:t>9.</w:t>
      </w:r>
      <w:r>
        <w:rPr>
          <w:b/>
        </w:rPr>
        <w:t>8</w:t>
      </w:r>
      <w:r w:rsidRPr="006E181D">
        <w:rPr>
          <w:b/>
        </w:rPr>
        <w:t>.</w:t>
      </w:r>
      <w:r w:rsidRPr="006E181D">
        <w:t xml:space="preserve"> </w:t>
      </w:r>
      <w:r w:rsidRPr="006E181D">
        <w:tab/>
        <w:t xml:space="preserve">Todos os recursos da parceria deverão ser utilizados para satisfação de seu objeto, </w:t>
      </w:r>
      <w:r>
        <w:t>sendo admitidas, dentre outras despesas previstas e aprovadas no plano de trabalho (art. 46 da Lei nº 13.019, de 2014):</w:t>
      </w:r>
    </w:p>
    <w:p w:rsidR="00907836" w:rsidRDefault="00907836" w:rsidP="00907836">
      <w:pPr>
        <w:tabs>
          <w:tab w:val="left" w:pos="567"/>
        </w:tabs>
        <w:spacing w:before="120" w:after="120"/>
        <w:jc w:val="both"/>
        <w:rPr>
          <w:color w:val="000000"/>
          <w:lang w:eastAsia="pt-BR"/>
        </w:rPr>
      </w:pPr>
      <w:r>
        <w:tab/>
        <w:t>a) r</w:t>
      </w:r>
      <w:r w:rsidRPr="001F0305">
        <w:rPr>
          <w:color w:val="000000"/>
          <w:lang w:eastAsia="pt-BR"/>
        </w:rPr>
        <w:t xml:space="preserve">emuneração da equipe encarregada da execução do plano de trabalho, inclusive de pessoal próprio da </w:t>
      </w:r>
      <w:r>
        <w:rPr>
          <w:color w:val="000000"/>
          <w:lang w:eastAsia="pt-BR"/>
        </w:rPr>
        <w:t>OSC</w:t>
      </w:r>
      <w:r w:rsidRPr="001F0305">
        <w:rPr>
          <w:color w:val="000000"/>
          <w:lang w:eastAsia="pt-BR"/>
        </w:rPr>
        <w:t>, durante a vigência da parceria, compreendendo as despesas com pagamentos de impostos, contribuições sociais, Fundo de Garantia do Tempo de Serviço - FGTS, férias, décimo terceiro salário, salários proporcionais, verbas rescisórias e demais encargos sociais e trabalhistas</w:t>
      </w:r>
      <w:r>
        <w:rPr>
          <w:color w:val="000000"/>
          <w:lang w:eastAsia="pt-BR"/>
        </w:rPr>
        <w:t>;</w:t>
      </w:r>
    </w:p>
    <w:p w:rsidR="00907836" w:rsidRDefault="00907836" w:rsidP="00907836">
      <w:pPr>
        <w:tabs>
          <w:tab w:val="left" w:pos="567"/>
        </w:tabs>
        <w:spacing w:before="120" w:after="120"/>
        <w:jc w:val="both"/>
        <w:rPr>
          <w:color w:val="000000"/>
          <w:lang w:eastAsia="pt-BR"/>
        </w:rPr>
      </w:pPr>
      <w:r>
        <w:rPr>
          <w:color w:val="000000"/>
          <w:lang w:eastAsia="pt-BR"/>
        </w:rPr>
        <w:tab/>
        <w:t xml:space="preserve">b) </w:t>
      </w:r>
      <w:r w:rsidRPr="001F0305">
        <w:rPr>
          <w:color w:val="000000"/>
          <w:lang w:eastAsia="pt-BR"/>
        </w:rPr>
        <w:t>diárias referentes a deslocamento, hospedagem e alimentação nos casos em que a execução do objeto da parceria assim o exija</w:t>
      </w:r>
      <w:r>
        <w:rPr>
          <w:color w:val="000000"/>
          <w:lang w:eastAsia="pt-BR"/>
        </w:rPr>
        <w:t>;</w:t>
      </w:r>
    </w:p>
    <w:p w:rsidR="00907836" w:rsidRDefault="00907836" w:rsidP="00907836">
      <w:pPr>
        <w:tabs>
          <w:tab w:val="left" w:pos="567"/>
        </w:tabs>
        <w:spacing w:before="120" w:after="120"/>
        <w:jc w:val="both"/>
        <w:rPr>
          <w:color w:val="000000"/>
          <w:lang w:eastAsia="pt-BR"/>
        </w:rPr>
      </w:pPr>
      <w:r>
        <w:rPr>
          <w:color w:val="000000"/>
          <w:lang w:eastAsia="pt-BR"/>
        </w:rPr>
        <w:tab/>
        <w:t xml:space="preserve">c) </w:t>
      </w:r>
      <w:r w:rsidRPr="001F0305">
        <w:rPr>
          <w:color w:val="000000"/>
          <w:lang w:eastAsia="pt-BR"/>
        </w:rPr>
        <w:t>custos indiretos necessários à execução do objeto, seja qual for a proporção em relação ao valor total da parceria</w:t>
      </w:r>
      <w:r>
        <w:rPr>
          <w:color w:val="000000"/>
          <w:lang w:eastAsia="pt-BR"/>
        </w:rPr>
        <w:t xml:space="preserve"> (aluguel, telefone, assessoria jurídica, contador, água, energia, dentre outros); e</w:t>
      </w:r>
    </w:p>
    <w:p w:rsidR="00907836" w:rsidRPr="001F0305" w:rsidRDefault="00907836" w:rsidP="00907836">
      <w:pPr>
        <w:tabs>
          <w:tab w:val="left" w:pos="567"/>
        </w:tabs>
        <w:spacing w:before="120" w:after="120"/>
        <w:jc w:val="both"/>
        <w:rPr>
          <w:lang w:eastAsia="pt-BR"/>
        </w:rPr>
      </w:pPr>
      <w:r>
        <w:rPr>
          <w:color w:val="000000"/>
          <w:lang w:eastAsia="pt-BR"/>
        </w:rPr>
        <w:lastRenderedPageBreak/>
        <w:tab/>
        <w:t xml:space="preserve">d) </w:t>
      </w:r>
      <w:bookmarkStart w:id="1" w:name="art46iv"/>
      <w:bookmarkEnd w:id="1"/>
      <w:r w:rsidRPr="001F0305">
        <w:rPr>
          <w:color w:val="000000"/>
          <w:lang w:eastAsia="pt-BR"/>
        </w:rPr>
        <w:t>aquisição de equipamentos e materiais permanentes essenciais à consecução do objeto e serviços de adequação de espaço físico, desde que necessários à instalação dos referidos equipamentos e materiais.</w:t>
      </w:r>
    </w:p>
    <w:p w:rsidR="00907836" w:rsidRDefault="00907836" w:rsidP="00907836">
      <w:pPr>
        <w:tabs>
          <w:tab w:val="left" w:pos="567"/>
        </w:tabs>
        <w:autoSpaceDE w:val="0"/>
        <w:autoSpaceDN w:val="0"/>
        <w:adjustRightInd w:val="0"/>
        <w:spacing w:before="120" w:after="120"/>
        <w:jc w:val="both"/>
        <w:rPr>
          <w:bCs/>
        </w:rPr>
      </w:pPr>
      <w:r w:rsidRPr="006E181D">
        <w:rPr>
          <w:b/>
        </w:rPr>
        <w:t>9.</w:t>
      </w:r>
      <w:r>
        <w:rPr>
          <w:b/>
        </w:rPr>
        <w:t>9</w:t>
      </w:r>
      <w:r w:rsidRPr="006E181D">
        <w:rPr>
          <w:b/>
        </w:rPr>
        <w:t>.</w:t>
      </w:r>
      <w:r>
        <w:t xml:space="preserve"> </w:t>
      </w:r>
      <w:r>
        <w:tab/>
      </w:r>
      <w:r w:rsidRPr="00ED29FC">
        <w:rPr>
          <w:bCs/>
        </w:rPr>
        <w:t xml:space="preserve">É vedado remunerar, a qualquer título, com recursos </w:t>
      </w:r>
      <w:r>
        <w:rPr>
          <w:bCs/>
        </w:rPr>
        <w:t xml:space="preserve">vinculados à </w:t>
      </w:r>
      <w:r w:rsidRPr="00ED29FC">
        <w:rPr>
          <w:bCs/>
        </w:rPr>
        <w:t>parceria, servidor ou empregado público, inclusive aquele que exerça cargo em comissão ou função de confiança, de órgão ou entidade da administração públi</w:t>
      </w:r>
      <w:r w:rsidR="00EB103C">
        <w:rPr>
          <w:bCs/>
        </w:rPr>
        <w:t>ca municipal</w:t>
      </w:r>
      <w:r w:rsidRPr="00ED29FC">
        <w:rPr>
          <w:bCs/>
        </w:rPr>
        <w:t xml:space="preserve"> celebrante, ou seu cônjuge, companheiro ou parente em linha reta, colateral ou por afinidade, até o segundo grau, ressalvadas as hipóteses previstas em lei específica </w:t>
      </w:r>
      <w:r w:rsidR="00B0745C">
        <w:rPr>
          <w:bCs/>
        </w:rPr>
        <w:t xml:space="preserve">ou </w:t>
      </w:r>
      <w:r w:rsidRPr="00ED29FC">
        <w:rPr>
          <w:bCs/>
        </w:rPr>
        <w:t>na Lei de Diretrizes Orçamentárias da União.</w:t>
      </w:r>
    </w:p>
    <w:p w:rsidR="00907836" w:rsidRPr="003F2AB4" w:rsidRDefault="00907836" w:rsidP="00907836">
      <w:pPr>
        <w:tabs>
          <w:tab w:val="left" w:pos="567"/>
        </w:tabs>
        <w:spacing w:before="120" w:after="120"/>
        <w:jc w:val="both"/>
      </w:pPr>
      <w:r w:rsidRPr="00A1424C">
        <w:rPr>
          <w:b/>
        </w:rPr>
        <w:t>9.</w:t>
      </w:r>
      <w:r>
        <w:rPr>
          <w:b/>
        </w:rPr>
        <w:t>10</w:t>
      </w:r>
      <w:r w:rsidRPr="00A1424C">
        <w:rPr>
          <w:b/>
        </w:rPr>
        <w:t>.</w:t>
      </w:r>
      <w:r>
        <w:t xml:space="preserve"> </w:t>
      </w:r>
      <w:r w:rsidRPr="003F2AB4">
        <w:t xml:space="preserve">Eventuais saldos financeiros remanescentes dos recursos públicos transferidos, inclusive os provenientes das receitas obtidas das aplicações financeiras realizadas, serão devolvidos à administração pública por </w:t>
      </w:r>
      <w:r w:rsidRPr="003F2AB4">
        <w:rPr>
          <w:color w:val="000000"/>
        </w:rPr>
        <w:t>ocasião da conclusão, denúncia, rescisão ou extinção da parceria</w:t>
      </w:r>
      <w:r w:rsidRPr="003F2AB4">
        <w:t xml:space="preserve">, nos termos do art. 52 da Lei nº 13.019, de 2014. </w:t>
      </w:r>
    </w:p>
    <w:p w:rsidR="00907836" w:rsidRPr="003F2AB4" w:rsidRDefault="00907836" w:rsidP="00907836">
      <w:pPr>
        <w:widowControl w:val="0"/>
        <w:tabs>
          <w:tab w:val="left" w:pos="567"/>
        </w:tabs>
        <w:spacing w:before="120" w:after="120"/>
        <w:jc w:val="both"/>
        <w:rPr>
          <w:bCs/>
        </w:rPr>
      </w:pPr>
      <w:r w:rsidRPr="007C40E3">
        <w:rPr>
          <w:b/>
          <w:bCs/>
        </w:rPr>
        <w:t>9</w:t>
      </w:r>
      <w:r>
        <w:rPr>
          <w:b/>
          <w:bCs/>
        </w:rPr>
        <w:t>.11</w:t>
      </w:r>
      <w:r w:rsidRPr="007C40E3">
        <w:rPr>
          <w:b/>
          <w:bCs/>
        </w:rPr>
        <w:t>.</w:t>
      </w:r>
      <w:r w:rsidRPr="007C40E3">
        <w:rPr>
          <w:bCs/>
        </w:rPr>
        <w:t xml:space="preserve"> O instrumento de parceria será celebrado de acordo com a disponibilidade orçamentária e financeira, respeitado o interesse público e desde que caracterizadas a oportunidade e conveniência administrativas. A seleção de propostas não obriga a administração pública a firmar o instrumento de parceria com quaisquer dos proponentes, os quais não têm direito subjetivo ao repasse financeiro.</w:t>
      </w:r>
      <w:r w:rsidRPr="003F2AB4">
        <w:rPr>
          <w:bCs/>
        </w:rPr>
        <w:t xml:space="preserve">  </w:t>
      </w:r>
    </w:p>
    <w:p w:rsidR="00ED29FC" w:rsidRDefault="00ED29FC" w:rsidP="00ED29FC">
      <w:pPr>
        <w:autoSpaceDE w:val="0"/>
        <w:autoSpaceDN w:val="0"/>
        <w:adjustRightInd w:val="0"/>
        <w:jc w:val="both"/>
      </w:pPr>
    </w:p>
    <w:p w:rsidR="00E91076" w:rsidRPr="003F2AB4" w:rsidRDefault="00E91076" w:rsidP="00E91076">
      <w:pPr>
        <w:tabs>
          <w:tab w:val="left" w:pos="567"/>
        </w:tabs>
        <w:spacing w:before="120" w:after="120"/>
        <w:jc w:val="both"/>
        <w:rPr>
          <w:b/>
        </w:rPr>
      </w:pPr>
      <w:r w:rsidRPr="003F2AB4">
        <w:rPr>
          <w:b/>
        </w:rPr>
        <w:t>1</w:t>
      </w:r>
      <w:r>
        <w:rPr>
          <w:b/>
        </w:rPr>
        <w:t>0</w:t>
      </w:r>
      <w:r w:rsidRPr="003F2AB4">
        <w:rPr>
          <w:b/>
        </w:rPr>
        <w:t xml:space="preserve">. </w:t>
      </w:r>
      <w:r w:rsidRPr="003F2AB4">
        <w:rPr>
          <w:b/>
        </w:rPr>
        <w:tab/>
        <w:t>CONTRAPARTIDA</w:t>
      </w:r>
    </w:p>
    <w:p w:rsidR="00E91076" w:rsidRPr="003F2AB4" w:rsidRDefault="00E91076" w:rsidP="00E91076">
      <w:pPr>
        <w:tabs>
          <w:tab w:val="left" w:pos="567"/>
        </w:tabs>
        <w:spacing w:before="120" w:after="120"/>
      </w:pPr>
    </w:p>
    <w:p w:rsidR="00E91076" w:rsidRPr="00EB103C" w:rsidRDefault="00E91076" w:rsidP="00E91076">
      <w:pPr>
        <w:tabs>
          <w:tab w:val="left" w:pos="567"/>
        </w:tabs>
        <w:spacing w:before="120" w:after="120"/>
      </w:pPr>
      <w:r w:rsidRPr="00EB103C">
        <w:rPr>
          <w:b/>
        </w:rPr>
        <w:t>10.1.</w:t>
      </w:r>
      <w:r w:rsidRPr="00EB103C">
        <w:rPr>
          <w:b/>
        </w:rPr>
        <w:tab/>
      </w:r>
      <w:r w:rsidRPr="00EB103C">
        <w:rPr>
          <w:bCs/>
        </w:rPr>
        <w:t>Não será exigida qualquer contrapartida da OSC selecionada.</w:t>
      </w:r>
    </w:p>
    <w:p w:rsidR="00EB103C" w:rsidRDefault="00EB103C" w:rsidP="00630D3A">
      <w:pPr>
        <w:widowControl w:val="0"/>
        <w:tabs>
          <w:tab w:val="left" w:pos="567"/>
        </w:tabs>
        <w:autoSpaceDE w:val="0"/>
        <w:spacing w:before="120" w:after="120"/>
        <w:jc w:val="both"/>
        <w:rPr>
          <w:bCs/>
          <w:i/>
          <w:color w:val="FF0000"/>
        </w:rPr>
      </w:pPr>
    </w:p>
    <w:p w:rsidR="00630D3A" w:rsidRPr="003F2AB4" w:rsidRDefault="00630D3A" w:rsidP="00630D3A">
      <w:pPr>
        <w:widowControl w:val="0"/>
        <w:tabs>
          <w:tab w:val="left" w:pos="567"/>
        </w:tabs>
        <w:autoSpaceDE w:val="0"/>
        <w:spacing w:before="120" w:after="120"/>
        <w:jc w:val="both"/>
        <w:rPr>
          <w:b/>
        </w:rPr>
      </w:pPr>
      <w:r w:rsidRPr="003F2AB4">
        <w:rPr>
          <w:b/>
        </w:rPr>
        <w:t>1</w:t>
      </w:r>
      <w:r>
        <w:rPr>
          <w:b/>
        </w:rPr>
        <w:t>1</w:t>
      </w:r>
      <w:r w:rsidRPr="003F2AB4">
        <w:rPr>
          <w:b/>
        </w:rPr>
        <w:t xml:space="preserve">. </w:t>
      </w:r>
      <w:r>
        <w:rPr>
          <w:b/>
        </w:rPr>
        <w:tab/>
      </w:r>
      <w:r w:rsidRPr="003F2AB4">
        <w:rPr>
          <w:b/>
        </w:rPr>
        <w:t>DISPOSIÇÕES FINAIS</w:t>
      </w:r>
    </w:p>
    <w:p w:rsidR="00630D3A" w:rsidRPr="003F2AB4" w:rsidRDefault="00630D3A" w:rsidP="00630D3A">
      <w:pPr>
        <w:autoSpaceDE w:val="0"/>
        <w:spacing w:before="120" w:after="120"/>
        <w:jc w:val="both"/>
      </w:pPr>
    </w:p>
    <w:p w:rsidR="00EB103C" w:rsidRPr="003F2AB4" w:rsidRDefault="00EB103C" w:rsidP="00EB103C">
      <w:pPr>
        <w:widowControl w:val="0"/>
        <w:tabs>
          <w:tab w:val="left" w:pos="567"/>
        </w:tabs>
        <w:autoSpaceDE w:val="0"/>
        <w:spacing w:before="120" w:after="120"/>
        <w:jc w:val="both"/>
        <w:rPr>
          <w:color w:val="000000"/>
          <w:lang w:eastAsia="pt-BR"/>
        </w:rPr>
      </w:pPr>
      <w:r>
        <w:rPr>
          <w:b/>
          <w:color w:val="000000"/>
          <w:lang w:eastAsia="pt-BR"/>
        </w:rPr>
        <w:t>11.</w:t>
      </w:r>
      <w:r w:rsidRPr="00EC2EAB">
        <w:rPr>
          <w:b/>
          <w:color w:val="000000"/>
          <w:lang w:eastAsia="pt-BR"/>
        </w:rPr>
        <w:t>1.</w:t>
      </w:r>
      <w:r>
        <w:rPr>
          <w:color w:val="000000"/>
          <w:lang w:eastAsia="pt-BR"/>
        </w:rPr>
        <w:t xml:space="preserve"> </w:t>
      </w:r>
      <w:r w:rsidRPr="003F2AB4">
        <w:rPr>
          <w:color w:val="000000"/>
          <w:lang w:eastAsia="pt-BR"/>
        </w:rPr>
        <w:t xml:space="preserve">O presente Edital </w:t>
      </w:r>
      <w:r w:rsidRPr="00F20998">
        <w:rPr>
          <w:color w:val="000000"/>
          <w:lang w:eastAsia="pt-BR"/>
        </w:rPr>
        <w:t>será divulgado em página do sítio eletrônico oficial do</w:t>
      </w:r>
      <w:r>
        <w:rPr>
          <w:color w:val="000000"/>
          <w:lang w:eastAsia="pt-BR"/>
        </w:rPr>
        <w:t xml:space="preserve"> Município de Lontras</w:t>
      </w:r>
      <w:r w:rsidRPr="003F2AB4">
        <w:rPr>
          <w:i/>
          <w:color w:val="000000"/>
          <w:lang w:eastAsia="pt-BR"/>
        </w:rPr>
        <w:t xml:space="preserve"> na internet</w:t>
      </w:r>
      <w:r w:rsidRPr="003F2AB4">
        <w:rPr>
          <w:color w:val="000000"/>
          <w:lang w:eastAsia="pt-BR"/>
        </w:rPr>
        <w:t xml:space="preserve"> </w:t>
      </w:r>
      <w:r w:rsidRPr="003F2AB4">
        <w:rPr>
          <w:color w:val="000000"/>
        </w:rPr>
        <w:t>(</w:t>
      </w:r>
      <w:r w:rsidRPr="00697747">
        <w:rPr>
          <w:color w:val="000000"/>
        </w:rPr>
        <w:t>http://www.lontras.sc.gov.br/</w:t>
      </w:r>
      <w:r w:rsidRPr="003F2AB4">
        <w:rPr>
          <w:color w:val="000000"/>
        </w:rPr>
        <w:t xml:space="preserve">) </w:t>
      </w:r>
      <w:r>
        <w:rPr>
          <w:color w:val="000000"/>
        </w:rPr>
        <w:t>e Diária Oficial</w:t>
      </w:r>
      <w:r w:rsidRPr="003F2AB4">
        <w:rPr>
          <w:color w:val="000000"/>
          <w:lang w:eastAsia="pt-BR"/>
        </w:rPr>
        <w:t xml:space="preserve">, com </w:t>
      </w:r>
      <w:r>
        <w:rPr>
          <w:color w:val="000000"/>
          <w:lang w:eastAsia="pt-BR"/>
        </w:rPr>
        <w:t xml:space="preserve">prazo </w:t>
      </w:r>
      <w:r w:rsidRPr="003F2AB4">
        <w:rPr>
          <w:color w:val="000000"/>
          <w:lang w:eastAsia="pt-BR"/>
        </w:rPr>
        <w:t>mínim</w:t>
      </w:r>
      <w:r>
        <w:rPr>
          <w:color w:val="000000"/>
          <w:lang w:eastAsia="pt-BR"/>
        </w:rPr>
        <w:t>o</w:t>
      </w:r>
      <w:r w:rsidRPr="003F2AB4">
        <w:rPr>
          <w:color w:val="000000"/>
          <w:lang w:eastAsia="pt-BR"/>
        </w:rPr>
        <w:t xml:space="preserve"> de 30 (trinta) dias para a apresentação das propostas</w:t>
      </w:r>
      <w:r>
        <w:rPr>
          <w:color w:val="000000"/>
          <w:lang w:eastAsia="pt-BR"/>
        </w:rPr>
        <w:t>,</w:t>
      </w:r>
      <w:r w:rsidRPr="003D15AF">
        <w:t xml:space="preserve"> </w:t>
      </w:r>
      <w:r w:rsidRPr="003D15AF">
        <w:rPr>
          <w:color w:val="000000"/>
          <w:lang w:eastAsia="pt-BR"/>
        </w:rPr>
        <w:t xml:space="preserve">contado da data de publicação do </w:t>
      </w:r>
      <w:r>
        <w:rPr>
          <w:color w:val="000000"/>
          <w:lang w:eastAsia="pt-BR"/>
        </w:rPr>
        <w:t>E</w:t>
      </w:r>
      <w:r w:rsidRPr="003D15AF">
        <w:rPr>
          <w:color w:val="000000"/>
          <w:lang w:eastAsia="pt-BR"/>
        </w:rPr>
        <w:t>dital</w:t>
      </w:r>
      <w:r>
        <w:rPr>
          <w:color w:val="000000"/>
          <w:lang w:eastAsia="pt-BR"/>
        </w:rPr>
        <w:t>.</w:t>
      </w:r>
    </w:p>
    <w:p w:rsidR="00EB103C" w:rsidRPr="006C116C" w:rsidRDefault="00EB103C" w:rsidP="00EB103C">
      <w:pPr>
        <w:widowControl w:val="0"/>
        <w:spacing w:before="120" w:after="120"/>
        <w:jc w:val="both"/>
        <w:rPr>
          <w:b/>
          <w:bCs/>
        </w:rPr>
      </w:pPr>
      <w:r w:rsidRPr="006C116C">
        <w:rPr>
          <w:b/>
          <w:bCs/>
        </w:rPr>
        <w:t xml:space="preserve">11.2. </w:t>
      </w:r>
      <w:r w:rsidRPr="006C116C">
        <w:rPr>
          <w:bCs/>
        </w:rPr>
        <w:t>Qualquer pessoa poderá impugnar o presente Edital, com antecedência mínima de 10 (dias) dias da data-limite para envio das propostas, por petição dirigida ou protocolada no</w:t>
      </w:r>
      <w:r>
        <w:rPr>
          <w:bCs/>
        </w:rPr>
        <w:t xml:space="preserve"> </w:t>
      </w:r>
      <w:r>
        <w:t>Setor de Licitação da Prefeitura Municipal de Lontras</w:t>
      </w:r>
      <w:r w:rsidRPr="006C116C">
        <w:rPr>
          <w:bCs/>
        </w:rPr>
        <w:t xml:space="preserve"> A resposta às </w:t>
      </w:r>
      <w:r>
        <w:rPr>
          <w:bCs/>
        </w:rPr>
        <w:t xml:space="preserve">impugnações caberá a Comissão de Seleção designada, dentro do prazo de 03 (três) dias. </w:t>
      </w:r>
    </w:p>
    <w:p w:rsidR="00EB103C" w:rsidRPr="006C116C" w:rsidRDefault="00EB103C" w:rsidP="00EB103C">
      <w:pPr>
        <w:widowControl w:val="0"/>
        <w:spacing w:before="120" w:after="120"/>
        <w:jc w:val="both"/>
        <w:rPr>
          <w:bCs/>
        </w:rPr>
      </w:pPr>
      <w:r w:rsidRPr="006C116C">
        <w:rPr>
          <w:b/>
          <w:bCs/>
        </w:rPr>
        <w:t>11.2.1.</w:t>
      </w:r>
      <w:r w:rsidRPr="006C116C">
        <w:rPr>
          <w:bCs/>
        </w:rPr>
        <w:t xml:space="preserve"> Os pedidos de esclarecimentos, decorrentes de dúvidas na interpretação deste Edital e de seus anexos, deverão ser encaminhados com antecedência mínima de 10 (dias) dias da data-limite para envio da proposta, exclusivamente de forma eletrônica, </w:t>
      </w:r>
      <w:r w:rsidRPr="00E54FB9">
        <w:rPr>
          <w:bCs/>
        </w:rPr>
        <w:t xml:space="preserve">pelo e-mail: </w:t>
      </w:r>
      <w:hyperlink r:id="rId16" w:history="1">
        <w:r w:rsidRPr="001E477E">
          <w:rPr>
            <w:rStyle w:val="Hyperlink"/>
            <w:bCs/>
          </w:rPr>
          <w:t>lontras@lontras.sc.gov.br</w:t>
        </w:r>
      </w:hyperlink>
      <w:r>
        <w:rPr>
          <w:bCs/>
        </w:rPr>
        <w:t xml:space="preserve">. </w:t>
      </w:r>
      <w:r w:rsidRPr="006C116C">
        <w:rPr>
          <w:bCs/>
        </w:rPr>
        <w:t>Os esclarecimentos serão prestados pela Comissão de Seleção.</w:t>
      </w:r>
    </w:p>
    <w:p w:rsidR="00EB103C" w:rsidRPr="006C116C" w:rsidRDefault="00EB103C" w:rsidP="00EB103C">
      <w:pPr>
        <w:widowControl w:val="0"/>
        <w:spacing w:before="120" w:after="120"/>
        <w:jc w:val="both"/>
        <w:rPr>
          <w:color w:val="000000"/>
        </w:rPr>
      </w:pPr>
      <w:r w:rsidRPr="006C116C">
        <w:rPr>
          <w:b/>
          <w:color w:val="000000"/>
        </w:rPr>
        <w:t>11.2.2.</w:t>
      </w:r>
      <w:r w:rsidRPr="006C116C">
        <w:rPr>
          <w:color w:val="000000"/>
        </w:rPr>
        <w:t xml:space="preserve"> As impugnações e pedidos de esclarecimentos não suspendem os prazos previstos no Edital. As respostas às impugnações e os esclarecimentos prestados serão </w:t>
      </w:r>
      <w:r>
        <w:rPr>
          <w:color w:val="000000"/>
        </w:rPr>
        <w:t xml:space="preserve">juntados </w:t>
      </w:r>
      <w:r w:rsidRPr="006C116C">
        <w:rPr>
          <w:color w:val="000000"/>
        </w:rPr>
        <w:t>nos autos do processo de Chamamento Público e estarão disponíveis para consulta por qualquer interessado.</w:t>
      </w:r>
    </w:p>
    <w:p w:rsidR="00EB103C" w:rsidRPr="003F2AB4" w:rsidRDefault="00EB103C" w:rsidP="00EB103C">
      <w:pPr>
        <w:widowControl w:val="0"/>
        <w:spacing w:before="120" w:after="120"/>
        <w:jc w:val="both"/>
        <w:rPr>
          <w:bCs/>
        </w:rPr>
      </w:pPr>
      <w:r w:rsidRPr="006C116C">
        <w:rPr>
          <w:b/>
          <w:bCs/>
        </w:rPr>
        <w:t>11.2.3.</w:t>
      </w:r>
      <w:r w:rsidRPr="006C116C">
        <w:rPr>
          <w:bCs/>
        </w:rPr>
        <w:t xml:space="preserve"> Eventual m</w:t>
      </w:r>
      <w:r w:rsidRPr="006C116C">
        <w:t>odificação no Edital, decorrente das impugnações ou dos pedidos de esclarecimentos, ensejará divulgação pela mesma forma que se deu o texto original, alterando</w:t>
      </w:r>
      <w:r w:rsidRPr="006C116C">
        <w:rPr>
          <w:rFonts w:ascii="Cambria Math" w:hAnsi="Cambria Math" w:cs="Cambria Math"/>
        </w:rPr>
        <w:t>‐</w:t>
      </w:r>
      <w:r w:rsidRPr="006C116C">
        <w:t>se o prazo inicialmente estabelecido somente quando a alteração afetar a formulação das propostas ou o princípio da isonomia.</w:t>
      </w:r>
    </w:p>
    <w:p w:rsidR="00EB103C" w:rsidRPr="003F2AB4" w:rsidRDefault="00EB103C" w:rsidP="00EB103C">
      <w:pPr>
        <w:widowControl w:val="0"/>
        <w:tabs>
          <w:tab w:val="left" w:pos="567"/>
          <w:tab w:val="left" w:pos="992"/>
        </w:tabs>
        <w:spacing w:before="120" w:after="120"/>
        <w:jc w:val="both"/>
        <w:rPr>
          <w:bCs/>
        </w:rPr>
      </w:pPr>
      <w:r w:rsidRPr="003F2AB4">
        <w:rPr>
          <w:b/>
          <w:bCs/>
        </w:rPr>
        <w:t>1</w:t>
      </w:r>
      <w:r>
        <w:rPr>
          <w:b/>
          <w:bCs/>
        </w:rPr>
        <w:t>1</w:t>
      </w:r>
      <w:r w:rsidRPr="003F2AB4">
        <w:rPr>
          <w:b/>
          <w:bCs/>
        </w:rPr>
        <w:t>.3.</w:t>
      </w:r>
      <w:r w:rsidRPr="003F2AB4">
        <w:rPr>
          <w:bCs/>
        </w:rPr>
        <w:t xml:space="preserve"> </w:t>
      </w:r>
      <w:r>
        <w:rPr>
          <w:bCs/>
        </w:rPr>
        <w:tab/>
        <w:t xml:space="preserve">A Comissão de Seleção </w:t>
      </w:r>
      <w:r w:rsidRPr="0004574F">
        <w:rPr>
          <w:bCs/>
        </w:rPr>
        <w:t>resolverá</w:t>
      </w:r>
      <w:r w:rsidRPr="003F2AB4">
        <w:rPr>
          <w:bCs/>
        </w:rPr>
        <w:t xml:space="preserve"> os casos omissos e as situações não previstas no presente Edital</w:t>
      </w:r>
      <w:r w:rsidRPr="003F2AB4">
        <w:t>, observadas as disposições legais e os princípios que regem a administração pública.</w:t>
      </w:r>
    </w:p>
    <w:p w:rsidR="00EB103C" w:rsidRPr="003F2AB4" w:rsidRDefault="00EB103C" w:rsidP="00EB103C">
      <w:pPr>
        <w:widowControl w:val="0"/>
        <w:tabs>
          <w:tab w:val="left" w:pos="567"/>
        </w:tabs>
        <w:spacing w:before="120" w:after="120"/>
        <w:jc w:val="both"/>
        <w:rPr>
          <w:bCs/>
        </w:rPr>
      </w:pPr>
      <w:r w:rsidRPr="003F2AB4">
        <w:rPr>
          <w:b/>
          <w:bCs/>
        </w:rPr>
        <w:t>1</w:t>
      </w:r>
      <w:r>
        <w:rPr>
          <w:b/>
          <w:bCs/>
        </w:rPr>
        <w:t>1</w:t>
      </w:r>
      <w:r w:rsidRPr="003F2AB4">
        <w:rPr>
          <w:b/>
          <w:bCs/>
        </w:rPr>
        <w:t>.4.</w:t>
      </w:r>
      <w:r w:rsidRPr="003F2AB4">
        <w:rPr>
          <w:bCs/>
        </w:rPr>
        <w:t xml:space="preserve"> A qualquer tempo, o presente Edital poderá ser revogado por interesse público ou anulado, no todo ou em parte, por vício insanável, sem que isso implique direito a indenização ou reclamação de qualquer natureza.</w:t>
      </w:r>
    </w:p>
    <w:p w:rsidR="00EB103C" w:rsidRDefault="00EB103C" w:rsidP="00EB103C">
      <w:pPr>
        <w:widowControl w:val="0"/>
        <w:tabs>
          <w:tab w:val="left" w:pos="567"/>
        </w:tabs>
        <w:spacing w:before="120" w:after="120"/>
        <w:jc w:val="both"/>
        <w:rPr>
          <w:bCs/>
        </w:rPr>
      </w:pPr>
      <w:r w:rsidRPr="003F2AB4">
        <w:rPr>
          <w:b/>
          <w:bCs/>
        </w:rPr>
        <w:t>1</w:t>
      </w:r>
      <w:r>
        <w:rPr>
          <w:b/>
          <w:bCs/>
        </w:rPr>
        <w:t>1</w:t>
      </w:r>
      <w:r w:rsidRPr="003F2AB4">
        <w:rPr>
          <w:b/>
          <w:bCs/>
        </w:rPr>
        <w:t>.5.</w:t>
      </w:r>
      <w:r>
        <w:rPr>
          <w:bCs/>
        </w:rPr>
        <w:tab/>
      </w:r>
      <w:r w:rsidRPr="003F2AB4">
        <w:rPr>
          <w:bCs/>
        </w:rPr>
        <w:t xml:space="preserve">O proponente é responsável pela fidelidade e legitimidade das informações prestadas e dos documentos apresentados em qualquer </w:t>
      </w:r>
      <w:r>
        <w:rPr>
          <w:bCs/>
        </w:rPr>
        <w:t xml:space="preserve">fase </w:t>
      </w:r>
      <w:r w:rsidRPr="003F2AB4">
        <w:rPr>
          <w:bCs/>
        </w:rPr>
        <w:t xml:space="preserve">do </w:t>
      </w:r>
      <w:r>
        <w:rPr>
          <w:bCs/>
        </w:rPr>
        <w:t>Chamamento Público</w:t>
      </w:r>
      <w:r w:rsidRPr="003F2AB4">
        <w:rPr>
          <w:bCs/>
        </w:rPr>
        <w:t xml:space="preserve">. A falsidade de qualquer documento apresentado ou a inverdade das informações nele contidas </w:t>
      </w:r>
      <w:r>
        <w:rPr>
          <w:bCs/>
        </w:rPr>
        <w:t xml:space="preserve">poderá </w:t>
      </w:r>
      <w:r w:rsidRPr="003F2AB4">
        <w:rPr>
          <w:bCs/>
        </w:rPr>
        <w:t>acarretar a eliminação da proposta apresentada, a aplicação das sanções administrativas cabíveis e a comunicação do fato às autoridades competentes, inclusive para apuração do cometimento de eventual crime. Além disso, caso a descoberta da falsidade ou inverdade ocorra após a celebração da parceria, o fato poderá dar ensejo à rescisão do instrumento, rejeição das contas e</w:t>
      </w:r>
      <w:r>
        <w:rPr>
          <w:bCs/>
        </w:rPr>
        <w:t>/ou</w:t>
      </w:r>
      <w:r w:rsidRPr="003F2AB4">
        <w:rPr>
          <w:bCs/>
        </w:rPr>
        <w:t xml:space="preserve"> aplicação das sanções de que trata o art. 73 da Lei nº 13.019, de 2014. </w:t>
      </w:r>
    </w:p>
    <w:p w:rsidR="00EB103C" w:rsidRDefault="00EB103C" w:rsidP="00EB103C">
      <w:pPr>
        <w:widowControl w:val="0"/>
        <w:tabs>
          <w:tab w:val="left" w:pos="567"/>
        </w:tabs>
        <w:spacing w:before="120" w:after="120"/>
        <w:jc w:val="both"/>
      </w:pPr>
      <w:r w:rsidRPr="003F2AB4">
        <w:rPr>
          <w:b/>
        </w:rPr>
        <w:t>1</w:t>
      </w:r>
      <w:r>
        <w:rPr>
          <w:b/>
        </w:rPr>
        <w:t>1</w:t>
      </w:r>
      <w:r w:rsidRPr="003F2AB4">
        <w:rPr>
          <w:b/>
        </w:rPr>
        <w:t>.</w:t>
      </w:r>
      <w:r>
        <w:rPr>
          <w:b/>
        </w:rPr>
        <w:t>6</w:t>
      </w:r>
      <w:r w:rsidRPr="003F2AB4">
        <w:rPr>
          <w:b/>
        </w:rPr>
        <w:t>.</w:t>
      </w:r>
      <w:r w:rsidRPr="003F2AB4">
        <w:t xml:space="preserve"> </w:t>
      </w:r>
      <w:r>
        <w:tab/>
        <w:t xml:space="preserve">A administração pública não cobrará das entidades concorrentes taxa para participar deste Chamamento Público. </w:t>
      </w:r>
      <w:r w:rsidRPr="003F2AB4">
        <w:rPr>
          <w:bCs/>
        </w:rPr>
        <w:t xml:space="preserve"> </w:t>
      </w:r>
      <w:r w:rsidRPr="003F2AB4">
        <w:rPr>
          <w:bCs/>
        </w:rPr>
        <w:cr/>
      </w:r>
      <w:r w:rsidRPr="003F2AB4">
        <w:rPr>
          <w:b/>
        </w:rPr>
        <w:t>1</w:t>
      </w:r>
      <w:r>
        <w:rPr>
          <w:b/>
        </w:rPr>
        <w:t>1</w:t>
      </w:r>
      <w:r w:rsidRPr="003F2AB4">
        <w:rPr>
          <w:b/>
        </w:rPr>
        <w:t>.</w:t>
      </w:r>
      <w:r>
        <w:rPr>
          <w:b/>
        </w:rPr>
        <w:t>7</w:t>
      </w:r>
      <w:r w:rsidRPr="003F2AB4">
        <w:rPr>
          <w:b/>
        </w:rPr>
        <w:t>.</w:t>
      </w:r>
      <w:r w:rsidRPr="003F2AB4">
        <w:t xml:space="preserve"> </w:t>
      </w:r>
      <w:r>
        <w:tab/>
      </w:r>
      <w:r w:rsidRPr="003F2AB4">
        <w:t xml:space="preserve">Todos os custos decorrentes da elaboração das propostas e quaisquer outras despesas correlatas à participação no </w:t>
      </w:r>
      <w:r>
        <w:t>C</w:t>
      </w:r>
      <w:r w:rsidRPr="003F2AB4">
        <w:t>hamamento Público serão de inteira responsabilidade das entidades concorrentes, não cabendo nenhuma remuneração, apoio ou indenização por parte da administração pública.</w:t>
      </w:r>
    </w:p>
    <w:p w:rsidR="00EB103C" w:rsidRPr="0004574F" w:rsidRDefault="00EB103C" w:rsidP="00EB103C">
      <w:pPr>
        <w:widowControl w:val="0"/>
        <w:tabs>
          <w:tab w:val="left" w:pos="992"/>
        </w:tabs>
        <w:spacing w:before="120" w:after="120"/>
        <w:jc w:val="both"/>
      </w:pPr>
      <w:r w:rsidRPr="0004574F">
        <w:rPr>
          <w:b/>
        </w:rPr>
        <w:t>11.8.</w:t>
      </w:r>
      <w:r w:rsidRPr="0004574F">
        <w:t xml:space="preserve"> O presente Edital terá vigência de </w:t>
      </w:r>
      <w:r>
        <w:t>12</w:t>
      </w:r>
      <w:r w:rsidRPr="0004574F">
        <w:t xml:space="preserve"> meses a contar da data da homologação do resultado definitivo.</w:t>
      </w:r>
    </w:p>
    <w:p w:rsidR="00EB103C" w:rsidRPr="003F2AB4" w:rsidRDefault="00EB103C" w:rsidP="00EB103C">
      <w:pPr>
        <w:widowControl w:val="0"/>
        <w:tabs>
          <w:tab w:val="left" w:pos="567"/>
        </w:tabs>
        <w:spacing w:before="120" w:after="120"/>
        <w:jc w:val="both"/>
      </w:pPr>
      <w:r w:rsidRPr="003F2AB4">
        <w:rPr>
          <w:b/>
        </w:rPr>
        <w:t>1</w:t>
      </w:r>
      <w:r>
        <w:rPr>
          <w:b/>
        </w:rPr>
        <w:t>1</w:t>
      </w:r>
      <w:r w:rsidRPr="003F2AB4">
        <w:rPr>
          <w:b/>
        </w:rPr>
        <w:t>.</w:t>
      </w:r>
      <w:r>
        <w:rPr>
          <w:b/>
        </w:rPr>
        <w:t>9</w:t>
      </w:r>
      <w:r w:rsidRPr="003F2AB4">
        <w:rPr>
          <w:b/>
        </w:rPr>
        <w:t>.</w:t>
      </w:r>
      <w:r w:rsidRPr="003F2AB4">
        <w:t xml:space="preserve"> Constituem anexos do presente Edital, dele fazendo parte integrante:</w:t>
      </w:r>
    </w:p>
    <w:p w:rsidR="00EB103C" w:rsidRPr="000A6009" w:rsidRDefault="00EB103C" w:rsidP="00EB103C">
      <w:pPr>
        <w:widowControl w:val="0"/>
        <w:suppressAutoHyphens w:val="0"/>
        <w:autoSpaceDE w:val="0"/>
        <w:spacing w:before="120" w:after="120"/>
        <w:jc w:val="both"/>
        <w:rPr>
          <w:color w:val="000000"/>
        </w:rPr>
      </w:pPr>
      <w:r w:rsidRPr="000A6009">
        <w:t>Anexo I – Declaração de Ciência e Concordância</w:t>
      </w:r>
      <w:r w:rsidRPr="000A6009">
        <w:rPr>
          <w:color w:val="000000"/>
        </w:rPr>
        <w:t>;</w:t>
      </w:r>
    </w:p>
    <w:p w:rsidR="00EB103C" w:rsidRPr="000A6009" w:rsidRDefault="00EB103C" w:rsidP="00EB103C">
      <w:pPr>
        <w:widowControl w:val="0"/>
        <w:suppressAutoHyphens w:val="0"/>
        <w:autoSpaceDE w:val="0"/>
        <w:spacing w:before="120" w:after="120"/>
        <w:jc w:val="both"/>
      </w:pPr>
      <w:r w:rsidRPr="000A6009">
        <w:t>Anexo II – Declaração sobre Instalações e Condições Materiais</w:t>
      </w:r>
    </w:p>
    <w:p w:rsidR="00EB103C" w:rsidRPr="000A6009" w:rsidRDefault="00EB103C" w:rsidP="00EB103C">
      <w:pPr>
        <w:widowControl w:val="0"/>
        <w:suppressAutoHyphens w:val="0"/>
        <w:autoSpaceDE w:val="0"/>
        <w:spacing w:before="120" w:after="120"/>
        <w:jc w:val="both"/>
      </w:pPr>
      <w:r w:rsidRPr="000A6009">
        <w:t xml:space="preserve">Anexo III – Declaração do Art. 27 do Decreto nº 8.726, de 2016, e Relação dos Dirigentes </w:t>
      </w:r>
      <w:r w:rsidRPr="000A6009">
        <w:lastRenderedPageBreak/>
        <w:t>da Entidade;</w:t>
      </w:r>
    </w:p>
    <w:p w:rsidR="00EB103C" w:rsidRPr="000A6009" w:rsidRDefault="00EB103C" w:rsidP="00EB103C">
      <w:pPr>
        <w:pStyle w:val="Rodap"/>
        <w:tabs>
          <w:tab w:val="clear" w:pos="4419"/>
          <w:tab w:val="clear" w:pos="8838"/>
        </w:tabs>
        <w:suppressAutoHyphens w:val="0"/>
        <w:spacing w:before="120" w:after="120"/>
        <w:jc w:val="both"/>
        <w:rPr>
          <w:rFonts w:ascii="Times New Roman" w:hAnsi="Times New Roman"/>
          <w:sz w:val="24"/>
          <w:szCs w:val="24"/>
        </w:rPr>
      </w:pPr>
      <w:r w:rsidRPr="000A6009">
        <w:rPr>
          <w:rFonts w:ascii="Times New Roman" w:hAnsi="Times New Roman"/>
          <w:sz w:val="24"/>
          <w:szCs w:val="24"/>
        </w:rPr>
        <w:t>Anexo IV –</w:t>
      </w:r>
      <w:r>
        <w:rPr>
          <w:rFonts w:ascii="Times New Roman" w:hAnsi="Times New Roman"/>
          <w:sz w:val="24"/>
          <w:szCs w:val="24"/>
        </w:rPr>
        <w:t xml:space="preserve"> </w:t>
      </w:r>
      <w:r w:rsidRPr="00EB103C">
        <w:rPr>
          <w:rFonts w:ascii="Times New Roman" w:hAnsi="Times New Roman"/>
          <w:sz w:val="24"/>
          <w:szCs w:val="24"/>
        </w:rPr>
        <w:t>Declaração da Não Ocorrência de Impedimentos;</w:t>
      </w:r>
      <w:r>
        <w:rPr>
          <w:rFonts w:ascii="Times New Roman" w:hAnsi="Times New Roman"/>
          <w:sz w:val="24"/>
          <w:szCs w:val="24"/>
        </w:rPr>
        <w:t xml:space="preserve"> </w:t>
      </w:r>
    </w:p>
    <w:p w:rsidR="00EB103C" w:rsidRPr="00923CB9" w:rsidRDefault="00EB103C" w:rsidP="00EB103C">
      <w:pPr>
        <w:widowControl w:val="0"/>
        <w:tabs>
          <w:tab w:val="left" w:pos="567"/>
        </w:tabs>
        <w:suppressAutoHyphens w:val="0"/>
        <w:spacing w:before="120" w:after="120"/>
        <w:jc w:val="both"/>
      </w:pPr>
      <w:r w:rsidRPr="008904B1">
        <w:t>Anexo V –</w:t>
      </w:r>
      <w:r>
        <w:t xml:space="preserve"> </w:t>
      </w:r>
      <w:r w:rsidRPr="00EB103C">
        <w:t>Modelo de Plano de Trabalho;</w:t>
      </w:r>
    </w:p>
    <w:p w:rsidR="00EB103C" w:rsidRDefault="00EB103C" w:rsidP="00EB103C">
      <w:pPr>
        <w:pStyle w:val="Rodap"/>
        <w:tabs>
          <w:tab w:val="clear" w:pos="4419"/>
          <w:tab w:val="clear" w:pos="8838"/>
        </w:tabs>
        <w:suppressAutoHyphens w:val="0"/>
        <w:spacing w:before="120" w:after="120"/>
        <w:jc w:val="both"/>
        <w:rPr>
          <w:rFonts w:ascii="Times New Roman" w:hAnsi="Times New Roman"/>
          <w:sz w:val="24"/>
          <w:szCs w:val="24"/>
        </w:rPr>
      </w:pPr>
      <w:r w:rsidRPr="003F2AB4">
        <w:rPr>
          <w:rFonts w:ascii="Times New Roman" w:hAnsi="Times New Roman"/>
          <w:sz w:val="24"/>
          <w:szCs w:val="24"/>
        </w:rPr>
        <w:t>Anexo V</w:t>
      </w:r>
      <w:r>
        <w:rPr>
          <w:rFonts w:ascii="Times New Roman" w:hAnsi="Times New Roman"/>
          <w:sz w:val="24"/>
          <w:szCs w:val="24"/>
        </w:rPr>
        <w:t>I</w:t>
      </w:r>
      <w:r w:rsidRPr="003F2AB4">
        <w:rPr>
          <w:rFonts w:ascii="Times New Roman" w:hAnsi="Times New Roman"/>
          <w:sz w:val="24"/>
          <w:szCs w:val="24"/>
        </w:rPr>
        <w:t xml:space="preserve"> – Minuta do </w:t>
      </w:r>
      <w:r>
        <w:rPr>
          <w:rFonts w:ascii="Times New Roman" w:hAnsi="Times New Roman"/>
          <w:sz w:val="24"/>
          <w:szCs w:val="24"/>
        </w:rPr>
        <w:t xml:space="preserve">Termo de Colaboração; </w:t>
      </w:r>
    </w:p>
    <w:p w:rsidR="001F6890" w:rsidRPr="003F2AB4" w:rsidRDefault="001F6890" w:rsidP="003F2AB4">
      <w:pPr>
        <w:widowControl w:val="0"/>
        <w:spacing w:before="120" w:after="120"/>
        <w:jc w:val="center"/>
      </w:pPr>
    </w:p>
    <w:p w:rsidR="00EB103C" w:rsidRPr="003F2AB4" w:rsidRDefault="00166C1C" w:rsidP="00EB103C">
      <w:pPr>
        <w:widowControl w:val="0"/>
        <w:spacing w:before="120" w:after="120"/>
        <w:jc w:val="center"/>
      </w:pPr>
      <w:r>
        <w:t>Lontras, 25</w:t>
      </w:r>
      <w:r w:rsidR="00EB103C">
        <w:t xml:space="preserve"> de maio de 2017.</w:t>
      </w:r>
    </w:p>
    <w:p w:rsidR="00EB103C" w:rsidRPr="0088099A" w:rsidRDefault="00EB103C" w:rsidP="00EB103C">
      <w:pPr>
        <w:tabs>
          <w:tab w:val="left" w:pos="567"/>
        </w:tabs>
        <w:jc w:val="center"/>
      </w:pPr>
    </w:p>
    <w:p w:rsidR="00EB103C" w:rsidRPr="0088099A" w:rsidRDefault="00EB103C" w:rsidP="00EB103C">
      <w:pPr>
        <w:tabs>
          <w:tab w:val="left" w:pos="567"/>
        </w:tabs>
        <w:jc w:val="center"/>
      </w:pPr>
      <w:r w:rsidRPr="0088099A">
        <w:t>MARCIONEI HILLESHEIM</w:t>
      </w:r>
    </w:p>
    <w:p w:rsidR="00EB103C" w:rsidRDefault="00EB103C" w:rsidP="00EB103C">
      <w:pPr>
        <w:tabs>
          <w:tab w:val="left" w:pos="567"/>
        </w:tabs>
        <w:jc w:val="center"/>
      </w:pPr>
      <w:r>
        <w:t>Prefeito Municipal</w:t>
      </w:r>
    </w:p>
    <w:p w:rsidR="00EB103C" w:rsidRDefault="00EB103C" w:rsidP="00EB103C">
      <w:pPr>
        <w:tabs>
          <w:tab w:val="left" w:pos="567"/>
        </w:tabs>
        <w:jc w:val="center"/>
      </w:pPr>
    </w:p>
    <w:p w:rsidR="00EB103C" w:rsidRDefault="00EB103C" w:rsidP="001A4DD5">
      <w:pPr>
        <w:spacing w:before="120" w:after="120" w:line="360" w:lineRule="auto"/>
        <w:ind w:right="-234"/>
        <w:jc w:val="center"/>
      </w:pPr>
    </w:p>
    <w:p w:rsidR="00EB103C" w:rsidRDefault="00EB103C" w:rsidP="001A4DD5">
      <w:pPr>
        <w:spacing w:before="120" w:after="120" w:line="360" w:lineRule="auto"/>
        <w:ind w:right="-234"/>
        <w:jc w:val="center"/>
      </w:pPr>
    </w:p>
    <w:p w:rsidR="00EB103C" w:rsidRDefault="00EB103C" w:rsidP="001A4DD5">
      <w:pPr>
        <w:spacing w:before="120" w:after="120" w:line="360" w:lineRule="auto"/>
        <w:ind w:right="-234"/>
        <w:jc w:val="center"/>
      </w:pPr>
    </w:p>
    <w:p w:rsidR="00EB103C" w:rsidRDefault="00EB103C" w:rsidP="001A4DD5">
      <w:pPr>
        <w:spacing w:before="120" w:after="120" w:line="360" w:lineRule="auto"/>
        <w:ind w:right="-234"/>
        <w:jc w:val="center"/>
      </w:pPr>
    </w:p>
    <w:p w:rsidR="00EB103C" w:rsidRDefault="00EB103C" w:rsidP="001A4DD5">
      <w:pPr>
        <w:spacing w:before="120" w:after="120" w:line="360" w:lineRule="auto"/>
        <w:ind w:right="-234"/>
        <w:jc w:val="center"/>
      </w:pPr>
    </w:p>
    <w:p w:rsidR="00EB103C" w:rsidRDefault="00EB103C" w:rsidP="001A4DD5">
      <w:pPr>
        <w:spacing w:before="120" w:after="120" w:line="360" w:lineRule="auto"/>
        <w:ind w:right="-234"/>
        <w:jc w:val="center"/>
      </w:pPr>
      <w:r>
        <w:br w:type="page"/>
      </w:r>
    </w:p>
    <w:p w:rsidR="001A4DD5" w:rsidRDefault="00EB103C" w:rsidP="001A4DD5">
      <w:pPr>
        <w:spacing w:before="120" w:after="120" w:line="360" w:lineRule="auto"/>
        <w:ind w:right="-234"/>
        <w:jc w:val="center"/>
        <w:rPr>
          <w:b/>
          <w:sz w:val="44"/>
          <w:szCs w:val="20"/>
        </w:rPr>
      </w:pPr>
      <w:r>
        <w:rPr>
          <w:b/>
          <w:sz w:val="44"/>
        </w:rPr>
        <w:lastRenderedPageBreak/>
        <w:t xml:space="preserve"> </w:t>
      </w:r>
      <w:r w:rsidR="001A4DD5">
        <w:rPr>
          <w:b/>
          <w:sz w:val="44"/>
        </w:rPr>
        <w:t>(MODELO)</w:t>
      </w:r>
    </w:p>
    <w:p w:rsidR="001A4DD5" w:rsidRDefault="001A4DD5" w:rsidP="001A4DD5">
      <w:pPr>
        <w:spacing w:before="120" w:after="120" w:line="360" w:lineRule="auto"/>
        <w:ind w:right="-234"/>
        <w:jc w:val="center"/>
        <w:rPr>
          <w:b/>
          <w:sz w:val="26"/>
        </w:rPr>
      </w:pPr>
    </w:p>
    <w:p w:rsidR="001A4DD5" w:rsidRPr="00EB103C" w:rsidRDefault="001A4DD5" w:rsidP="001A4DD5">
      <w:pPr>
        <w:spacing w:before="120" w:after="120" w:line="360" w:lineRule="auto"/>
        <w:ind w:right="-234"/>
        <w:jc w:val="center"/>
        <w:rPr>
          <w:b/>
          <w:sz w:val="28"/>
          <w:szCs w:val="28"/>
        </w:rPr>
      </w:pPr>
      <w:r w:rsidRPr="00EB103C">
        <w:rPr>
          <w:b/>
          <w:sz w:val="28"/>
          <w:szCs w:val="28"/>
        </w:rPr>
        <w:t>ANEXO I</w:t>
      </w:r>
    </w:p>
    <w:p w:rsidR="001A4DD5" w:rsidRPr="00EB103C" w:rsidRDefault="001A4DD5" w:rsidP="001A4DD5">
      <w:pPr>
        <w:spacing w:before="120" w:after="120" w:line="360" w:lineRule="auto"/>
        <w:ind w:right="-234"/>
        <w:jc w:val="center"/>
        <w:rPr>
          <w:b/>
          <w:sz w:val="28"/>
          <w:szCs w:val="28"/>
        </w:rPr>
      </w:pPr>
      <w:r w:rsidRPr="00EB103C">
        <w:rPr>
          <w:b/>
          <w:sz w:val="28"/>
          <w:szCs w:val="28"/>
        </w:rPr>
        <w:t xml:space="preserve">DECLARAÇÃO DE </w:t>
      </w:r>
      <w:r w:rsidR="00DC575A" w:rsidRPr="00EB103C">
        <w:rPr>
          <w:b/>
          <w:sz w:val="28"/>
          <w:szCs w:val="28"/>
        </w:rPr>
        <w:t xml:space="preserve">CIÊNCIA E </w:t>
      </w:r>
      <w:r w:rsidRPr="00EB103C">
        <w:rPr>
          <w:b/>
          <w:sz w:val="28"/>
          <w:szCs w:val="28"/>
        </w:rPr>
        <w:t>CONCORDÂNCIA</w:t>
      </w:r>
    </w:p>
    <w:p w:rsidR="001A4DD5" w:rsidRPr="00EB103C" w:rsidRDefault="001A4DD5" w:rsidP="001A4DD5">
      <w:pPr>
        <w:spacing w:before="120" w:after="120" w:line="360" w:lineRule="auto"/>
        <w:ind w:right="-234"/>
        <w:jc w:val="center"/>
        <w:rPr>
          <w:b/>
          <w:sz w:val="26"/>
        </w:rPr>
      </w:pPr>
    </w:p>
    <w:p w:rsidR="001A4DD5" w:rsidRDefault="001A4DD5" w:rsidP="001A4DD5">
      <w:pPr>
        <w:tabs>
          <w:tab w:val="left" w:pos="567"/>
        </w:tabs>
        <w:spacing w:before="120" w:after="120" w:line="360" w:lineRule="auto"/>
        <w:ind w:right="-232"/>
        <w:jc w:val="both"/>
        <w:rPr>
          <w:color w:val="000000"/>
        </w:rPr>
      </w:pPr>
      <w:r w:rsidRPr="00EB103C">
        <w:tab/>
        <w:t>Declaro</w:t>
      </w:r>
      <w:r w:rsidR="000D31E7" w:rsidRPr="00EB103C">
        <w:t xml:space="preserve"> que </w:t>
      </w:r>
      <w:r w:rsidR="00DC575A" w:rsidRPr="00EB103C">
        <w:t xml:space="preserve">a </w:t>
      </w:r>
      <w:r w:rsidR="00DC575A" w:rsidRPr="00EB103C">
        <w:rPr>
          <w:i/>
        </w:rPr>
        <w:t>[identificação da organização da sociedade civil – OSC]</w:t>
      </w:r>
      <w:r w:rsidRPr="00EB103C">
        <w:t xml:space="preserve"> </w:t>
      </w:r>
      <w:r w:rsidR="000D31E7" w:rsidRPr="00EB103C">
        <w:t xml:space="preserve">está </w:t>
      </w:r>
      <w:r w:rsidR="00DC575A" w:rsidRPr="00EB103C">
        <w:t>ciente e concord</w:t>
      </w:r>
      <w:r w:rsidR="000D31E7" w:rsidRPr="00EB103C">
        <w:t>a</w:t>
      </w:r>
      <w:r w:rsidR="00DC575A" w:rsidRPr="00EB103C">
        <w:t xml:space="preserve"> com as disposições previstas no Edital de Chamamento Público nº .........../20....... </w:t>
      </w:r>
      <w:proofErr w:type="gramStart"/>
      <w:r w:rsidR="00DC575A" w:rsidRPr="00EB103C">
        <w:t>e</w:t>
      </w:r>
      <w:proofErr w:type="gramEnd"/>
      <w:r w:rsidR="00DC575A" w:rsidRPr="00EB103C">
        <w:t xml:space="preserve"> em seus anexos, bem como que </w:t>
      </w:r>
      <w:r w:rsidR="000D31E7" w:rsidRPr="00EB103C">
        <w:t xml:space="preserve">se </w:t>
      </w:r>
      <w:r w:rsidR="00DC575A" w:rsidRPr="00EB103C">
        <w:t>responsabiliz</w:t>
      </w:r>
      <w:r w:rsidR="000D31E7" w:rsidRPr="00EB103C">
        <w:t>a, sob as penas da Lei,</w:t>
      </w:r>
      <w:r w:rsidR="00DC575A" w:rsidRPr="00EB103C">
        <w:t xml:space="preserve"> pela veracidade e </w:t>
      </w:r>
      <w:r w:rsidR="00DC575A" w:rsidRPr="003F2AB4">
        <w:rPr>
          <w:color w:val="000000"/>
        </w:rPr>
        <w:t>legitimidade das informações e documentos apresentados durante o processo de seleção.</w:t>
      </w:r>
    </w:p>
    <w:p w:rsidR="00DC575A" w:rsidRDefault="00DC575A" w:rsidP="001A4DD5">
      <w:pPr>
        <w:tabs>
          <w:tab w:val="left" w:pos="567"/>
        </w:tabs>
        <w:spacing w:before="120" w:after="120" w:line="360" w:lineRule="auto"/>
        <w:ind w:right="-232"/>
        <w:jc w:val="both"/>
        <w:rPr>
          <w:color w:val="000000"/>
        </w:rPr>
      </w:pPr>
    </w:p>
    <w:p w:rsidR="00DC575A" w:rsidRPr="00D24C5A" w:rsidRDefault="00DC575A" w:rsidP="00DC575A">
      <w:pPr>
        <w:spacing w:before="120" w:after="120" w:line="360" w:lineRule="auto"/>
        <w:ind w:right="-232"/>
        <w:jc w:val="center"/>
      </w:pPr>
      <w:r>
        <w:t xml:space="preserve">Local-UF, </w:t>
      </w:r>
      <w:r w:rsidRPr="00D24C5A">
        <w:t xml:space="preserve">____ de ______________ </w:t>
      </w:r>
      <w:proofErr w:type="spellStart"/>
      <w:r w:rsidRPr="00D24C5A">
        <w:t>de</w:t>
      </w:r>
      <w:proofErr w:type="spellEnd"/>
      <w:r w:rsidRPr="00D24C5A">
        <w:t xml:space="preserve"> 20___</w:t>
      </w:r>
      <w:r w:rsidR="005D7537">
        <w:t>.</w:t>
      </w:r>
    </w:p>
    <w:p w:rsidR="00DC575A" w:rsidRPr="00D24C5A" w:rsidRDefault="00DC575A" w:rsidP="00DC575A">
      <w:pPr>
        <w:spacing w:before="120" w:after="120" w:line="360" w:lineRule="auto"/>
        <w:ind w:right="-232"/>
        <w:jc w:val="both"/>
      </w:pPr>
    </w:p>
    <w:p w:rsidR="00DC575A" w:rsidRPr="00D24C5A" w:rsidRDefault="00DC575A" w:rsidP="00DC575A">
      <w:pPr>
        <w:spacing w:before="120" w:after="120" w:line="360" w:lineRule="auto"/>
        <w:ind w:right="-232"/>
        <w:jc w:val="center"/>
      </w:pPr>
      <w:r w:rsidRPr="00D24C5A">
        <w:t>...........................................................................................</w:t>
      </w:r>
    </w:p>
    <w:p w:rsidR="00DC575A" w:rsidRDefault="00DC575A" w:rsidP="00DC575A">
      <w:pPr>
        <w:spacing w:before="120" w:after="120" w:line="360" w:lineRule="auto"/>
        <w:ind w:right="-232"/>
        <w:jc w:val="center"/>
      </w:pPr>
      <w:r w:rsidRPr="00D24C5A">
        <w:t>(</w:t>
      </w:r>
      <w:r>
        <w:t xml:space="preserve">Nome e </w:t>
      </w:r>
      <w:r w:rsidRPr="00D24C5A">
        <w:t>Cargo</w:t>
      </w:r>
      <w:r>
        <w:t xml:space="preserve"> do Representante Legal da OSC</w:t>
      </w:r>
      <w:r w:rsidRPr="00D24C5A">
        <w:t>)</w:t>
      </w:r>
    </w:p>
    <w:p w:rsidR="00DC575A" w:rsidRDefault="00DC575A" w:rsidP="001A4DD5">
      <w:pPr>
        <w:tabs>
          <w:tab w:val="left" w:pos="567"/>
        </w:tabs>
        <w:spacing w:before="120" w:after="120" w:line="360" w:lineRule="auto"/>
        <w:ind w:right="-232"/>
        <w:jc w:val="both"/>
      </w:pPr>
    </w:p>
    <w:p w:rsidR="00D24C5A" w:rsidRDefault="00D24C5A" w:rsidP="00A87873">
      <w:pPr>
        <w:tabs>
          <w:tab w:val="left" w:pos="567"/>
        </w:tabs>
        <w:rPr>
          <w:color w:val="000000"/>
        </w:rPr>
      </w:pPr>
    </w:p>
    <w:p w:rsidR="00D24C5A" w:rsidRDefault="00D24C5A" w:rsidP="00A87873">
      <w:pPr>
        <w:tabs>
          <w:tab w:val="left" w:pos="567"/>
        </w:tabs>
        <w:rPr>
          <w:color w:val="000000"/>
        </w:rPr>
      </w:pPr>
    </w:p>
    <w:p w:rsidR="00D24C5A" w:rsidRDefault="00D24C5A" w:rsidP="00A87873">
      <w:pPr>
        <w:tabs>
          <w:tab w:val="left" w:pos="567"/>
        </w:tabs>
        <w:rPr>
          <w:color w:val="000000"/>
        </w:rPr>
      </w:pPr>
    </w:p>
    <w:p w:rsidR="00D24C5A" w:rsidRDefault="00D24C5A" w:rsidP="00A87873">
      <w:pPr>
        <w:tabs>
          <w:tab w:val="left" w:pos="567"/>
        </w:tabs>
        <w:rPr>
          <w:color w:val="000000"/>
        </w:rPr>
      </w:pPr>
    </w:p>
    <w:p w:rsidR="00D24C5A" w:rsidRDefault="00D24C5A" w:rsidP="00A87873">
      <w:pPr>
        <w:tabs>
          <w:tab w:val="left" w:pos="567"/>
        </w:tabs>
        <w:rPr>
          <w:color w:val="000000"/>
        </w:rPr>
      </w:pPr>
    </w:p>
    <w:p w:rsidR="00D24C5A" w:rsidRDefault="00D24C5A" w:rsidP="00A87873">
      <w:pPr>
        <w:tabs>
          <w:tab w:val="left" w:pos="567"/>
        </w:tabs>
        <w:rPr>
          <w:color w:val="000000"/>
        </w:rPr>
      </w:pPr>
    </w:p>
    <w:p w:rsidR="00D24C5A" w:rsidRDefault="00D24C5A" w:rsidP="00A87873">
      <w:pPr>
        <w:tabs>
          <w:tab w:val="left" w:pos="567"/>
        </w:tabs>
        <w:rPr>
          <w:color w:val="000000"/>
        </w:rPr>
      </w:pPr>
    </w:p>
    <w:p w:rsidR="00D24C5A" w:rsidRDefault="00D24C5A" w:rsidP="00A87873">
      <w:pPr>
        <w:tabs>
          <w:tab w:val="left" w:pos="567"/>
        </w:tabs>
        <w:rPr>
          <w:color w:val="000000"/>
        </w:rPr>
      </w:pPr>
    </w:p>
    <w:p w:rsidR="00D24C5A" w:rsidRDefault="00D24C5A" w:rsidP="00A87873">
      <w:pPr>
        <w:tabs>
          <w:tab w:val="left" w:pos="567"/>
        </w:tabs>
        <w:rPr>
          <w:color w:val="000000"/>
        </w:rPr>
      </w:pPr>
    </w:p>
    <w:p w:rsidR="000D31E7" w:rsidRDefault="000D31E7" w:rsidP="00A87873">
      <w:pPr>
        <w:tabs>
          <w:tab w:val="left" w:pos="567"/>
        </w:tabs>
        <w:rPr>
          <w:color w:val="000000"/>
        </w:rPr>
      </w:pPr>
    </w:p>
    <w:p w:rsidR="000D31E7" w:rsidRDefault="000D31E7" w:rsidP="00A87873">
      <w:pPr>
        <w:tabs>
          <w:tab w:val="left" w:pos="567"/>
        </w:tabs>
        <w:rPr>
          <w:color w:val="000000"/>
        </w:rPr>
      </w:pPr>
    </w:p>
    <w:p w:rsidR="000D31E7" w:rsidRDefault="000D31E7" w:rsidP="000D31E7">
      <w:pPr>
        <w:spacing w:before="120" w:after="120" w:line="360" w:lineRule="auto"/>
        <w:ind w:right="-234"/>
        <w:jc w:val="center"/>
        <w:rPr>
          <w:b/>
          <w:sz w:val="44"/>
          <w:szCs w:val="20"/>
        </w:rPr>
      </w:pPr>
      <w:r>
        <w:rPr>
          <w:b/>
          <w:sz w:val="44"/>
        </w:rPr>
        <w:lastRenderedPageBreak/>
        <w:t>(MODELO)</w:t>
      </w:r>
    </w:p>
    <w:p w:rsidR="000D31E7" w:rsidRPr="00EB103C" w:rsidRDefault="000D31E7" w:rsidP="000D31E7">
      <w:pPr>
        <w:spacing w:before="120" w:after="120" w:line="360" w:lineRule="auto"/>
        <w:ind w:right="-234"/>
        <w:jc w:val="center"/>
        <w:rPr>
          <w:b/>
          <w:sz w:val="28"/>
          <w:szCs w:val="28"/>
        </w:rPr>
      </w:pPr>
      <w:r w:rsidRPr="00EB103C">
        <w:rPr>
          <w:b/>
          <w:sz w:val="28"/>
          <w:szCs w:val="28"/>
        </w:rPr>
        <w:t>ANEXO I</w:t>
      </w:r>
      <w:r w:rsidR="0004040A" w:rsidRPr="00EB103C">
        <w:rPr>
          <w:b/>
          <w:sz w:val="28"/>
          <w:szCs w:val="28"/>
        </w:rPr>
        <w:t>I</w:t>
      </w:r>
    </w:p>
    <w:p w:rsidR="000D31E7" w:rsidRPr="00D24C5A" w:rsidRDefault="000D31E7" w:rsidP="000D31E7">
      <w:pPr>
        <w:spacing w:before="120" w:after="120" w:line="360" w:lineRule="auto"/>
        <w:ind w:right="-234"/>
        <w:jc w:val="center"/>
        <w:rPr>
          <w:b/>
          <w:sz w:val="28"/>
          <w:szCs w:val="28"/>
        </w:rPr>
      </w:pPr>
      <w:r w:rsidRPr="00D24C5A">
        <w:rPr>
          <w:b/>
          <w:sz w:val="28"/>
          <w:szCs w:val="28"/>
        </w:rPr>
        <w:t xml:space="preserve">DECLARAÇÃO </w:t>
      </w:r>
      <w:r>
        <w:rPr>
          <w:b/>
          <w:sz w:val="28"/>
          <w:szCs w:val="28"/>
        </w:rPr>
        <w:t>SOBRE INSTALAÇÕES E CONDIÇÕES MATERIAIS</w:t>
      </w:r>
    </w:p>
    <w:p w:rsidR="000D31E7" w:rsidRPr="00323471" w:rsidRDefault="000D31E7" w:rsidP="000D31E7">
      <w:pPr>
        <w:spacing w:before="120" w:after="120" w:line="360" w:lineRule="auto"/>
        <w:ind w:right="-234"/>
        <w:jc w:val="center"/>
        <w:rPr>
          <w:b/>
          <w:sz w:val="26"/>
        </w:rPr>
      </w:pPr>
    </w:p>
    <w:p w:rsidR="0004040A" w:rsidRPr="00323471" w:rsidRDefault="000D31E7" w:rsidP="000D31E7">
      <w:pPr>
        <w:tabs>
          <w:tab w:val="left" w:pos="567"/>
        </w:tabs>
        <w:spacing w:before="120" w:after="120" w:line="360" w:lineRule="auto"/>
        <w:ind w:right="-232"/>
        <w:jc w:val="both"/>
        <w:rPr>
          <w:i/>
        </w:rPr>
      </w:pPr>
      <w:r w:rsidRPr="00323471">
        <w:tab/>
        <w:t xml:space="preserve">Declaro, em conformidade com o </w:t>
      </w:r>
      <w:r w:rsidR="0004040A" w:rsidRPr="00323471">
        <w:t xml:space="preserve">art. 33, </w:t>
      </w:r>
      <w:r w:rsidR="0004040A" w:rsidRPr="00323471">
        <w:rPr>
          <w:b/>
        </w:rPr>
        <w:t>caput</w:t>
      </w:r>
      <w:r w:rsidR="0004040A" w:rsidRPr="00323471">
        <w:t xml:space="preserve">, inciso V, alínea “c”, da Lei nº 13.019, de 2014, c/c o </w:t>
      </w:r>
      <w:r w:rsidRPr="00323471">
        <w:t>art. 26,</w:t>
      </w:r>
      <w:r w:rsidRPr="00323471">
        <w:rPr>
          <w:b/>
        </w:rPr>
        <w:t xml:space="preserve"> caput</w:t>
      </w:r>
      <w:r w:rsidRPr="00323471">
        <w:t xml:space="preserve">, inciso X, do Decreto nº 8.726, de 2016, que a </w:t>
      </w:r>
      <w:r w:rsidRPr="00323471">
        <w:rPr>
          <w:i/>
        </w:rPr>
        <w:t>[identificação da organização da sociedade civil – OSC]</w:t>
      </w:r>
      <w:r w:rsidR="0004040A" w:rsidRPr="00323471">
        <w:t>:</w:t>
      </w:r>
    </w:p>
    <w:p w:rsidR="0004040A" w:rsidRPr="00323471" w:rsidRDefault="000D31E7" w:rsidP="0004040A">
      <w:pPr>
        <w:pStyle w:val="PargrafodaLista"/>
        <w:numPr>
          <w:ilvl w:val="0"/>
          <w:numId w:val="8"/>
        </w:numPr>
        <w:tabs>
          <w:tab w:val="left" w:pos="851"/>
        </w:tabs>
        <w:spacing w:before="120" w:after="120" w:line="360" w:lineRule="auto"/>
        <w:ind w:left="0" w:right="-232" w:firstLine="567"/>
        <w:jc w:val="both"/>
      </w:pPr>
      <w:proofErr w:type="gramStart"/>
      <w:r w:rsidRPr="00323471">
        <w:t>dispõe</w:t>
      </w:r>
      <w:proofErr w:type="gramEnd"/>
      <w:r w:rsidRPr="00323471">
        <w:t xml:space="preserve"> de instalações e outras condições materiais para o desenvolvimento das atividades ou projetos previstos na parceria e o cumprimento</w:t>
      </w:r>
      <w:r w:rsidR="0004040A" w:rsidRPr="00323471">
        <w:t xml:space="preserve"> das metas estabelecidas.</w:t>
      </w:r>
    </w:p>
    <w:p w:rsidR="0004040A" w:rsidRPr="00323471" w:rsidRDefault="0004040A" w:rsidP="0004040A">
      <w:pPr>
        <w:pStyle w:val="PargrafodaLista"/>
        <w:tabs>
          <w:tab w:val="left" w:pos="851"/>
        </w:tabs>
        <w:spacing w:before="120" w:after="120" w:line="360" w:lineRule="auto"/>
        <w:ind w:left="567" w:right="-232"/>
        <w:jc w:val="both"/>
        <w:rPr>
          <w:i/>
        </w:rPr>
      </w:pPr>
      <w:r w:rsidRPr="00323471">
        <w:rPr>
          <w:i/>
        </w:rPr>
        <w:t>OU</w:t>
      </w:r>
    </w:p>
    <w:p w:rsidR="0004040A" w:rsidRPr="00323471" w:rsidRDefault="0004040A" w:rsidP="0004040A">
      <w:pPr>
        <w:pStyle w:val="PargrafodaLista"/>
        <w:numPr>
          <w:ilvl w:val="0"/>
          <w:numId w:val="8"/>
        </w:numPr>
        <w:tabs>
          <w:tab w:val="left" w:pos="851"/>
        </w:tabs>
        <w:spacing w:before="120" w:after="120" w:line="360" w:lineRule="auto"/>
        <w:ind w:left="0" w:right="-232" w:firstLine="567"/>
        <w:jc w:val="both"/>
      </w:pPr>
      <w:proofErr w:type="gramStart"/>
      <w:r w:rsidRPr="00323471">
        <w:t>pretende</w:t>
      </w:r>
      <w:proofErr w:type="gramEnd"/>
      <w:r w:rsidRPr="00323471">
        <w:t xml:space="preserve"> contratar ou adquirir com recursos da parceria as condições materiais para o desenvolvimento das atividades ou projetos previstos na parceria e o cumprimento das metas estabelecidas. </w:t>
      </w:r>
    </w:p>
    <w:p w:rsidR="0004040A" w:rsidRPr="00323471" w:rsidRDefault="0004040A" w:rsidP="0004040A">
      <w:pPr>
        <w:pStyle w:val="PargrafodaLista"/>
        <w:tabs>
          <w:tab w:val="left" w:pos="851"/>
        </w:tabs>
        <w:spacing w:before="120" w:after="120" w:line="360" w:lineRule="auto"/>
        <w:ind w:left="567" w:right="-232"/>
        <w:jc w:val="both"/>
        <w:rPr>
          <w:i/>
        </w:rPr>
      </w:pPr>
      <w:r w:rsidRPr="00323471">
        <w:rPr>
          <w:i/>
        </w:rPr>
        <w:t>OU</w:t>
      </w:r>
    </w:p>
    <w:p w:rsidR="0004040A" w:rsidRPr="0004040A" w:rsidRDefault="0004040A" w:rsidP="0004040A">
      <w:pPr>
        <w:pStyle w:val="PargrafodaLista"/>
        <w:numPr>
          <w:ilvl w:val="0"/>
          <w:numId w:val="8"/>
        </w:numPr>
        <w:tabs>
          <w:tab w:val="left" w:pos="851"/>
        </w:tabs>
        <w:spacing w:before="120" w:after="120" w:line="360" w:lineRule="auto"/>
        <w:ind w:left="0" w:right="-232" w:firstLine="567"/>
        <w:jc w:val="both"/>
        <w:rPr>
          <w:color w:val="FF0000"/>
        </w:rPr>
      </w:pPr>
      <w:proofErr w:type="gramStart"/>
      <w:r w:rsidRPr="00323471">
        <w:t>dispõe</w:t>
      </w:r>
      <w:proofErr w:type="gramEnd"/>
      <w:r w:rsidRPr="00323471">
        <w:t xml:space="preserve"> de instalações e outras </w:t>
      </w:r>
      <w:r>
        <w:t>condições materiais para o desenvolvimento das atividades ou projetos previstos na parceria e o cumprimento das metas estabelecidas, bem como pretende, ainda, contratar ou adquirir com recursos da parceria outros bens para tanto.</w:t>
      </w:r>
    </w:p>
    <w:p w:rsidR="0004040A" w:rsidRPr="008F21FD" w:rsidRDefault="0004040A" w:rsidP="008F21FD">
      <w:pPr>
        <w:widowControl w:val="0"/>
        <w:suppressAutoHyphens w:val="0"/>
        <w:autoSpaceDE w:val="0"/>
        <w:spacing w:before="120" w:after="120" w:line="360" w:lineRule="auto"/>
        <w:jc w:val="both"/>
        <w:rPr>
          <w:i/>
        </w:rPr>
      </w:pPr>
      <w:r w:rsidRPr="008F21FD">
        <w:rPr>
          <w:i/>
        </w:rPr>
        <w:t>OBS: A organização da sociedade civil adotará uma das três redações acima, conforme a sua situação.</w:t>
      </w:r>
      <w:r w:rsidR="008F21FD" w:rsidRPr="008F21FD">
        <w:rPr>
          <w:i/>
        </w:rPr>
        <w:t xml:space="preserve"> A presente observação deverá ser suprimida da versão final da declaração.</w:t>
      </w:r>
      <w:r w:rsidRPr="008F21FD">
        <w:rPr>
          <w:i/>
        </w:rPr>
        <w:t xml:space="preserve"> </w:t>
      </w:r>
    </w:p>
    <w:p w:rsidR="000D31E7" w:rsidRPr="00D24C5A" w:rsidRDefault="000D31E7" w:rsidP="0004040A">
      <w:pPr>
        <w:spacing w:before="120" w:after="120" w:line="360" w:lineRule="auto"/>
        <w:ind w:right="-232"/>
        <w:jc w:val="center"/>
      </w:pPr>
      <w:r>
        <w:t xml:space="preserve">Local-UF, </w:t>
      </w:r>
      <w:r w:rsidRPr="00D24C5A">
        <w:t xml:space="preserve">____ de ______________ </w:t>
      </w:r>
      <w:proofErr w:type="spellStart"/>
      <w:r w:rsidRPr="00D24C5A">
        <w:t>de</w:t>
      </w:r>
      <w:proofErr w:type="spellEnd"/>
      <w:r w:rsidRPr="00D24C5A">
        <w:t xml:space="preserve"> 20___</w:t>
      </w:r>
      <w:r>
        <w:t>.</w:t>
      </w:r>
    </w:p>
    <w:p w:rsidR="003B4DBC" w:rsidRDefault="000D31E7" w:rsidP="000D31E7">
      <w:pPr>
        <w:spacing w:before="120" w:after="120" w:line="360" w:lineRule="auto"/>
        <w:ind w:right="-232"/>
        <w:jc w:val="center"/>
      </w:pPr>
      <w:r w:rsidRPr="00D24C5A">
        <w:t>...........................................................................................</w:t>
      </w:r>
    </w:p>
    <w:p w:rsidR="000D31E7" w:rsidRDefault="000D31E7" w:rsidP="000D31E7">
      <w:pPr>
        <w:spacing w:before="120" w:after="120" w:line="360" w:lineRule="auto"/>
        <w:ind w:right="-232"/>
        <w:jc w:val="center"/>
      </w:pPr>
      <w:r w:rsidRPr="00D24C5A">
        <w:t>(</w:t>
      </w:r>
      <w:r>
        <w:t xml:space="preserve">Nome e </w:t>
      </w:r>
      <w:r w:rsidRPr="00D24C5A">
        <w:t>Cargo</w:t>
      </w:r>
      <w:r>
        <w:t xml:space="preserve"> do Representante Legal da OSC</w:t>
      </w:r>
      <w:r w:rsidRPr="00D24C5A">
        <w:t>)</w:t>
      </w:r>
    </w:p>
    <w:p w:rsidR="00D24C5A" w:rsidRDefault="00EB103C" w:rsidP="00A87873">
      <w:pPr>
        <w:tabs>
          <w:tab w:val="left" w:pos="567"/>
        </w:tabs>
        <w:rPr>
          <w:color w:val="000000"/>
        </w:rPr>
      </w:pPr>
      <w:r>
        <w:rPr>
          <w:color w:val="000000"/>
        </w:rPr>
        <w:br w:type="page"/>
      </w:r>
    </w:p>
    <w:p w:rsidR="00DC575A" w:rsidRDefault="00DC575A" w:rsidP="00DC575A">
      <w:pPr>
        <w:spacing w:before="120" w:after="120" w:line="360" w:lineRule="auto"/>
        <w:ind w:right="-234"/>
        <w:jc w:val="center"/>
        <w:rPr>
          <w:b/>
          <w:sz w:val="44"/>
          <w:szCs w:val="20"/>
        </w:rPr>
      </w:pPr>
      <w:r>
        <w:rPr>
          <w:b/>
          <w:sz w:val="44"/>
        </w:rPr>
        <w:lastRenderedPageBreak/>
        <w:t>(MODELO)</w:t>
      </w:r>
    </w:p>
    <w:p w:rsidR="006B4894" w:rsidRDefault="006B4894" w:rsidP="00DC575A">
      <w:pPr>
        <w:spacing w:before="120" w:after="120" w:line="360" w:lineRule="auto"/>
        <w:ind w:right="-234"/>
        <w:jc w:val="center"/>
        <w:rPr>
          <w:b/>
          <w:color w:val="FF0000"/>
          <w:sz w:val="28"/>
          <w:szCs w:val="28"/>
        </w:rPr>
      </w:pPr>
    </w:p>
    <w:p w:rsidR="00DC575A" w:rsidRPr="00EB103C" w:rsidRDefault="00DC575A" w:rsidP="00DC575A">
      <w:pPr>
        <w:spacing w:before="120" w:after="120" w:line="360" w:lineRule="auto"/>
        <w:ind w:right="-234"/>
        <w:jc w:val="center"/>
        <w:rPr>
          <w:b/>
          <w:sz w:val="28"/>
          <w:szCs w:val="28"/>
        </w:rPr>
      </w:pPr>
      <w:r w:rsidRPr="00EB103C">
        <w:rPr>
          <w:b/>
          <w:sz w:val="28"/>
          <w:szCs w:val="28"/>
        </w:rPr>
        <w:t>ANEXO I</w:t>
      </w:r>
      <w:r w:rsidR="007765E2" w:rsidRPr="00EB103C">
        <w:rPr>
          <w:b/>
          <w:sz w:val="28"/>
          <w:szCs w:val="28"/>
        </w:rPr>
        <w:t>II</w:t>
      </w:r>
    </w:p>
    <w:p w:rsidR="00823AD1" w:rsidRDefault="00DC575A" w:rsidP="00DC575A">
      <w:pPr>
        <w:spacing w:before="120" w:after="120" w:line="360" w:lineRule="auto"/>
        <w:ind w:right="-234"/>
        <w:jc w:val="center"/>
        <w:rPr>
          <w:b/>
          <w:sz w:val="28"/>
          <w:szCs w:val="28"/>
        </w:rPr>
      </w:pPr>
      <w:r w:rsidRPr="00D24C5A">
        <w:rPr>
          <w:b/>
          <w:sz w:val="28"/>
          <w:szCs w:val="28"/>
        </w:rPr>
        <w:t>DECLARAÇÃO D</w:t>
      </w:r>
      <w:r>
        <w:rPr>
          <w:b/>
          <w:sz w:val="28"/>
          <w:szCs w:val="28"/>
        </w:rPr>
        <w:t>O ART. 27 DO DECRETO Nº 8.726, DE 2016</w:t>
      </w:r>
      <w:r w:rsidR="00823AD1">
        <w:rPr>
          <w:b/>
          <w:sz w:val="28"/>
          <w:szCs w:val="28"/>
        </w:rPr>
        <w:t>,</w:t>
      </w:r>
    </w:p>
    <w:p w:rsidR="00DC575A" w:rsidRPr="00D24C5A" w:rsidRDefault="00823AD1" w:rsidP="00DC575A">
      <w:pPr>
        <w:spacing w:before="120" w:after="120" w:line="360" w:lineRule="auto"/>
        <w:ind w:right="-234"/>
        <w:jc w:val="center"/>
        <w:rPr>
          <w:b/>
          <w:sz w:val="28"/>
          <w:szCs w:val="28"/>
        </w:rPr>
      </w:pPr>
      <w:r>
        <w:rPr>
          <w:b/>
          <w:sz w:val="28"/>
          <w:szCs w:val="28"/>
        </w:rPr>
        <w:t>E RELAÇÃO DOS DIRIGENTES DA ENTIDADE</w:t>
      </w:r>
    </w:p>
    <w:p w:rsidR="00E32216" w:rsidRPr="00323471" w:rsidRDefault="00E32216" w:rsidP="00823AD1">
      <w:pPr>
        <w:tabs>
          <w:tab w:val="left" w:pos="567"/>
        </w:tabs>
        <w:spacing w:before="120" w:after="120" w:line="360" w:lineRule="auto"/>
        <w:ind w:right="-232" w:firstLine="567"/>
        <w:jc w:val="both"/>
      </w:pPr>
    </w:p>
    <w:p w:rsidR="00DC575A" w:rsidRPr="00323471" w:rsidRDefault="00DC575A" w:rsidP="00823AD1">
      <w:pPr>
        <w:tabs>
          <w:tab w:val="left" w:pos="567"/>
        </w:tabs>
        <w:spacing w:before="120" w:after="120" w:line="360" w:lineRule="auto"/>
        <w:ind w:right="-232" w:firstLine="567"/>
        <w:jc w:val="both"/>
      </w:pPr>
      <w:r w:rsidRPr="00323471">
        <w:t xml:space="preserve">Declaro para os devidos fins, em nome da </w:t>
      </w:r>
      <w:r w:rsidRPr="00323471">
        <w:rPr>
          <w:i/>
        </w:rPr>
        <w:t>[identificação da organização da sociedade civil – OSC]</w:t>
      </w:r>
      <w:r w:rsidRPr="00323471">
        <w:t>, nos termos do</w:t>
      </w:r>
      <w:r w:rsidR="00E32216" w:rsidRPr="00323471">
        <w:t>s</w:t>
      </w:r>
      <w:r w:rsidRPr="00323471">
        <w:t xml:space="preserve"> </w:t>
      </w:r>
      <w:proofErr w:type="spellStart"/>
      <w:r w:rsidRPr="00323471">
        <w:t>art</w:t>
      </w:r>
      <w:r w:rsidR="00E32216" w:rsidRPr="00323471">
        <w:t>s</w:t>
      </w:r>
      <w:proofErr w:type="spellEnd"/>
      <w:r w:rsidRPr="00323471">
        <w:t xml:space="preserve">. </w:t>
      </w:r>
      <w:r w:rsidR="00E32216" w:rsidRPr="00323471">
        <w:t xml:space="preserve">26, </w:t>
      </w:r>
      <w:r w:rsidR="00E32216" w:rsidRPr="00323471">
        <w:rPr>
          <w:b/>
        </w:rPr>
        <w:t>caput</w:t>
      </w:r>
      <w:r w:rsidR="00E32216" w:rsidRPr="00323471">
        <w:t xml:space="preserve">, inciso VII, e </w:t>
      </w:r>
      <w:r w:rsidRPr="00323471">
        <w:t>27</w:t>
      </w:r>
      <w:r w:rsidR="00E32216" w:rsidRPr="00323471">
        <w:t xml:space="preserve"> </w:t>
      </w:r>
      <w:r w:rsidRPr="00323471">
        <w:t>do Decreto nº 8.726, de 2016, que:</w:t>
      </w:r>
    </w:p>
    <w:p w:rsidR="00DC575A" w:rsidRPr="00A0379D" w:rsidRDefault="00DC575A" w:rsidP="00823AD1">
      <w:pPr>
        <w:pStyle w:val="PargrafodaLista"/>
        <w:numPr>
          <w:ilvl w:val="0"/>
          <w:numId w:val="7"/>
        </w:numPr>
        <w:tabs>
          <w:tab w:val="left" w:pos="993"/>
        </w:tabs>
        <w:suppressAutoHyphens w:val="0"/>
        <w:spacing w:before="120" w:after="120" w:line="360" w:lineRule="auto"/>
        <w:ind w:left="0" w:right="-232" w:firstLine="567"/>
        <w:jc w:val="both"/>
        <w:rPr>
          <w:color w:val="000000"/>
          <w:lang w:eastAsia="pt-BR"/>
        </w:rPr>
      </w:pPr>
      <w:r w:rsidRPr="00323471">
        <w:rPr>
          <w:lang w:eastAsia="pt-BR"/>
        </w:rPr>
        <w:t xml:space="preserve">Não há </w:t>
      </w:r>
      <w:r w:rsidR="00823AD1" w:rsidRPr="00323471">
        <w:rPr>
          <w:lang w:eastAsia="pt-BR"/>
        </w:rPr>
        <w:t xml:space="preserve">no </w:t>
      </w:r>
      <w:r w:rsidRPr="00323471">
        <w:rPr>
          <w:lang w:eastAsia="pt-BR"/>
        </w:rPr>
        <w:t>quadro de dirigentes</w:t>
      </w:r>
      <w:r w:rsidR="00823AD1" w:rsidRPr="00323471">
        <w:rPr>
          <w:lang w:eastAsia="pt-BR"/>
        </w:rPr>
        <w:t xml:space="preserve"> abaixo identificados: (a) </w:t>
      </w:r>
      <w:r w:rsidRPr="00323471">
        <w:rPr>
          <w:lang w:eastAsia="pt-BR"/>
        </w:rPr>
        <w:t>membro de Poder ou do Ministério Público ou dirigente de órgão ou entidade da administração pública federal</w:t>
      </w:r>
      <w:r w:rsidRPr="00A0379D">
        <w:rPr>
          <w:color w:val="000000"/>
          <w:lang w:eastAsia="pt-BR"/>
        </w:rPr>
        <w:t>; </w:t>
      </w:r>
      <w:r w:rsidR="00823AD1" w:rsidRPr="00A0379D">
        <w:rPr>
          <w:color w:val="000000"/>
          <w:lang w:eastAsia="pt-BR"/>
        </w:rPr>
        <w:t xml:space="preserve">ou (b) </w:t>
      </w:r>
      <w:r w:rsidRPr="00A0379D">
        <w:rPr>
          <w:color w:val="000000"/>
          <w:lang w:eastAsia="pt-BR"/>
        </w:rPr>
        <w:t>cônjuge, companheiro ou parente em linha reta, colateral ou por afinidade, até o segundo grau, das pessoas mencionadas na alínea “a”</w:t>
      </w:r>
      <w:r w:rsidR="00A0379D" w:rsidRPr="00A0379D">
        <w:rPr>
          <w:color w:val="000000"/>
          <w:lang w:eastAsia="pt-BR"/>
        </w:rPr>
        <w:t xml:space="preserve">. </w:t>
      </w:r>
      <w:r w:rsidR="00A0379D" w:rsidRPr="00A0379D">
        <w:rPr>
          <w:i/>
          <w:color w:val="000000"/>
          <w:lang w:eastAsia="pt-BR"/>
        </w:rPr>
        <w:t xml:space="preserve">Observação: a presente vedação </w:t>
      </w:r>
      <w:r w:rsidR="00A0379D" w:rsidRPr="00A0379D">
        <w:rPr>
          <w:i/>
          <w:color w:val="000000"/>
        </w:rPr>
        <w:t>não se aplica às entidades que, pela sua própria natureza, sejam constituídas pelas autoridades ora referidas (o que deverá ser devidamente informado e justificado pela OSC), sendo vedado que a mesma pessoa figure no instrumento de parceria simultaneamente como dirigente e administrador público (art. 39, §5º, da Lei nº 13.019, de 2014)</w:t>
      </w:r>
      <w:r w:rsidRPr="00A0379D">
        <w:rPr>
          <w:color w:val="000000"/>
          <w:lang w:eastAsia="pt-BR"/>
        </w:rPr>
        <w:t>;</w:t>
      </w:r>
    </w:p>
    <w:p w:rsidR="00E32216" w:rsidRDefault="00E32216" w:rsidP="00E32216">
      <w:pPr>
        <w:pStyle w:val="PargrafodaLista"/>
        <w:tabs>
          <w:tab w:val="left" w:pos="993"/>
        </w:tabs>
        <w:suppressAutoHyphens w:val="0"/>
        <w:spacing w:before="120" w:after="120" w:line="360" w:lineRule="auto"/>
        <w:ind w:left="567" w:right="-232"/>
        <w:jc w:val="both"/>
        <w:rPr>
          <w:color w:val="000000"/>
          <w:lang w:eastAsia="pt-BR"/>
        </w:rPr>
      </w:pPr>
    </w:p>
    <w:tbl>
      <w:tblPr>
        <w:tblStyle w:val="Tabelacomgrade"/>
        <w:tblW w:w="9072" w:type="dxa"/>
        <w:tblInd w:w="-5" w:type="dxa"/>
        <w:tblLook w:val="04A0" w:firstRow="1" w:lastRow="0" w:firstColumn="1" w:lastColumn="0" w:noHBand="0" w:noVBand="1"/>
      </w:tblPr>
      <w:tblGrid>
        <w:gridCol w:w="2835"/>
        <w:gridCol w:w="3261"/>
        <w:gridCol w:w="2976"/>
      </w:tblGrid>
      <w:tr w:rsidR="00A0379D" w:rsidTr="001669C3">
        <w:tc>
          <w:tcPr>
            <w:tcW w:w="9072" w:type="dxa"/>
            <w:gridSpan w:val="3"/>
          </w:tcPr>
          <w:p w:rsidR="00A0379D" w:rsidRDefault="00A0379D" w:rsidP="00A0379D">
            <w:pPr>
              <w:pStyle w:val="PargrafodaLista"/>
              <w:tabs>
                <w:tab w:val="left" w:pos="993"/>
              </w:tabs>
              <w:suppressAutoHyphens w:val="0"/>
              <w:ind w:left="0" w:right="-232"/>
              <w:jc w:val="center"/>
              <w:rPr>
                <w:b/>
                <w:color w:val="000000"/>
                <w:lang w:eastAsia="pt-BR"/>
              </w:rPr>
            </w:pPr>
          </w:p>
          <w:p w:rsidR="00A0379D" w:rsidRDefault="00A0379D" w:rsidP="00A0379D">
            <w:pPr>
              <w:pStyle w:val="PargrafodaLista"/>
              <w:tabs>
                <w:tab w:val="left" w:pos="993"/>
              </w:tabs>
              <w:suppressAutoHyphens w:val="0"/>
              <w:ind w:left="0" w:right="-232"/>
              <w:jc w:val="center"/>
              <w:rPr>
                <w:b/>
                <w:color w:val="000000"/>
                <w:lang w:eastAsia="pt-BR"/>
              </w:rPr>
            </w:pPr>
            <w:r>
              <w:rPr>
                <w:b/>
                <w:color w:val="000000"/>
                <w:lang w:eastAsia="pt-BR"/>
              </w:rPr>
              <w:t>RELAÇÃO NOMINAL ATUALIZADA DOS DIRIGENTES DA ENTIDADE</w:t>
            </w:r>
          </w:p>
          <w:p w:rsidR="00A0379D" w:rsidRPr="00E32216" w:rsidRDefault="00A0379D" w:rsidP="00A0379D">
            <w:pPr>
              <w:pStyle w:val="PargrafodaLista"/>
              <w:tabs>
                <w:tab w:val="left" w:pos="993"/>
              </w:tabs>
              <w:suppressAutoHyphens w:val="0"/>
              <w:ind w:left="0" w:right="-232"/>
              <w:jc w:val="center"/>
              <w:rPr>
                <w:b/>
                <w:color w:val="000000"/>
                <w:lang w:eastAsia="pt-BR"/>
              </w:rPr>
            </w:pPr>
          </w:p>
        </w:tc>
      </w:tr>
      <w:tr w:rsidR="00A0379D" w:rsidTr="00A0379D">
        <w:tc>
          <w:tcPr>
            <w:tcW w:w="2835" w:type="dxa"/>
          </w:tcPr>
          <w:p w:rsidR="00A0379D" w:rsidRDefault="00A0379D" w:rsidP="00E32216">
            <w:pPr>
              <w:pStyle w:val="PargrafodaLista"/>
              <w:tabs>
                <w:tab w:val="left" w:pos="993"/>
              </w:tabs>
              <w:suppressAutoHyphens w:val="0"/>
              <w:ind w:left="0" w:right="-232"/>
              <w:rPr>
                <w:b/>
              </w:rPr>
            </w:pPr>
          </w:p>
          <w:p w:rsidR="00A0379D" w:rsidRPr="00E32216" w:rsidRDefault="00A0379D" w:rsidP="00E32216">
            <w:pPr>
              <w:pStyle w:val="PargrafodaLista"/>
              <w:tabs>
                <w:tab w:val="left" w:pos="993"/>
              </w:tabs>
              <w:suppressAutoHyphens w:val="0"/>
              <w:ind w:left="0" w:right="-232"/>
              <w:rPr>
                <w:b/>
              </w:rPr>
            </w:pPr>
            <w:r w:rsidRPr="00E32216">
              <w:rPr>
                <w:b/>
              </w:rPr>
              <w:t xml:space="preserve">Nome do </w:t>
            </w:r>
            <w:r>
              <w:rPr>
                <w:b/>
              </w:rPr>
              <w:t>d</w:t>
            </w:r>
            <w:r w:rsidRPr="00E32216">
              <w:rPr>
                <w:b/>
              </w:rPr>
              <w:t>irigente e</w:t>
            </w:r>
          </w:p>
          <w:p w:rsidR="00A0379D" w:rsidRDefault="00A0379D" w:rsidP="00E32216">
            <w:pPr>
              <w:pStyle w:val="PargrafodaLista"/>
              <w:tabs>
                <w:tab w:val="left" w:pos="993"/>
              </w:tabs>
              <w:suppressAutoHyphens w:val="0"/>
              <w:ind w:left="0" w:right="-232"/>
              <w:rPr>
                <w:b/>
              </w:rPr>
            </w:pPr>
            <w:proofErr w:type="gramStart"/>
            <w:r>
              <w:rPr>
                <w:b/>
              </w:rPr>
              <w:t>c</w:t>
            </w:r>
            <w:r w:rsidRPr="00E32216">
              <w:rPr>
                <w:b/>
              </w:rPr>
              <w:t>argo</w:t>
            </w:r>
            <w:proofErr w:type="gramEnd"/>
            <w:r w:rsidRPr="00E32216">
              <w:rPr>
                <w:b/>
              </w:rPr>
              <w:t xml:space="preserve"> que </w:t>
            </w:r>
            <w:r>
              <w:rPr>
                <w:b/>
              </w:rPr>
              <w:t>o</w:t>
            </w:r>
            <w:r w:rsidRPr="00E32216">
              <w:rPr>
                <w:b/>
              </w:rPr>
              <w:t>cupa</w:t>
            </w:r>
            <w:r>
              <w:rPr>
                <w:b/>
              </w:rPr>
              <w:t xml:space="preserve"> na OSC</w:t>
            </w:r>
          </w:p>
          <w:p w:rsidR="00A0379D" w:rsidRPr="00E32216" w:rsidRDefault="00A0379D" w:rsidP="00E32216">
            <w:pPr>
              <w:pStyle w:val="PargrafodaLista"/>
              <w:tabs>
                <w:tab w:val="left" w:pos="993"/>
              </w:tabs>
              <w:suppressAutoHyphens w:val="0"/>
              <w:ind w:left="0" w:right="-232"/>
              <w:rPr>
                <w:b/>
                <w:color w:val="000000"/>
                <w:lang w:eastAsia="pt-BR"/>
              </w:rPr>
            </w:pPr>
          </w:p>
        </w:tc>
        <w:tc>
          <w:tcPr>
            <w:tcW w:w="3261" w:type="dxa"/>
          </w:tcPr>
          <w:p w:rsidR="00A0379D" w:rsidRDefault="00A0379D" w:rsidP="00A0379D">
            <w:pPr>
              <w:pStyle w:val="PargrafodaLista"/>
              <w:tabs>
                <w:tab w:val="left" w:pos="993"/>
              </w:tabs>
              <w:suppressAutoHyphens w:val="0"/>
              <w:ind w:left="0" w:right="-232"/>
              <w:rPr>
                <w:b/>
                <w:color w:val="000000"/>
                <w:lang w:eastAsia="pt-BR"/>
              </w:rPr>
            </w:pPr>
          </w:p>
          <w:p w:rsidR="00A0379D" w:rsidRPr="00E32216" w:rsidRDefault="00A0379D" w:rsidP="00A0379D">
            <w:pPr>
              <w:pStyle w:val="PargrafodaLista"/>
              <w:tabs>
                <w:tab w:val="left" w:pos="993"/>
              </w:tabs>
              <w:suppressAutoHyphens w:val="0"/>
              <w:ind w:left="0" w:right="-232"/>
              <w:rPr>
                <w:b/>
                <w:color w:val="000000"/>
                <w:lang w:eastAsia="pt-BR"/>
              </w:rPr>
            </w:pPr>
            <w:r w:rsidRPr="00E32216">
              <w:rPr>
                <w:b/>
                <w:color w:val="000000"/>
                <w:lang w:eastAsia="pt-BR"/>
              </w:rPr>
              <w:t xml:space="preserve">Carteira de </w:t>
            </w:r>
            <w:r>
              <w:rPr>
                <w:b/>
                <w:color w:val="000000"/>
                <w:lang w:eastAsia="pt-BR"/>
              </w:rPr>
              <w:t>i</w:t>
            </w:r>
            <w:r w:rsidRPr="00E32216">
              <w:rPr>
                <w:b/>
                <w:color w:val="000000"/>
                <w:lang w:eastAsia="pt-BR"/>
              </w:rPr>
              <w:t>dentidade</w:t>
            </w:r>
            <w:r>
              <w:rPr>
                <w:b/>
                <w:color w:val="000000"/>
                <w:lang w:eastAsia="pt-BR"/>
              </w:rPr>
              <w:t>, ó</w:t>
            </w:r>
            <w:r w:rsidRPr="00E32216">
              <w:rPr>
                <w:b/>
                <w:color w:val="000000"/>
                <w:lang w:eastAsia="pt-BR"/>
              </w:rPr>
              <w:t xml:space="preserve">rgão </w:t>
            </w:r>
            <w:r>
              <w:rPr>
                <w:b/>
                <w:color w:val="000000"/>
                <w:lang w:eastAsia="pt-BR"/>
              </w:rPr>
              <w:t>e</w:t>
            </w:r>
            <w:r w:rsidRPr="00E32216">
              <w:rPr>
                <w:b/>
                <w:color w:val="000000"/>
                <w:lang w:eastAsia="pt-BR"/>
              </w:rPr>
              <w:t>xpedidor</w:t>
            </w:r>
            <w:r>
              <w:rPr>
                <w:b/>
                <w:color w:val="000000"/>
                <w:lang w:eastAsia="pt-BR"/>
              </w:rPr>
              <w:t xml:space="preserve"> e CPF</w:t>
            </w:r>
          </w:p>
        </w:tc>
        <w:tc>
          <w:tcPr>
            <w:tcW w:w="2976" w:type="dxa"/>
          </w:tcPr>
          <w:p w:rsidR="00A0379D" w:rsidRDefault="00A0379D" w:rsidP="00E32216">
            <w:pPr>
              <w:pStyle w:val="PargrafodaLista"/>
              <w:tabs>
                <w:tab w:val="left" w:pos="993"/>
              </w:tabs>
              <w:suppressAutoHyphens w:val="0"/>
              <w:ind w:left="0" w:right="-232"/>
              <w:rPr>
                <w:b/>
                <w:color w:val="000000"/>
                <w:lang w:eastAsia="pt-BR"/>
              </w:rPr>
            </w:pPr>
          </w:p>
          <w:p w:rsidR="00A0379D" w:rsidRDefault="00A0379D" w:rsidP="00E32216">
            <w:pPr>
              <w:pStyle w:val="PargrafodaLista"/>
              <w:tabs>
                <w:tab w:val="left" w:pos="993"/>
              </w:tabs>
              <w:suppressAutoHyphens w:val="0"/>
              <w:ind w:left="0" w:right="-232"/>
              <w:rPr>
                <w:b/>
                <w:color w:val="000000"/>
                <w:lang w:eastAsia="pt-BR"/>
              </w:rPr>
            </w:pPr>
            <w:r w:rsidRPr="00E32216">
              <w:rPr>
                <w:b/>
                <w:color w:val="000000"/>
                <w:lang w:eastAsia="pt-BR"/>
              </w:rPr>
              <w:t xml:space="preserve">Endereço </w:t>
            </w:r>
            <w:r>
              <w:rPr>
                <w:b/>
                <w:color w:val="000000"/>
                <w:lang w:eastAsia="pt-BR"/>
              </w:rPr>
              <w:t>r</w:t>
            </w:r>
            <w:r w:rsidRPr="00E32216">
              <w:rPr>
                <w:b/>
                <w:color w:val="000000"/>
                <w:lang w:eastAsia="pt-BR"/>
              </w:rPr>
              <w:t>esidencial</w:t>
            </w:r>
            <w:r>
              <w:rPr>
                <w:b/>
                <w:color w:val="000000"/>
                <w:lang w:eastAsia="pt-BR"/>
              </w:rPr>
              <w:t>,</w:t>
            </w:r>
          </w:p>
          <w:p w:rsidR="00A0379D" w:rsidRPr="00E32216" w:rsidRDefault="00A0379D" w:rsidP="00E32216">
            <w:pPr>
              <w:pStyle w:val="PargrafodaLista"/>
              <w:tabs>
                <w:tab w:val="left" w:pos="993"/>
              </w:tabs>
              <w:suppressAutoHyphens w:val="0"/>
              <w:ind w:left="0" w:right="-232"/>
              <w:rPr>
                <w:b/>
                <w:color w:val="000000"/>
                <w:lang w:eastAsia="pt-BR"/>
              </w:rPr>
            </w:pPr>
            <w:proofErr w:type="gramStart"/>
            <w:r>
              <w:rPr>
                <w:b/>
                <w:color w:val="000000"/>
                <w:lang w:eastAsia="pt-BR"/>
              </w:rPr>
              <w:t>telefone</w:t>
            </w:r>
            <w:proofErr w:type="gramEnd"/>
            <w:r>
              <w:rPr>
                <w:b/>
                <w:color w:val="000000"/>
                <w:lang w:eastAsia="pt-BR"/>
              </w:rPr>
              <w:t xml:space="preserve"> e </w:t>
            </w:r>
            <w:r w:rsidRPr="00E32216">
              <w:rPr>
                <w:b/>
                <w:i/>
                <w:color w:val="000000"/>
                <w:lang w:eastAsia="pt-BR"/>
              </w:rPr>
              <w:t>e-mail</w:t>
            </w:r>
          </w:p>
        </w:tc>
      </w:tr>
      <w:tr w:rsidR="00A0379D" w:rsidTr="00A0379D">
        <w:tc>
          <w:tcPr>
            <w:tcW w:w="2835" w:type="dxa"/>
          </w:tcPr>
          <w:p w:rsidR="00A0379D" w:rsidRDefault="00A0379D" w:rsidP="00E32216">
            <w:pPr>
              <w:pStyle w:val="PargrafodaLista"/>
              <w:tabs>
                <w:tab w:val="left" w:pos="993"/>
              </w:tabs>
              <w:suppressAutoHyphens w:val="0"/>
              <w:ind w:left="0" w:right="-232"/>
              <w:jc w:val="both"/>
              <w:rPr>
                <w:color w:val="000000"/>
                <w:lang w:eastAsia="pt-BR"/>
              </w:rPr>
            </w:pPr>
          </w:p>
        </w:tc>
        <w:tc>
          <w:tcPr>
            <w:tcW w:w="3261" w:type="dxa"/>
          </w:tcPr>
          <w:p w:rsidR="00A0379D" w:rsidRDefault="00A0379D" w:rsidP="00E32216">
            <w:pPr>
              <w:pStyle w:val="PargrafodaLista"/>
              <w:tabs>
                <w:tab w:val="left" w:pos="993"/>
              </w:tabs>
              <w:suppressAutoHyphens w:val="0"/>
              <w:ind w:left="0" w:right="-232"/>
              <w:jc w:val="both"/>
              <w:rPr>
                <w:color w:val="000000"/>
                <w:lang w:eastAsia="pt-BR"/>
              </w:rPr>
            </w:pPr>
          </w:p>
        </w:tc>
        <w:tc>
          <w:tcPr>
            <w:tcW w:w="2976" w:type="dxa"/>
          </w:tcPr>
          <w:p w:rsidR="00A0379D" w:rsidRDefault="00A0379D" w:rsidP="00E32216">
            <w:pPr>
              <w:pStyle w:val="PargrafodaLista"/>
              <w:tabs>
                <w:tab w:val="left" w:pos="993"/>
              </w:tabs>
              <w:suppressAutoHyphens w:val="0"/>
              <w:ind w:left="0" w:right="-232"/>
              <w:jc w:val="both"/>
              <w:rPr>
                <w:color w:val="000000"/>
                <w:lang w:eastAsia="pt-BR"/>
              </w:rPr>
            </w:pPr>
          </w:p>
        </w:tc>
      </w:tr>
      <w:tr w:rsidR="00A0379D" w:rsidTr="00A0379D">
        <w:tc>
          <w:tcPr>
            <w:tcW w:w="2835" w:type="dxa"/>
          </w:tcPr>
          <w:p w:rsidR="00A0379D" w:rsidRDefault="00A0379D" w:rsidP="00E32216">
            <w:pPr>
              <w:pStyle w:val="PargrafodaLista"/>
              <w:tabs>
                <w:tab w:val="left" w:pos="993"/>
              </w:tabs>
              <w:suppressAutoHyphens w:val="0"/>
              <w:ind w:left="0" w:right="-232"/>
              <w:jc w:val="both"/>
              <w:rPr>
                <w:color w:val="000000"/>
                <w:lang w:eastAsia="pt-BR"/>
              </w:rPr>
            </w:pPr>
          </w:p>
        </w:tc>
        <w:tc>
          <w:tcPr>
            <w:tcW w:w="3261" w:type="dxa"/>
          </w:tcPr>
          <w:p w:rsidR="00A0379D" w:rsidRDefault="00A0379D" w:rsidP="00E32216">
            <w:pPr>
              <w:pStyle w:val="PargrafodaLista"/>
              <w:tabs>
                <w:tab w:val="left" w:pos="993"/>
              </w:tabs>
              <w:suppressAutoHyphens w:val="0"/>
              <w:ind w:left="0" w:right="-232"/>
              <w:jc w:val="both"/>
              <w:rPr>
                <w:color w:val="000000"/>
                <w:lang w:eastAsia="pt-BR"/>
              </w:rPr>
            </w:pPr>
          </w:p>
        </w:tc>
        <w:tc>
          <w:tcPr>
            <w:tcW w:w="2976" w:type="dxa"/>
          </w:tcPr>
          <w:p w:rsidR="00A0379D" w:rsidRDefault="00A0379D" w:rsidP="00E32216">
            <w:pPr>
              <w:pStyle w:val="PargrafodaLista"/>
              <w:tabs>
                <w:tab w:val="left" w:pos="993"/>
              </w:tabs>
              <w:suppressAutoHyphens w:val="0"/>
              <w:ind w:left="0" w:right="-232"/>
              <w:jc w:val="both"/>
              <w:rPr>
                <w:color w:val="000000"/>
                <w:lang w:eastAsia="pt-BR"/>
              </w:rPr>
            </w:pPr>
          </w:p>
        </w:tc>
      </w:tr>
      <w:tr w:rsidR="00A0379D" w:rsidTr="00A0379D">
        <w:tc>
          <w:tcPr>
            <w:tcW w:w="2835" w:type="dxa"/>
          </w:tcPr>
          <w:p w:rsidR="00A0379D" w:rsidRDefault="00A0379D" w:rsidP="00E32216">
            <w:pPr>
              <w:pStyle w:val="PargrafodaLista"/>
              <w:tabs>
                <w:tab w:val="left" w:pos="993"/>
              </w:tabs>
              <w:suppressAutoHyphens w:val="0"/>
              <w:ind w:left="0" w:right="-232"/>
              <w:jc w:val="both"/>
              <w:rPr>
                <w:color w:val="000000"/>
                <w:lang w:eastAsia="pt-BR"/>
              </w:rPr>
            </w:pPr>
          </w:p>
        </w:tc>
        <w:tc>
          <w:tcPr>
            <w:tcW w:w="3261" w:type="dxa"/>
          </w:tcPr>
          <w:p w:rsidR="00A0379D" w:rsidRDefault="00A0379D" w:rsidP="00E32216">
            <w:pPr>
              <w:pStyle w:val="PargrafodaLista"/>
              <w:tabs>
                <w:tab w:val="left" w:pos="993"/>
              </w:tabs>
              <w:suppressAutoHyphens w:val="0"/>
              <w:ind w:left="0" w:right="-232"/>
              <w:jc w:val="both"/>
              <w:rPr>
                <w:color w:val="000000"/>
                <w:lang w:eastAsia="pt-BR"/>
              </w:rPr>
            </w:pPr>
          </w:p>
        </w:tc>
        <w:tc>
          <w:tcPr>
            <w:tcW w:w="2976" w:type="dxa"/>
          </w:tcPr>
          <w:p w:rsidR="00A0379D" w:rsidRDefault="00A0379D" w:rsidP="00E32216">
            <w:pPr>
              <w:pStyle w:val="PargrafodaLista"/>
              <w:tabs>
                <w:tab w:val="left" w:pos="993"/>
              </w:tabs>
              <w:suppressAutoHyphens w:val="0"/>
              <w:ind w:left="0" w:right="-232"/>
              <w:jc w:val="both"/>
              <w:rPr>
                <w:color w:val="000000"/>
                <w:lang w:eastAsia="pt-BR"/>
              </w:rPr>
            </w:pPr>
          </w:p>
        </w:tc>
      </w:tr>
      <w:tr w:rsidR="00A0379D" w:rsidTr="00A0379D">
        <w:tc>
          <w:tcPr>
            <w:tcW w:w="2835" w:type="dxa"/>
          </w:tcPr>
          <w:p w:rsidR="00A0379D" w:rsidRDefault="00A0379D" w:rsidP="00E32216">
            <w:pPr>
              <w:pStyle w:val="PargrafodaLista"/>
              <w:tabs>
                <w:tab w:val="left" w:pos="993"/>
              </w:tabs>
              <w:suppressAutoHyphens w:val="0"/>
              <w:ind w:left="0" w:right="-232"/>
              <w:jc w:val="both"/>
              <w:rPr>
                <w:color w:val="000000"/>
                <w:lang w:eastAsia="pt-BR"/>
              </w:rPr>
            </w:pPr>
          </w:p>
        </w:tc>
        <w:tc>
          <w:tcPr>
            <w:tcW w:w="3261" w:type="dxa"/>
          </w:tcPr>
          <w:p w:rsidR="00A0379D" w:rsidRDefault="00A0379D" w:rsidP="00E32216">
            <w:pPr>
              <w:pStyle w:val="PargrafodaLista"/>
              <w:tabs>
                <w:tab w:val="left" w:pos="993"/>
              </w:tabs>
              <w:suppressAutoHyphens w:val="0"/>
              <w:ind w:left="0" w:right="-232"/>
              <w:jc w:val="both"/>
              <w:rPr>
                <w:color w:val="000000"/>
                <w:lang w:eastAsia="pt-BR"/>
              </w:rPr>
            </w:pPr>
          </w:p>
        </w:tc>
        <w:tc>
          <w:tcPr>
            <w:tcW w:w="2976" w:type="dxa"/>
          </w:tcPr>
          <w:p w:rsidR="00A0379D" w:rsidRDefault="00A0379D" w:rsidP="00E32216">
            <w:pPr>
              <w:pStyle w:val="PargrafodaLista"/>
              <w:tabs>
                <w:tab w:val="left" w:pos="993"/>
              </w:tabs>
              <w:suppressAutoHyphens w:val="0"/>
              <w:ind w:left="0" w:right="-232"/>
              <w:jc w:val="both"/>
              <w:rPr>
                <w:color w:val="000000"/>
                <w:lang w:eastAsia="pt-BR"/>
              </w:rPr>
            </w:pPr>
          </w:p>
        </w:tc>
      </w:tr>
      <w:tr w:rsidR="00A0379D" w:rsidTr="00A0379D">
        <w:tc>
          <w:tcPr>
            <w:tcW w:w="2835" w:type="dxa"/>
          </w:tcPr>
          <w:p w:rsidR="00A0379D" w:rsidRDefault="00A0379D" w:rsidP="00E32216">
            <w:pPr>
              <w:pStyle w:val="PargrafodaLista"/>
              <w:tabs>
                <w:tab w:val="left" w:pos="993"/>
              </w:tabs>
              <w:suppressAutoHyphens w:val="0"/>
              <w:ind w:left="0" w:right="-232"/>
              <w:jc w:val="both"/>
              <w:rPr>
                <w:color w:val="000000"/>
                <w:lang w:eastAsia="pt-BR"/>
              </w:rPr>
            </w:pPr>
          </w:p>
        </w:tc>
        <w:tc>
          <w:tcPr>
            <w:tcW w:w="3261" w:type="dxa"/>
          </w:tcPr>
          <w:p w:rsidR="00A0379D" w:rsidRDefault="00A0379D" w:rsidP="00E32216">
            <w:pPr>
              <w:pStyle w:val="PargrafodaLista"/>
              <w:tabs>
                <w:tab w:val="left" w:pos="993"/>
              </w:tabs>
              <w:suppressAutoHyphens w:val="0"/>
              <w:ind w:left="0" w:right="-232"/>
              <w:jc w:val="both"/>
              <w:rPr>
                <w:color w:val="000000"/>
                <w:lang w:eastAsia="pt-BR"/>
              </w:rPr>
            </w:pPr>
          </w:p>
        </w:tc>
        <w:tc>
          <w:tcPr>
            <w:tcW w:w="2976" w:type="dxa"/>
          </w:tcPr>
          <w:p w:rsidR="00A0379D" w:rsidRDefault="00A0379D" w:rsidP="00E32216">
            <w:pPr>
              <w:pStyle w:val="PargrafodaLista"/>
              <w:tabs>
                <w:tab w:val="left" w:pos="993"/>
              </w:tabs>
              <w:suppressAutoHyphens w:val="0"/>
              <w:ind w:left="0" w:right="-232"/>
              <w:jc w:val="both"/>
              <w:rPr>
                <w:color w:val="000000"/>
                <w:lang w:eastAsia="pt-BR"/>
              </w:rPr>
            </w:pPr>
          </w:p>
        </w:tc>
      </w:tr>
      <w:tr w:rsidR="00A0379D" w:rsidTr="00A0379D">
        <w:tc>
          <w:tcPr>
            <w:tcW w:w="2835" w:type="dxa"/>
          </w:tcPr>
          <w:p w:rsidR="00A0379D" w:rsidRDefault="00A0379D" w:rsidP="00E32216">
            <w:pPr>
              <w:pStyle w:val="PargrafodaLista"/>
              <w:tabs>
                <w:tab w:val="left" w:pos="993"/>
              </w:tabs>
              <w:suppressAutoHyphens w:val="0"/>
              <w:ind w:left="0" w:right="-232"/>
              <w:jc w:val="both"/>
              <w:rPr>
                <w:color w:val="000000"/>
                <w:lang w:eastAsia="pt-BR"/>
              </w:rPr>
            </w:pPr>
          </w:p>
        </w:tc>
        <w:tc>
          <w:tcPr>
            <w:tcW w:w="3261" w:type="dxa"/>
          </w:tcPr>
          <w:p w:rsidR="00A0379D" w:rsidRDefault="00A0379D" w:rsidP="00E32216">
            <w:pPr>
              <w:pStyle w:val="PargrafodaLista"/>
              <w:tabs>
                <w:tab w:val="left" w:pos="993"/>
              </w:tabs>
              <w:suppressAutoHyphens w:val="0"/>
              <w:ind w:left="0" w:right="-232"/>
              <w:jc w:val="both"/>
              <w:rPr>
                <w:color w:val="000000"/>
                <w:lang w:eastAsia="pt-BR"/>
              </w:rPr>
            </w:pPr>
          </w:p>
        </w:tc>
        <w:tc>
          <w:tcPr>
            <w:tcW w:w="2976" w:type="dxa"/>
          </w:tcPr>
          <w:p w:rsidR="00A0379D" w:rsidRDefault="00A0379D" w:rsidP="00E32216">
            <w:pPr>
              <w:pStyle w:val="PargrafodaLista"/>
              <w:tabs>
                <w:tab w:val="left" w:pos="993"/>
              </w:tabs>
              <w:suppressAutoHyphens w:val="0"/>
              <w:ind w:left="0" w:right="-232"/>
              <w:jc w:val="both"/>
              <w:rPr>
                <w:color w:val="000000"/>
                <w:lang w:eastAsia="pt-BR"/>
              </w:rPr>
            </w:pPr>
          </w:p>
        </w:tc>
      </w:tr>
    </w:tbl>
    <w:p w:rsidR="00E32216" w:rsidRDefault="00E32216" w:rsidP="00E32216">
      <w:pPr>
        <w:pStyle w:val="PargrafodaLista"/>
        <w:tabs>
          <w:tab w:val="left" w:pos="993"/>
        </w:tabs>
        <w:suppressAutoHyphens w:val="0"/>
        <w:spacing w:before="120" w:after="120" w:line="360" w:lineRule="auto"/>
        <w:ind w:left="567" w:right="-232"/>
        <w:jc w:val="both"/>
        <w:rPr>
          <w:color w:val="000000"/>
          <w:lang w:eastAsia="pt-BR"/>
        </w:rPr>
      </w:pPr>
    </w:p>
    <w:p w:rsidR="00DC575A" w:rsidRPr="00A0379D" w:rsidRDefault="00823AD1" w:rsidP="00823AD1">
      <w:pPr>
        <w:pStyle w:val="PargrafodaLista"/>
        <w:numPr>
          <w:ilvl w:val="0"/>
          <w:numId w:val="7"/>
        </w:numPr>
        <w:tabs>
          <w:tab w:val="left" w:pos="993"/>
        </w:tabs>
        <w:suppressAutoHyphens w:val="0"/>
        <w:spacing w:before="120" w:after="120" w:line="360" w:lineRule="auto"/>
        <w:ind w:left="0" w:right="-232" w:firstLine="567"/>
        <w:jc w:val="both"/>
        <w:rPr>
          <w:color w:val="000000"/>
          <w:lang w:eastAsia="pt-BR"/>
        </w:rPr>
      </w:pPr>
      <w:r>
        <w:rPr>
          <w:color w:val="000000"/>
          <w:lang w:eastAsia="pt-BR"/>
        </w:rPr>
        <w:t xml:space="preserve">Não </w:t>
      </w:r>
      <w:r w:rsidR="00DC575A" w:rsidRPr="00823AD1">
        <w:rPr>
          <w:color w:val="000000"/>
          <w:spacing w:val="-2"/>
          <w:lang w:eastAsia="pt-BR"/>
        </w:rPr>
        <w:t>contratará</w:t>
      </w:r>
      <w:r w:rsidR="00A0379D">
        <w:rPr>
          <w:color w:val="000000"/>
          <w:spacing w:val="-2"/>
          <w:lang w:eastAsia="pt-BR"/>
        </w:rPr>
        <w:t xml:space="preserve"> com recursos da parceria</w:t>
      </w:r>
      <w:r w:rsidR="00DC575A" w:rsidRPr="00823AD1">
        <w:rPr>
          <w:color w:val="000000"/>
          <w:spacing w:val="-2"/>
          <w:lang w:eastAsia="pt-BR"/>
        </w:rPr>
        <w:t>, para prestação de serviços, servidor ou empregado público, inclusive aquele que exerça cargo em comissão ou função de confiança, de órgão ou entidade da administração pública federal celebrante, ou seu cônjuge, companheiro ou parente em linha reta, colateral ou por afinidade, até o segundo grau, ressalvadas as hipóteses previstas em lei específica e na lei de diretrizes orçamentárias;</w:t>
      </w:r>
    </w:p>
    <w:p w:rsidR="00A0379D" w:rsidRPr="00823AD1" w:rsidRDefault="00A0379D" w:rsidP="00A0379D">
      <w:pPr>
        <w:pStyle w:val="PargrafodaLista"/>
        <w:tabs>
          <w:tab w:val="left" w:pos="993"/>
        </w:tabs>
        <w:suppressAutoHyphens w:val="0"/>
        <w:spacing w:before="120" w:after="120" w:line="360" w:lineRule="auto"/>
        <w:ind w:left="567" w:right="-232"/>
        <w:jc w:val="both"/>
        <w:rPr>
          <w:color w:val="000000"/>
          <w:lang w:eastAsia="pt-BR"/>
        </w:rPr>
      </w:pPr>
    </w:p>
    <w:p w:rsidR="00DC575A" w:rsidRPr="00823AD1" w:rsidRDefault="00823AD1" w:rsidP="00823AD1">
      <w:pPr>
        <w:pStyle w:val="PargrafodaLista"/>
        <w:numPr>
          <w:ilvl w:val="0"/>
          <w:numId w:val="7"/>
        </w:numPr>
        <w:tabs>
          <w:tab w:val="left" w:pos="993"/>
        </w:tabs>
        <w:suppressAutoHyphens w:val="0"/>
        <w:spacing w:before="120" w:after="120" w:line="360" w:lineRule="auto"/>
        <w:ind w:left="0" w:right="-232" w:firstLine="567"/>
        <w:jc w:val="both"/>
        <w:rPr>
          <w:color w:val="000000"/>
          <w:lang w:eastAsia="pt-BR"/>
        </w:rPr>
      </w:pPr>
      <w:r w:rsidRPr="00823AD1">
        <w:rPr>
          <w:color w:val="000000"/>
          <w:spacing w:val="-2"/>
          <w:lang w:eastAsia="pt-BR"/>
        </w:rPr>
        <w:t xml:space="preserve">Não </w:t>
      </w:r>
      <w:r w:rsidR="00DC575A" w:rsidRPr="00823AD1">
        <w:rPr>
          <w:color w:val="000000"/>
          <w:lang w:eastAsia="pt-BR"/>
        </w:rPr>
        <w:t>serão remunerados, a qualquer título, com os recursos repassados:</w:t>
      </w:r>
      <w:r w:rsidRPr="00823AD1">
        <w:rPr>
          <w:color w:val="000000"/>
          <w:lang w:eastAsia="pt-BR"/>
        </w:rPr>
        <w:t xml:space="preserve"> (a) </w:t>
      </w:r>
      <w:r w:rsidR="00DC575A" w:rsidRPr="00823AD1">
        <w:rPr>
          <w:color w:val="000000"/>
          <w:lang w:eastAsia="pt-BR"/>
        </w:rPr>
        <w:t>membro de Poder ou do Ministério Público ou dirigente de órgão ou entidade da administração pública federal;</w:t>
      </w:r>
      <w:r w:rsidRPr="00823AD1">
        <w:rPr>
          <w:color w:val="000000"/>
          <w:lang w:eastAsia="pt-BR"/>
        </w:rPr>
        <w:t xml:space="preserve"> (b) </w:t>
      </w:r>
      <w:r w:rsidR="00DC575A" w:rsidRPr="00823AD1">
        <w:rPr>
          <w:color w:val="000000"/>
          <w:lang w:eastAsia="pt-BR"/>
        </w:rPr>
        <w:t>servidor ou empregado público, inclusive aquele que exerça cargo em comissão ou função de confiança, de órgão ou entidade da administração pública federal celebrante, ou seu cônjuge, companheiro ou parente em linha reta, colateral ou por afinidade, até o segundo grau, ressalvadas as hipóteses previstas em lei específica e na lei de diretrizes orçamentárias; e</w:t>
      </w:r>
      <w:r w:rsidRPr="00823AD1">
        <w:rPr>
          <w:color w:val="000000"/>
          <w:lang w:eastAsia="pt-BR"/>
        </w:rPr>
        <w:t xml:space="preserve"> (c) </w:t>
      </w:r>
      <w:r w:rsidR="00DC575A" w:rsidRPr="00823AD1">
        <w:rPr>
          <w:color w:val="000000"/>
          <w:lang w:eastAsia="pt-BR"/>
        </w:rPr>
        <w:t>pessoas naturais condenadas pela prática de crimes contra a administração pública ou contra o patrimônio público, de crimes eleitorais para os quais a lei comine pena privativa de liberdade, e de crimes de lavagem ou ocultação de bens, direitos e valores. </w:t>
      </w:r>
    </w:p>
    <w:p w:rsidR="00DC575A" w:rsidRPr="00D24C5A" w:rsidRDefault="00DC575A" w:rsidP="00DC575A">
      <w:pPr>
        <w:spacing w:before="120" w:after="120" w:line="360" w:lineRule="auto"/>
        <w:ind w:right="-232"/>
        <w:jc w:val="center"/>
      </w:pPr>
      <w:r>
        <w:t xml:space="preserve">Local-UF, </w:t>
      </w:r>
      <w:r w:rsidRPr="00D24C5A">
        <w:t xml:space="preserve">____ de ______________ </w:t>
      </w:r>
      <w:proofErr w:type="spellStart"/>
      <w:r w:rsidRPr="00D24C5A">
        <w:t>de</w:t>
      </w:r>
      <w:proofErr w:type="spellEnd"/>
      <w:r w:rsidRPr="00D24C5A">
        <w:t xml:space="preserve"> 20___</w:t>
      </w:r>
      <w:r w:rsidR="00A0379D">
        <w:t>.</w:t>
      </w:r>
    </w:p>
    <w:p w:rsidR="00E32216" w:rsidRDefault="00E32216" w:rsidP="00DC575A">
      <w:pPr>
        <w:spacing w:before="120" w:after="120" w:line="360" w:lineRule="auto"/>
        <w:ind w:right="-232"/>
        <w:jc w:val="center"/>
      </w:pPr>
    </w:p>
    <w:p w:rsidR="00DC575A" w:rsidRPr="003A38EE" w:rsidRDefault="00DC575A" w:rsidP="00DC575A">
      <w:pPr>
        <w:spacing w:before="120" w:after="120" w:line="360" w:lineRule="auto"/>
        <w:ind w:right="-232"/>
        <w:jc w:val="center"/>
      </w:pPr>
      <w:r w:rsidRPr="003A38EE">
        <w:t>...........................................................................................</w:t>
      </w:r>
    </w:p>
    <w:p w:rsidR="00D24C5A" w:rsidRPr="003A38EE" w:rsidRDefault="00DC575A" w:rsidP="003A38EE">
      <w:pPr>
        <w:spacing w:before="120" w:after="120" w:line="360" w:lineRule="auto"/>
        <w:ind w:right="-232"/>
        <w:jc w:val="center"/>
      </w:pPr>
      <w:r w:rsidRPr="003A38EE">
        <w:t>(Nome e Cargo do Representante Legal da OSC)</w:t>
      </w:r>
    </w:p>
    <w:p w:rsidR="007765E2" w:rsidRDefault="007765E2" w:rsidP="007765E2">
      <w:pPr>
        <w:spacing w:before="120" w:after="120" w:line="360" w:lineRule="auto"/>
        <w:ind w:right="-234"/>
        <w:jc w:val="center"/>
        <w:rPr>
          <w:b/>
          <w:sz w:val="44"/>
          <w:szCs w:val="20"/>
        </w:rPr>
      </w:pPr>
      <w:r>
        <w:rPr>
          <w:b/>
          <w:sz w:val="44"/>
        </w:rPr>
        <w:lastRenderedPageBreak/>
        <w:t>(MODELO)</w:t>
      </w:r>
    </w:p>
    <w:p w:rsidR="007765E2" w:rsidRPr="00EB103C" w:rsidRDefault="007765E2" w:rsidP="007765E2">
      <w:pPr>
        <w:spacing w:before="120" w:after="120" w:line="360" w:lineRule="auto"/>
        <w:ind w:right="-234"/>
        <w:jc w:val="center"/>
        <w:rPr>
          <w:b/>
          <w:sz w:val="28"/>
          <w:szCs w:val="28"/>
        </w:rPr>
      </w:pPr>
    </w:p>
    <w:p w:rsidR="007765E2" w:rsidRPr="00EB103C" w:rsidRDefault="007765E2" w:rsidP="007765E2">
      <w:pPr>
        <w:spacing w:before="120" w:after="120" w:line="360" w:lineRule="auto"/>
        <w:ind w:right="-234"/>
        <w:jc w:val="center"/>
        <w:rPr>
          <w:b/>
          <w:sz w:val="28"/>
          <w:szCs w:val="28"/>
        </w:rPr>
      </w:pPr>
      <w:r w:rsidRPr="00EB103C">
        <w:rPr>
          <w:b/>
          <w:sz w:val="28"/>
          <w:szCs w:val="28"/>
        </w:rPr>
        <w:t xml:space="preserve">ANEXO </w:t>
      </w:r>
      <w:r w:rsidR="00EB103C">
        <w:rPr>
          <w:b/>
          <w:sz w:val="28"/>
          <w:szCs w:val="28"/>
        </w:rPr>
        <w:t>I</w:t>
      </w:r>
      <w:r w:rsidRPr="00EB103C">
        <w:rPr>
          <w:b/>
          <w:sz w:val="28"/>
          <w:szCs w:val="28"/>
        </w:rPr>
        <w:t>V</w:t>
      </w:r>
    </w:p>
    <w:p w:rsidR="007765E2" w:rsidRPr="00EB103C" w:rsidRDefault="007765E2" w:rsidP="007765E2">
      <w:pPr>
        <w:spacing w:before="120" w:after="120" w:line="360" w:lineRule="auto"/>
        <w:ind w:right="-234"/>
        <w:jc w:val="center"/>
        <w:rPr>
          <w:b/>
          <w:sz w:val="28"/>
          <w:szCs w:val="28"/>
        </w:rPr>
      </w:pPr>
      <w:r w:rsidRPr="00EB103C">
        <w:rPr>
          <w:b/>
          <w:sz w:val="28"/>
          <w:szCs w:val="28"/>
        </w:rPr>
        <w:t>DECLARAÇÃO DA NÃO OCORRÊNCIA DE IMPEDIMENTOS</w:t>
      </w:r>
    </w:p>
    <w:p w:rsidR="007765E2" w:rsidRPr="00EB103C" w:rsidRDefault="007765E2" w:rsidP="007765E2">
      <w:pPr>
        <w:tabs>
          <w:tab w:val="left" w:pos="567"/>
        </w:tabs>
        <w:spacing w:before="120" w:after="120" w:line="360" w:lineRule="auto"/>
        <w:ind w:right="-232" w:firstLine="567"/>
        <w:jc w:val="both"/>
      </w:pPr>
    </w:p>
    <w:p w:rsidR="007765E2" w:rsidRPr="00AF4872" w:rsidRDefault="007765E2" w:rsidP="00AF4872">
      <w:pPr>
        <w:tabs>
          <w:tab w:val="left" w:pos="567"/>
        </w:tabs>
        <w:spacing w:before="120" w:after="120" w:line="360" w:lineRule="auto"/>
        <w:ind w:right="-232" w:firstLine="567"/>
        <w:jc w:val="both"/>
      </w:pPr>
      <w:r w:rsidRPr="00EB103C">
        <w:t xml:space="preserve">Declaro para os devidos fins, nos termos do art. 26, </w:t>
      </w:r>
      <w:r w:rsidRPr="00EB103C">
        <w:rPr>
          <w:b/>
        </w:rPr>
        <w:t>caput</w:t>
      </w:r>
      <w:r w:rsidRPr="00EB103C">
        <w:t xml:space="preserve">, inciso IX, do Decreto nº 8.726, de 2016, que a </w:t>
      </w:r>
      <w:r w:rsidRPr="00EB103C">
        <w:rPr>
          <w:i/>
        </w:rPr>
        <w:t xml:space="preserve">[identificação da organização da sociedade civil – OSC] </w:t>
      </w:r>
      <w:r w:rsidRPr="00EB103C">
        <w:t xml:space="preserve">e seus dirigentes não incorrem em quaisquer das vedações previstas no art. 39 da Lei nº 13.019, de </w:t>
      </w:r>
      <w:r w:rsidRPr="00AF4872">
        <w:t>2014</w:t>
      </w:r>
      <w:r w:rsidR="00FF7DFA" w:rsidRPr="00AF4872">
        <w:t>.</w:t>
      </w:r>
      <w:r w:rsidR="00AF4872">
        <w:t xml:space="preserve"> Nesse sentido, </w:t>
      </w:r>
      <w:r w:rsidR="00FF7DFA" w:rsidRPr="00AF4872">
        <w:t xml:space="preserve">a </w:t>
      </w:r>
      <w:r w:rsidR="00AF4872">
        <w:t xml:space="preserve">citada </w:t>
      </w:r>
      <w:r w:rsidR="00FF7DFA" w:rsidRPr="00AF4872">
        <w:t>entidade</w:t>
      </w:r>
      <w:r w:rsidRPr="00AF4872">
        <w:t>:</w:t>
      </w:r>
    </w:p>
    <w:p w:rsidR="00FF7DFA" w:rsidRPr="00AF4872" w:rsidRDefault="00FF7DFA" w:rsidP="007765E2">
      <w:pPr>
        <w:pStyle w:val="PargrafodaLista"/>
        <w:numPr>
          <w:ilvl w:val="0"/>
          <w:numId w:val="7"/>
        </w:numPr>
        <w:tabs>
          <w:tab w:val="left" w:pos="993"/>
        </w:tabs>
        <w:suppressAutoHyphens w:val="0"/>
        <w:spacing w:before="120" w:after="120" w:line="360" w:lineRule="auto"/>
        <w:ind w:left="0" w:right="-232" w:firstLine="567"/>
        <w:jc w:val="both"/>
        <w:rPr>
          <w:color w:val="000000"/>
          <w:lang w:eastAsia="pt-BR"/>
        </w:rPr>
      </w:pPr>
      <w:r w:rsidRPr="00AF4872">
        <w:rPr>
          <w:color w:val="000000"/>
          <w:lang w:eastAsia="pt-BR"/>
        </w:rPr>
        <w:t xml:space="preserve">Está </w:t>
      </w:r>
      <w:r w:rsidRPr="007765E2">
        <w:rPr>
          <w:color w:val="000000"/>
          <w:lang w:eastAsia="pt-BR"/>
        </w:rPr>
        <w:t xml:space="preserve">regularmente constituída ou, se estrangeira, </w:t>
      </w:r>
      <w:r w:rsidRPr="00AF4872">
        <w:rPr>
          <w:color w:val="000000"/>
          <w:lang w:eastAsia="pt-BR"/>
        </w:rPr>
        <w:t xml:space="preserve">está </w:t>
      </w:r>
      <w:r w:rsidRPr="007765E2">
        <w:rPr>
          <w:color w:val="000000"/>
          <w:lang w:eastAsia="pt-BR"/>
        </w:rPr>
        <w:t>autorizada a funcionar no território nacional</w:t>
      </w:r>
      <w:r w:rsidRPr="00AF4872">
        <w:rPr>
          <w:color w:val="000000"/>
          <w:lang w:eastAsia="pt-BR"/>
        </w:rPr>
        <w:t>;</w:t>
      </w:r>
    </w:p>
    <w:p w:rsidR="00FF7DFA" w:rsidRPr="00AF4872" w:rsidRDefault="00FF7DFA" w:rsidP="007765E2">
      <w:pPr>
        <w:pStyle w:val="PargrafodaLista"/>
        <w:numPr>
          <w:ilvl w:val="0"/>
          <w:numId w:val="7"/>
        </w:numPr>
        <w:tabs>
          <w:tab w:val="left" w:pos="993"/>
        </w:tabs>
        <w:suppressAutoHyphens w:val="0"/>
        <w:spacing w:before="120" w:after="120" w:line="360" w:lineRule="auto"/>
        <w:ind w:left="0" w:right="-232" w:firstLine="567"/>
        <w:jc w:val="both"/>
        <w:rPr>
          <w:color w:val="000000"/>
          <w:lang w:eastAsia="pt-BR"/>
        </w:rPr>
      </w:pPr>
      <w:r w:rsidRPr="00AF4872">
        <w:rPr>
          <w:color w:val="000000"/>
          <w:lang w:eastAsia="pt-BR"/>
        </w:rPr>
        <w:t xml:space="preserve">Não foi </w:t>
      </w:r>
      <w:r w:rsidRPr="007765E2">
        <w:rPr>
          <w:color w:val="000000"/>
          <w:lang w:eastAsia="pt-BR"/>
        </w:rPr>
        <w:t>omissa no dever de prestar contas de parceria anteriormente celebrada</w:t>
      </w:r>
      <w:r w:rsidRPr="00AF4872">
        <w:rPr>
          <w:color w:val="000000"/>
          <w:lang w:eastAsia="pt-BR"/>
        </w:rPr>
        <w:t>;</w:t>
      </w:r>
    </w:p>
    <w:p w:rsidR="007765E2" w:rsidRPr="00AF4872" w:rsidRDefault="00FF7DFA" w:rsidP="007765E2">
      <w:pPr>
        <w:pStyle w:val="PargrafodaLista"/>
        <w:numPr>
          <w:ilvl w:val="0"/>
          <w:numId w:val="7"/>
        </w:numPr>
        <w:tabs>
          <w:tab w:val="left" w:pos="993"/>
        </w:tabs>
        <w:suppressAutoHyphens w:val="0"/>
        <w:spacing w:before="120" w:after="120" w:line="360" w:lineRule="auto"/>
        <w:ind w:left="0" w:right="-232" w:firstLine="567"/>
        <w:jc w:val="both"/>
        <w:rPr>
          <w:color w:val="000000"/>
          <w:lang w:eastAsia="pt-BR"/>
        </w:rPr>
      </w:pPr>
      <w:r w:rsidRPr="00AF4872">
        <w:rPr>
          <w:color w:val="000000"/>
          <w:lang w:eastAsia="pt-BR"/>
        </w:rPr>
        <w:t xml:space="preserve">Não tem </w:t>
      </w:r>
      <w:r w:rsidRPr="00AF4872">
        <w:rPr>
          <w:color w:val="000000"/>
        </w:rPr>
        <w:t xml:space="preserve">como dirigente membro de Poder ou do Ministério Público, ou dirigente de órgão ou entidade da administração pública da mesma esfera governamental na qual será celebrado o termo de colaboração, estendendo-se a vedação aos respectivos cônjuges ou companheiros, bem como parentes em linha reta, colateral ou por afinidade, até o segundo grau. </w:t>
      </w:r>
      <w:r w:rsidRPr="00AF4872">
        <w:rPr>
          <w:i/>
          <w:color w:val="000000"/>
          <w:lang w:eastAsia="pt-BR"/>
        </w:rPr>
        <w:t xml:space="preserve">Observação: a presente vedação </w:t>
      </w:r>
      <w:r w:rsidRPr="00AF4872">
        <w:rPr>
          <w:i/>
          <w:color w:val="000000"/>
        </w:rPr>
        <w:t>não se aplica às entidades que, pela sua própria natureza, sejam constituídas pelas autoridades ora referidas (o que deverá ser devidamente informado e justificado pela OSC), sendo vedado que a mesma pessoa figure no instrumento de parceria simultaneamente como dirigente e administrador público (art. 39, §5º, da Lei nº 13.019, de 2014)</w:t>
      </w:r>
      <w:r w:rsidRPr="00AF4872">
        <w:rPr>
          <w:color w:val="000000"/>
          <w:lang w:eastAsia="pt-BR"/>
        </w:rPr>
        <w:t>;</w:t>
      </w:r>
    </w:p>
    <w:p w:rsidR="00FF7DFA" w:rsidRPr="00AF4872" w:rsidRDefault="00FF7DFA" w:rsidP="00FF7DFA">
      <w:pPr>
        <w:pStyle w:val="PargrafodaLista"/>
        <w:numPr>
          <w:ilvl w:val="0"/>
          <w:numId w:val="7"/>
        </w:numPr>
        <w:tabs>
          <w:tab w:val="left" w:pos="993"/>
        </w:tabs>
        <w:suppressAutoHyphens w:val="0"/>
        <w:spacing w:before="120" w:after="120" w:line="360" w:lineRule="auto"/>
        <w:ind w:left="0" w:right="-232" w:firstLine="567"/>
        <w:jc w:val="both"/>
        <w:rPr>
          <w:color w:val="000000"/>
          <w:lang w:eastAsia="pt-BR"/>
        </w:rPr>
      </w:pPr>
      <w:r w:rsidRPr="00AF4872">
        <w:rPr>
          <w:color w:val="000000"/>
          <w:lang w:eastAsia="pt-BR"/>
        </w:rPr>
        <w:t xml:space="preserve">Não teve as contas </w:t>
      </w:r>
      <w:r w:rsidRPr="00AF4872">
        <w:rPr>
          <w:color w:val="000000"/>
        </w:rPr>
        <w:t xml:space="preserve">rejeitadas pela administração pública nos últimos cinco anos, observadas as exceções previstas no art. 39, </w:t>
      </w:r>
      <w:r w:rsidRPr="00AF4872">
        <w:rPr>
          <w:b/>
          <w:color w:val="000000"/>
        </w:rPr>
        <w:t>caput</w:t>
      </w:r>
      <w:r w:rsidRPr="00AF4872">
        <w:rPr>
          <w:color w:val="000000"/>
        </w:rPr>
        <w:t>, inciso IV, alíneas “a” a “c”, da Lei nº 13.019, de 2014;</w:t>
      </w:r>
      <w:r w:rsidRPr="00AF4872">
        <w:rPr>
          <w:color w:val="000000"/>
          <w:lang w:eastAsia="pt-BR"/>
        </w:rPr>
        <w:t xml:space="preserve"> </w:t>
      </w:r>
    </w:p>
    <w:p w:rsidR="00FF7DFA" w:rsidRPr="00AF4872" w:rsidRDefault="00FF7DFA" w:rsidP="007765E2">
      <w:pPr>
        <w:pStyle w:val="PargrafodaLista"/>
        <w:numPr>
          <w:ilvl w:val="0"/>
          <w:numId w:val="7"/>
        </w:numPr>
        <w:tabs>
          <w:tab w:val="left" w:pos="993"/>
        </w:tabs>
        <w:suppressAutoHyphens w:val="0"/>
        <w:spacing w:before="120" w:after="120" w:line="360" w:lineRule="auto"/>
        <w:ind w:left="0" w:right="-232" w:firstLine="567"/>
        <w:jc w:val="both"/>
        <w:rPr>
          <w:color w:val="000000"/>
          <w:lang w:eastAsia="pt-BR"/>
        </w:rPr>
      </w:pPr>
      <w:r w:rsidRPr="00AF4872">
        <w:rPr>
          <w:color w:val="000000"/>
          <w:lang w:eastAsia="pt-BR"/>
        </w:rPr>
        <w:lastRenderedPageBreak/>
        <w:t xml:space="preserve">Não se encontra submetida aos efeitos das sanções de </w:t>
      </w:r>
      <w:r w:rsidRPr="00AF4872">
        <w:rPr>
          <w:color w:val="000000"/>
        </w:rPr>
        <w:t>suspensão de participação em licitação e impedimento de contratar com a administração, declaração de inidoneidade para licitar ou contratar com a administração pública, suspensão temporária da participação em chamamento público e impedimento de celebrar parceria ou contrato com órgãos e entidades da esfera de governo da administração pública sancionadora e, por fim, declaração de inidoneidade para participar de chamamento público ou celebrar parceria ou contrato com órgãos e entidades de todas as esferas de governo;</w:t>
      </w:r>
    </w:p>
    <w:p w:rsidR="00FF7DFA" w:rsidRPr="00AF4872" w:rsidRDefault="00FF7DFA" w:rsidP="007765E2">
      <w:pPr>
        <w:pStyle w:val="PargrafodaLista"/>
        <w:numPr>
          <w:ilvl w:val="0"/>
          <w:numId w:val="7"/>
        </w:numPr>
        <w:tabs>
          <w:tab w:val="left" w:pos="993"/>
        </w:tabs>
        <w:suppressAutoHyphens w:val="0"/>
        <w:spacing w:before="120" w:after="120" w:line="360" w:lineRule="auto"/>
        <w:ind w:left="0" w:right="-232" w:firstLine="567"/>
        <w:jc w:val="both"/>
        <w:rPr>
          <w:color w:val="000000"/>
          <w:lang w:eastAsia="pt-BR"/>
        </w:rPr>
      </w:pPr>
      <w:r w:rsidRPr="00AF4872">
        <w:rPr>
          <w:color w:val="000000"/>
        </w:rPr>
        <w:t>Não teve contas de parceria julgadas irregulares ou rejeitadas por Tribunal ou Conselho de Contas de qualquer esfera da Federação, em decisão irrecorrível, nos últimos 8 (oito) anos;</w:t>
      </w:r>
      <w:r w:rsidR="00AF4872">
        <w:rPr>
          <w:color w:val="000000"/>
        </w:rPr>
        <w:t xml:space="preserve"> e</w:t>
      </w:r>
    </w:p>
    <w:p w:rsidR="00FF7DFA" w:rsidRPr="00AF4872" w:rsidRDefault="00FF7DFA" w:rsidP="007765E2">
      <w:pPr>
        <w:pStyle w:val="PargrafodaLista"/>
        <w:numPr>
          <w:ilvl w:val="0"/>
          <w:numId w:val="7"/>
        </w:numPr>
        <w:tabs>
          <w:tab w:val="left" w:pos="993"/>
        </w:tabs>
        <w:suppressAutoHyphens w:val="0"/>
        <w:spacing w:before="120" w:after="120" w:line="360" w:lineRule="auto"/>
        <w:ind w:left="0" w:right="-232" w:firstLine="567"/>
        <w:jc w:val="both"/>
        <w:rPr>
          <w:color w:val="000000"/>
          <w:lang w:eastAsia="pt-BR"/>
        </w:rPr>
      </w:pPr>
      <w:r w:rsidRPr="00AF4872">
        <w:rPr>
          <w:color w:val="000000"/>
        </w:rPr>
        <w:t>Não tem entre seus dirigentes pessoa cujas contas relativas a parcerias tenham sido julgadas irregulares ou rejeitadas por Tribunal ou Conselho de Contas de qualquer esfera da Federação, em decisão irrecorrível, nos últimos 8 (oito) anos; julgada responsável por falta grave e inabilitada para o exercício de cargo em comissão ou função de confiança, enquanto durar a inabilitação; ou considerada responsável por ato de improbidade, enquanto durarem os prazos estabelecidos nos incisos I, II e III do art. 12 da Lei nº 8.429, de 2 de junho de 1992</w:t>
      </w:r>
      <w:r w:rsidR="00AF4872">
        <w:rPr>
          <w:color w:val="000000"/>
        </w:rPr>
        <w:t>.</w:t>
      </w:r>
      <w:r w:rsidRPr="00AF4872">
        <w:rPr>
          <w:color w:val="000000"/>
        </w:rPr>
        <w:t xml:space="preserve"> </w:t>
      </w:r>
    </w:p>
    <w:p w:rsidR="007765E2" w:rsidRPr="00FF7DFA" w:rsidRDefault="007765E2" w:rsidP="007765E2">
      <w:pPr>
        <w:pStyle w:val="PargrafodaLista"/>
        <w:tabs>
          <w:tab w:val="left" w:pos="993"/>
        </w:tabs>
        <w:suppressAutoHyphens w:val="0"/>
        <w:spacing w:before="120" w:after="120" w:line="360" w:lineRule="auto"/>
        <w:ind w:left="567" w:right="-232"/>
        <w:jc w:val="both"/>
        <w:rPr>
          <w:color w:val="000000"/>
          <w:lang w:eastAsia="pt-BR"/>
        </w:rPr>
      </w:pPr>
    </w:p>
    <w:p w:rsidR="007765E2" w:rsidRPr="00D24C5A" w:rsidRDefault="007765E2" w:rsidP="007765E2">
      <w:pPr>
        <w:spacing w:before="120" w:after="120" w:line="360" w:lineRule="auto"/>
        <w:ind w:right="-232"/>
        <w:jc w:val="center"/>
      </w:pPr>
      <w:r>
        <w:t xml:space="preserve">Local-UF, </w:t>
      </w:r>
      <w:r w:rsidRPr="00D24C5A">
        <w:t xml:space="preserve">____ de ______________ </w:t>
      </w:r>
      <w:proofErr w:type="spellStart"/>
      <w:r w:rsidRPr="00D24C5A">
        <w:t>de</w:t>
      </w:r>
      <w:proofErr w:type="spellEnd"/>
      <w:r w:rsidRPr="00D24C5A">
        <w:t xml:space="preserve"> 20___</w:t>
      </w:r>
      <w:r>
        <w:t>.</w:t>
      </w:r>
    </w:p>
    <w:p w:rsidR="007765E2" w:rsidRDefault="007765E2" w:rsidP="007765E2">
      <w:pPr>
        <w:spacing w:before="120" w:after="120" w:line="360" w:lineRule="auto"/>
        <w:ind w:right="-232"/>
        <w:jc w:val="center"/>
      </w:pPr>
    </w:p>
    <w:p w:rsidR="007765E2" w:rsidRPr="00D24C5A" w:rsidRDefault="007765E2" w:rsidP="007765E2">
      <w:pPr>
        <w:spacing w:before="120" w:after="120" w:line="360" w:lineRule="auto"/>
        <w:ind w:right="-232"/>
        <w:jc w:val="center"/>
      </w:pPr>
      <w:r w:rsidRPr="00D24C5A">
        <w:t>...........................................................................................</w:t>
      </w:r>
    </w:p>
    <w:p w:rsidR="007765E2" w:rsidRDefault="007765E2" w:rsidP="007765E2">
      <w:pPr>
        <w:spacing w:before="120" w:after="120" w:line="360" w:lineRule="auto"/>
        <w:ind w:right="-232"/>
        <w:jc w:val="center"/>
      </w:pPr>
      <w:r w:rsidRPr="00D24C5A">
        <w:t>(</w:t>
      </w:r>
      <w:r>
        <w:t xml:space="preserve">Nome e </w:t>
      </w:r>
      <w:r w:rsidRPr="00D24C5A">
        <w:t>Cargo</w:t>
      </w:r>
      <w:r>
        <w:t xml:space="preserve"> do Representante Legal da OSC</w:t>
      </w:r>
      <w:r w:rsidRPr="00D24C5A">
        <w:t>)</w:t>
      </w:r>
    </w:p>
    <w:p w:rsidR="00E32216" w:rsidRDefault="00E32216" w:rsidP="00A87873">
      <w:pPr>
        <w:tabs>
          <w:tab w:val="left" w:pos="567"/>
        </w:tabs>
      </w:pPr>
    </w:p>
    <w:p w:rsidR="007765E2" w:rsidRDefault="007765E2" w:rsidP="00D24C5A">
      <w:pPr>
        <w:spacing w:before="120" w:after="120" w:line="360" w:lineRule="auto"/>
        <w:ind w:right="-234"/>
        <w:jc w:val="center"/>
        <w:rPr>
          <w:b/>
          <w:sz w:val="44"/>
        </w:rPr>
      </w:pPr>
    </w:p>
    <w:p w:rsidR="00031085" w:rsidRDefault="00031085" w:rsidP="00D24C5A">
      <w:pPr>
        <w:spacing w:before="120" w:after="120" w:line="360" w:lineRule="auto"/>
        <w:ind w:right="-234"/>
        <w:jc w:val="center"/>
        <w:rPr>
          <w:b/>
          <w:sz w:val="44"/>
        </w:rPr>
      </w:pPr>
    </w:p>
    <w:p w:rsidR="00323471" w:rsidRPr="003D26FE" w:rsidRDefault="00323471" w:rsidP="00323471">
      <w:pPr>
        <w:spacing w:before="120" w:after="120" w:line="360" w:lineRule="auto"/>
        <w:ind w:right="-234"/>
        <w:jc w:val="center"/>
        <w:rPr>
          <w:b/>
          <w:sz w:val="28"/>
          <w:szCs w:val="28"/>
        </w:rPr>
      </w:pPr>
      <w:r w:rsidRPr="003D26FE">
        <w:rPr>
          <w:b/>
          <w:sz w:val="28"/>
          <w:szCs w:val="28"/>
        </w:rPr>
        <w:lastRenderedPageBreak/>
        <w:t>(MODELO)</w:t>
      </w:r>
    </w:p>
    <w:p w:rsidR="00323471" w:rsidRPr="0088099A" w:rsidRDefault="00323471" w:rsidP="00323471">
      <w:pPr>
        <w:spacing w:before="120" w:after="120" w:line="360" w:lineRule="auto"/>
        <w:ind w:right="-234"/>
        <w:jc w:val="center"/>
        <w:rPr>
          <w:b/>
          <w:sz w:val="28"/>
          <w:szCs w:val="28"/>
        </w:rPr>
      </w:pPr>
      <w:r>
        <w:rPr>
          <w:b/>
          <w:sz w:val="28"/>
          <w:szCs w:val="28"/>
        </w:rPr>
        <w:t>ANEXO V</w:t>
      </w:r>
    </w:p>
    <w:p w:rsidR="00323471" w:rsidRPr="002C7C5F" w:rsidRDefault="00323471" w:rsidP="00323471">
      <w:pPr>
        <w:pStyle w:val="PargrafodaLista"/>
        <w:ind w:left="0"/>
        <w:jc w:val="center"/>
        <w:rPr>
          <w:rFonts w:ascii="Arial" w:hAnsi="Arial" w:cs="Arial"/>
        </w:rPr>
      </w:pPr>
      <w:r w:rsidRPr="002C7C5F">
        <w:rPr>
          <w:rFonts w:ascii="Arial" w:hAnsi="Arial" w:cs="Arial"/>
        </w:rPr>
        <w:t>MODELO DE PLANO DE TRABALHO E APLICAÇÃO</w:t>
      </w:r>
    </w:p>
    <w:p w:rsidR="00323471" w:rsidRDefault="00323471" w:rsidP="00323471">
      <w:pPr>
        <w:jc w:val="center"/>
        <w:rPr>
          <w:rFonts w:ascii="Arial" w:hAnsi="Arial" w:cs="Arial"/>
          <w:b/>
          <w:color w:val="000000"/>
          <w:sz w:val="18"/>
          <w:szCs w:val="18"/>
        </w:rPr>
      </w:pPr>
    </w:p>
    <w:p w:rsidR="00323471" w:rsidRDefault="00323471" w:rsidP="00323471">
      <w:pPr>
        <w:jc w:val="center"/>
        <w:rPr>
          <w:rFonts w:ascii="Arial" w:hAnsi="Arial" w:cs="Arial"/>
          <w:b/>
          <w:color w:val="000000"/>
          <w:sz w:val="18"/>
          <w:szCs w:val="18"/>
        </w:rPr>
      </w:pPr>
      <w:r w:rsidRPr="002C7C5F">
        <w:rPr>
          <w:rFonts w:ascii="Arial" w:hAnsi="Arial" w:cs="Arial"/>
          <w:b/>
          <w:color w:val="000000"/>
          <w:sz w:val="18"/>
          <w:szCs w:val="18"/>
        </w:rPr>
        <w:t xml:space="preserve">Edital de Chamamento Público </w:t>
      </w:r>
      <w:r>
        <w:rPr>
          <w:rFonts w:ascii="Arial" w:hAnsi="Arial" w:cs="Arial"/>
          <w:b/>
          <w:color w:val="000000"/>
          <w:sz w:val="18"/>
          <w:szCs w:val="18"/>
        </w:rPr>
        <w:t>nº____</w:t>
      </w:r>
      <w:r w:rsidRPr="005634C3">
        <w:rPr>
          <w:rFonts w:ascii="Arial" w:hAnsi="Arial" w:cs="Arial"/>
          <w:b/>
          <w:color w:val="000000"/>
          <w:sz w:val="18"/>
          <w:szCs w:val="18"/>
        </w:rPr>
        <w:t>/2017</w:t>
      </w:r>
    </w:p>
    <w:p w:rsidR="00323471" w:rsidRDefault="00323471" w:rsidP="00323471">
      <w:pPr>
        <w:jc w:val="center"/>
        <w:rPr>
          <w:rFonts w:ascii="Arial" w:hAnsi="Arial" w:cs="Arial"/>
          <w:b/>
          <w:color w:val="000000"/>
          <w:sz w:val="18"/>
          <w:szCs w:val="18"/>
        </w:rPr>
      </w:pPr>
    </w:p>
    <w:p w:rsidR="00323471" w:rsidRPr="002C7C5F" w:rsidRDefault="00323471" w:rsidP="00323471">
      <w:pPr>
        <w:jc w:val="center"/>
        <w:rPr>
          <w:rFonts w:ascii="Arial" w:hAnsi="Arial" w:cs="Arial"/>
          <w:b/>
          <w:color w:val="000000"/>
          <w:sz w:val="18"/>
          <w:szCs w:val="18"/>
        </w:rPr>
      </w:pPr>
    </w:p>
    <w:p w:rsidR="00323471" w:rsidRPr="002C7C5F" w:rsidRDefault="00323471" w:rsidP="00323471">
      <w:pPr>
        <w:pStyle w:val="NormalWeb"/>
        <w:numPr>
          <w:ilvl w:val="0"/>
          <w:numId w:val="10"/>
        </w:numPr>
        <w:tabs>
          <w:tab w:val="clear" w:pos="720"/>
          <w:tab w:val="num" w:pos="360"/>
        </w:tabs>
        <w:spacing w:before="0" w:beforeAutospacing="0" w:after="0" w:afterAutospacing="0" w:line="360" w:lineRule="auto"/>
        <w:ind w:left="0" w:firstLine="0"/>
        <w:rPr>
          <w:rFonts w:ascii="Arial" w:hAnsi="Arial" w:cs="Arial"/>
          <w:color w:val="000000"/>
          <w:sz w:val="18"/>
          <w:szCs w:val="18"/>
        </w:rPr>
      </w:pPr>
      <w:r w:rsidRPr="002C7C5F">
        <w:rPr>
          <w:rFonts w:ascii="Arial" w:hAnsi="Arial" w:cs="Arial"/>
          <w:color w:val="000000"/>
          <w:sz w:val="18"/>
          <w:szCs w:val="18"/>
        </w:rPr>
        <w:t xml:space="preserve">DADOS CADASTRAIS </w:t>
      </w:r>
    </w:p>
    <w:p w:rsidR="00323471" w:rsidRPr="002C7C5F" w:rsidRDefault="00323471" w:rsidP="00323471">
      <w:pPr>
        <w:pStyle w:val="NormalWeb"/>
        <w:numPr>
          <w:ilvl w:val="1"/>
          <w:numId w:val="10"/>
        </w:numPr>
        <w:spacing w:before="0" w:beforeAutospacing="0" w:after="0" w:afterAutospacing="0" w:line="360" w:lineRule="auto"/>
        <w:rPr>
          <w:rFonts w:ascii="Arial" w:hAnsi="Arial" w:cs="Arial"/>
          <w:b/>
          <w:color w:val="000000"/>
          <w:sz w:val="18"/>
          <w:szCs w:val="18"/>
        </w:rPr>
      </w:pPr>
      <w:r w:rsidRPr="002C7C5F">
        <w:rPr>
          <w:rFonts w:ascii="Arial" w:hAnsi="Arial" w:cs="Arial"/>
          <w:b/>
          <w:color w:val="000000"/>
          <w:sz w:val="18"/>
          <w:szCs w:val="18"/>
        </w:rPr>
        <w:t>Da Organização/Entidade</w:t>
      </w:r>
    </w:p>
    <w:tbl>
      <w:tblPr>
        <w:tblW w:w="9449" w:type="dxa"/>
        <w:tblInd w:w="-29" w:type="dxa"/>
        <w:tblBorders>
          <w:top w:val="thickThinLargeGap" w:sz="6" w:space="0" w:color="000000"/>
          <w:left w:val="thickThinLargeGap" w:sz="6" w:space="0" w:color="000000"/>
          <w:bottom w:val="thickThinLargeGap" w:sz="6" w:space="0" w:color="000000"/>
          <w:right w:val="thickThinLargeGap" w:sz="6" w:space="0" w:color="000000"/>
        </w:tblBorders>
        <w:tblLayout w:type="fixed"/>
        <w:tblCellMar>
          <w:left w:w="60" w:type="dxa"/>
          <w:right w:w="60" w:type="dxa"/>
        </w:tblCellMar>
        <w:tblLook w:val="0000" w:firstRow="0" w:lastRow="0" w:firstColumn="0" w:lastColumn="0" w:noHBand="0" w:noVBand="0"/>
      </w:tblPr>
      <w:tblGrid>
        <w:gridCol w:w="1932"/>
        <w:gridCol w:w="851"/>
        <w:gridCol w:w="1701"/>
        <w:gridCol w:w="1842"/>
        <w:gridCol w:w="6"/>
        <w:gridCol w:w="3117"/>
      </w:tblGrid>
      <w:tr w:rsidR="00323471" w:rsidRPr="004D5968" w:rsidTr="00323471">
        <w:trPr>
          <w:trHeight w:val="418"/>
        </w:trPr>
        <w:tc>
          <w:tcPr>
            <w:tcW w:w="6332" w:type="dxa"/>
            <w:gridSpan w:val="5"/>
            <w:tcBorders>
              <w:top w:val="thickThinLargeGap" w:sz="6" w:space="0" w:color="000000"/>
              <w:left w:val="thickThinLargeGap" w:sz="6" w:space="0" w:color="000000"/>
              <w:bottom w:val="thickThinLargeGap" w:sz="6" w:space="0" w:color="000000"/>
              <w:right w:val="thickThinLargeGap" w:sz="6" w:space="0" w:color="000000"/>
            </w:tcBorders>
            <w:shd w:val="pct5" w:color="auto" w:fill="auto"/>
          </w:tcPr>
          <w:p w:rsidR="00323471" w:rsidRPr="002C7C5F" w:rsidRDefault="00323471" w:rsidP="00323471">
            <w:pPr>
              <w:pStyle w:val="NormalWeb"/>
              <w:spacing w:before="0" w:beforeAutospacing="0" w:after="0" w:afterAutospacing="0"/>
              <w:rPr>
                <w:rFonts w:ascii="Arial" w:hAnsi="Arial" w:cs="Arial"/>
                <w:b/>
                <w:color w:val="000000"/>
                <w:sz w:val="18"/>
                <w:szCs w:val="18"/>
              </w:rPr>
            </w:pPr>
            <w:r w:rsidRPr="002C7C5F">
              <w:rPr>
                <w:rFonts w:ascii="Arial" w:hAnsi="Arial" w:cs="Arial"/>
                <w:b/>
                <w:color w:val="000000"/>
                <w:sz w:val="18"/>
                <w:szCs w:val="18"/>
              </w:rPr>
              <w:t>Nome da Organização/Entidade</w:t>
            </w:r>
          </w:p>
          <w:p w:rsidR="00323471" w:rsidRPr="002C7C5F" w:rsidRDefault="00323471" w:rsidP="00323471">
            <w:pPr>
              <w:pStyle w:val="NormalWeb"/>
              <w:spacing w:before="0" w:beforeAutospacing="0" w:after="0" w:afterAutospacing="0"/>
              <w:rPr>
                <w:rFonts w:ascii="Arial" w:hAnsi="Arial" w:cs="Arial"/>
                <w:color w:val="000000"/>
                <w:sz w:val="18"/>
                <w:szCs w:val="18"/>
              </w:rPr>
            </w:pPr>
          </w:p>
        </w:tc>
        <w:tc>
          <w:tcPr>
            <w:tcW w:w="3117" w:type="dxa"/>
            <w:tcBorders>
              <w:top w:val="thickThinLargeGap" w:sz="6" w:space="0" w:color="000000"/>
              <w:left w:val="thickThinLargeGap" w:sz="6" w:space="0" w:color="000000"/>
              <w:bottom w:val="thickThinLargeGap" w:sz="6" w:space="0" w:color="000000"/>
              <w:right w:val="thickThinLargeGap" w:sz="6" w:space="0" w:color="000000"/>
            </w:tcBorders>
            <w:shd w:val="pct5" w:color="auto" w:fill="auto"/>
          </w:tcPr>
          <w:p w:rsidR="00323471" w:rsidRPr="002C7C5F" w:rsidRDefault="00323471" w:rsidP="00323471">
            <w:pPr>
              <w:pStyle w:val="NormalWeb"/>
              <w:spacing w:before="0" w:beforeAutospacing="0" w:after="0" w:afterAutospacing="0"/>
              <w:rPr>
                <w:rFonts w:ascii="Arial" w:hAnsi="Arial" w:cs="Arial"/>
                <w:color w:val="000000"/>
                <w:sz w:val="18"/>
                <w:szCs w:val="18"/>
              </w:rPr>
            </w:pPr>
            <w:r w:rsidRPr="002C7C5F">
              <w:rPr>
                <w:rFonts w:ascii="Arial" w:hAnsi="Arial" w:cs="Arial"/>
                <w:color w:val="000000"/>
                <w:sz w:val="18"/>
                <w:szCs w:val="18"/>
              </w:rPr>
              <w:t>C.N.P.J.</w:t>
            </w:r>
          </w:p>
          <w:p w:rsidR="00323471" w:rsidRPr="002C7C5F" w:rsidRDefault="00323471" w:rsidP="00323471">
            <w:pPr>
              <w:pStyle w:val="NormalWeb"/>
              <w:spacing w:before="0" w:beforeAutospacing="0" w:after="0" w:afterAutospacing="0"/>
              <w:rPr>
                <w:rFonts w:ascii="Arial" w:hAnsi="Arial" w:cs="Arial"/>
                <w:color w:val="000000"/>
                <w:sz w:val="18"/>
                <w:szCs w:val="18"/>
              </w:rPr>
            </w:pPr>
            <w:r w:rsidRPr="002C7C5F">
              <w:rPr>
                <w:rFonts w:ascii="Arial" w:hAnsi="Arial" w:cs="Arial"/>
                <w:color w:val="000000"/>
                <w:sz w:val="18"/>
                <w:szCs w:val="18"/>
              </w:rPr>
              <w:t>0000000000/0001</w:t>
            </w:r>
          </w:p>
        </w:tc>
      </w:tr>
      <w:tr w:rsidR="00323471" w:rsidRPr="004D5968" w:rsidTr="00323471">
        <w:tc>
          <w:tcPr>
            <w:tcW w:w="6326" w:type="dxa"/>
            <w:gridSpan w:val="4"/>
            <w:tcBorders>
              <w:top w:val="thickThinLargeGap" w:sz="6" w:space="0" w:color="000000"/>
              <w:left w:val="thickThinLargeGap" w:sz="6" w:space="0" w:color="000000"/>
              <w:bottom w:val="thickThinLargeGap" w:sz="6" w:space="0" w:color="000000"/>
              <w:right w:val="thickThinLargeGap" w:sz="6" w:space="0" w:color="000000"/>
            </w:tcBorders>
          </w:tcPr>
          <w:p w:rsidR="00323471" w:rsidRPr="002C7C5F" w:rsidRDefault="00323471" w:rsidP="00323471">
            <w:pPr>
              <w:pStyle w:val="NormalWeb"/>
              <w:spacing w:before="0" w:beforeAutospacing="0" w:after="0" w:afterAutospacing="0"/>
              <w:rPr>
                <w:rFonts w:ascii="Arial" w:hAnsi="Arial" w:cs="Arial"/>
                <w:color w:val="000000"/>
                <w:sz w:val="18"/>
                <w:szCs w:val="18"/>
              </w:rPr>
            </w:pPr>
            <w:r w:rsidRPr="002C7C5F">
              <w:rPr>
                <w:rFonts w:ascii="Arial" w:hAnsi="Arial" w:cs="Arial"/>
                <w:color w:val="000000"/>
                <w:sz w:val="18"/>
                <w:szCs w:val="18"/>
              </w:rPr>
              <w:t>Endereço completo</w:t>
            </w:r>
          </w:p>
          <w:p w:rsidR="00323471" w:rsidRPr="002C7C5F" w:rsidRDefault="00323471" w:rsidP="00323471">
            <w:pPr>
              <w:pStyle w:val="NormalWeb"/>
              <w:spacing w:before="0" w:beforeAutospacing="0" w:after="0" w:afterAutospacing="0"/>
              <w:rPr>
                <w:rFonts w:ascii="Arial" w:hAnsi="Arial" w:cs="Arial"/>
                <w:color w:val="000000"/>
                <w:sz w:val="18"/>
                <w:szCs w:val="18"/>
              </w:rPr>
            </w:pPr>
          </w:p>
        </w:tc>
        <w:tc>
          <w:tcPr>
            <w:tcW w:w="3123" w:type="dxa"/>
            <w:gridSpan w:val="2"/>
            <w:tcBorders>
              <w:top w:val="thickThinLargeGap" w:sz="6" w:space="0" w:color="000000"/>
              <w:left w:val="thickThinLargeGap" w:sz="6" w:space="0" w:color="000000"/>
              <w:bottom w:val="thickThinLargeGap" w:sz="6" w:space="0" w:color="000000"/>
              <w:right w:val="thickThinLargeGap" w:sz="6" w:space="0" w:color="000000"/>
            </w:tcBorders>
          </w:tcPr>
          <w:p w:rsidR="00323471" w:rsidRPr="002C7C5F" w:rsidRDefault="00323471" w:rsidP="00323471">
            <w:pPr>
              <w:pStyle w:val="NormalWeb"/>
              <w:spacing w:before="0" w:beforeAutospacing="0" w:after="0" w:afterAutospacing="0"/>
              <w:rPr>
                <w:rFonts w:ascii="Arial" w:hAnsi="Arial" w:cs="Arial"/>
                <w:color w:val="000000"/>
                <w:sz w:val="18"/>
                <w:szCs w:val="18"/>
              </w:rPr>
            </w:pPr>
            <w:r w:rsidRPr="002C7C5F">
              <w:rPr>
                <w:rFonts w:ascii="Arial" w:hAnsi="Arial" w:cs="Arial"/>
                <w:color w:val="000000"/>
                <w:sz w:val="18"/>
                <w:szCs w:val="18"/>
              </w:rPr>
              <w:t>(DDD) Telefone</w:t>
            </w:r>
          </w:p>
          <w:p w:rsidR="00323471" w:rsidRPr="002C7C5F" w:rsidRDefault="00323471" w:rsidP="00323471">
            <w:pPr>
              <w:pStyle w:val="NormalWeb"/>
              <w:spacing w:before="0" w:beforeAutospacing="0" w:after="0" w:afterAutospacing="0"/>
              <w:rPr>
                <w:rFonts w:ascii="Arial" w:hAnsi="Arial" w:cs="Arial"/>
                <w:color w:val="000000"/>
                <w:sz w:val="18"/>
                <w:szCs w:val="18"/>
              </w:rPr>
            </w:pPr>
            <w:r w:rsidRPr="002C7C5F">
              <w:rPr>
                <w:rFonts w:ascii="Arial" w:hAnsi="Arial" w:cs="Arial"/>
                <w:color w:val="000000"/>
                <w:sz w:val="18"/>
                <w:szCs w:val="18"/>
              </w:rPr>
              <w:t>(45) 000000</w:t>
            </w:r>
          </w:p>
        </w:tc>
      </w:tr>
      <w:tr w:rsidR="00323471" w:rsidRPr="004D5968" w:rsidTr="00323471">
        <w:trPr>
          <w:trHeight w:val="490"/>
        </w:trPr>
        <w:tc>
          <w:tcPr>
            <w:tcW w:w="1932" w:type="dxa"/>
            <w:tcBorders>
              <w:top w:val="thickThinLargeGap" w:sz="6" w:space="0" w:color="000000"/>
              <w:left w:val="thickThinLargeGap" w:sz="6" w:space="0" w:color="000000"/>
              <w:bottom w:val="thickThinLargeGap" w:sz="6" w:space="0" w:color="000000"/>
              <w:right w:val="thickThinLargeGap" w:sz="6" w:space="0" w:color="000000"/>
            </w:tcBorders>
          </w:tcPr>
          <w:p w:rsidR="00323471" w:rsidRPr="002C7C5F" w:rsidRDefault="00323471" w:rsidP="00323471">
            <w:pPr>
              <w:pStyle w:val="NormalWeb"/>
              <w:spacing w:before="0" w:beforeAutospacing="0" w:after="0" w:afterAutospacing="0"/>
              <w:rPr>
                <w:rFonts w:ascii="Arial" w:hAnsi="Arial" w:cs="Arial"/>
                <w:color w:val="000000"/>
                <w:sz w:val="18"/>
                <w:szCs w:val="18"/>
              </w:rPr>
            </w:pPr>
            <w:r w:rsidRPr="002C7C5F">
              <w:rPr>
                <w:rFonts w:ascii="Arial" w:hAnsi="Arial" w:cs="Arial"/>
                <w:color w:val="000000"/>
                <w:sz w:val="18"/>
                <w:szCs w:val="18"/>
              </w:rPr>
              <w:t>Cidade</w:t>
            </w:r>
          </w:p>
          <w:p w:rsidR="00323471" w:rsidRPr="002C7C5F" w:rsidRDefault="00323471" w:rsidP="00323471">
            <w:pPr>
              <w:pStyle w:val="NormalWeb"/>
              <w:spacing w:before="0" w:beforeAutospacing="0" w:after="0" w:afterAutospacing="0"/>
              <w:rPr>
                <w:rFonts w:ascii="Arial" w:hAnsi="Arial" w:cs="Arial"/>
                <w:color w:val="000000"/>
                <w:sz w:val="18"/>
                <w:szCs w:val="18"/>
              </w:rPr>
            </w:pPr>
          </w:p>
        </w:tc>
        <w:tc>
          <w:tcPr>
            <w:tcW w:w="851" w:type="dxa"/>
            <w:tcBorders>
              <w:top w:val="thickThinLargeGap" w:sz="6" w:space="0" w:color="000000"/>
              <w:left w:val="thickThinLargeGap" w:sz="6" w:space="0" w:color="000000"/>
              <w:bottom w:val="thickThinLargeGap" w:sz="6" w:space="0" w:color="000000"/>
              <w:right w:val="thickThinLargeGap" w:sz="6" w:space="0" w:color="000000"/>
            </w:tcBorders>
          </w:tcPr>
          <w:p w:rsidR="00323471" w:rsidRPr="002C7C5F" w:rsidRDefault="00323471" w:rsidP="00323471">
            <w:pPr>
              <w:pStyle w:val="NormalWeb"/>
              <w:spacing w:before="0" w:beforeAutospacing="0" w:after="0" w:afterAutospacing="0"/>
              <w:rPr>
                <w:rFonts w:ascii="Arial" w:hAnsi="Arial" w:cs="Arial"/>
                <w:color w:val="000000"/>
                <w:sz w:val="18"/>
                <w:szCs w:val="18"/>
              </w:rPr>
            </w:pPr>
            <w:r w:rsidRPr="002C7C5F">
              <w:rPr>
                <w:rFonts w:ascii="Arial" w:hAnsi="Arial" w:cs="Arial"/>
                <w:color w:val="000000"/>
                <w:sz w:val="18"/>
                <w:szCs w:val="18"/>
              </w:rPr>
              <w:t>UF</w:t>
            </w:r>
          </w:p>
          <w:p w:rsidR="00323471" w:rsidRPr="002C7C5F" w:rsidRDefault="00323471" w:rsidP="00323471">
            <w:pPr>
              <w:pStyle w:val="NormalWeb"/>
              <w:spacing w:before="0" w:beforeAutospacing="0" w:after="0" w:afterAutospacing="0"/>
              <w:rPr>
                <w:rFonts w:ascii="Arial" w:hAnsi="Arial" w:cs="Arial"/>
                <w:color w:val="000000"/>
                <w:sz w:val="18"/>
                <w:szCs w:val="18"/>
              </w:rPr>
            </w:pPr>
            <w:r w:rsidRPr="002C7C5F">
              <w:rPr>
                <w:rFonts w:ascii="Arial" w:hAnsi="Arial" w:cs="Arial"/>
                <w:sz w:val="18"/>
                <w:szCs w:val="18"/>
              </w:rPr>
              <w:t>PR</w:t>
            </w:r>
          </w:p>
        </w:tc>
        <w:tc>
          <w:tcPr>
            <w:tcW w:w="1701" w:type="dxa"/>
            <w:tcBorders>
              <w:top w:val="thickThinLargeGap" w:sz="6" w:space="0" w:color="000000"/>
              <w:left w:val="thickThinLargeGap" w:sz="6" w:space="0" w:color="000000"/>
              <w:bottom w:val="thickThinLargeGap" w:sz="6" w:space="0" w:color="000000"/>
              <w:right w:val="thickThinLargeGap" w:sz="6" w:space="0" w:color="000000"/>
            </w:tcBorders>
          </w:tcPr>
          <w:p w:rsidR="00323471" w:rsidRPr="002C7C5F" w:rsidRDefault="00323471" w:rsidP="00323471">
            <w:pPr>
              <w:pStyle w:val="NormalWeb"/>
              <w:spacing w:before="0" w:beforeAutospacing="0" w:after="0" w:afterAutospacing="0"/>
              <w:rPr>
                <w:rFonts w:ascii="Arial" w:hAnsi="Arial" w:cs="Arial"/>
                <w:color w:val="000000"/>
                <w:sz w:val="18"/>
                <w:szCs w:val="18"/>
              </w:rPr>
            </w:pPr>
            <w:r w:rsidRPr="002C7C5F">
              <w:rPr>
                <w:rFonts w:ascii="Arial" w:hAnsi="Arial" w:cs="Arial"/>
                <w:color w:val="000000"/>
                <w:sz w:val="18"/>
                <w:szCs w:val="18"/>
              </w:rPr>
              <w:t>CEP</w:t>
            </w:r>
          </w:p>
          <w:p w:rsidR="00323471" w:rsidRPr="002C7C5F" w:rsidRDefault="00323471" w:rsidP="00323471">
            <w:pPr>
              <w:pStyle w:val="NormalWeb"/>
              <w:spacing w:before="0" w:beforeAutospacing="0" w:after="0" w:afterAutospacing="0"/>
              <w:rPr>
                <w:rFonts w:ascii="Arial" w:hAnsi="Arial" w:cs="Arial"/>
                <w:color w:val="000000"/>
                <w:sz w:val="18"/>
                <w:szCs w:val="18"/>
              </w:rPr>
            </w:pPr>
          </w:p>
        </w:tc>
        <w:tc>
          <w:tcPr>
            <w:tcW w:w="4965" w:type="dxa"/>
            <w:gridSpan w:val="3"/>
            <w:tcBorders>
              <w:top w:val="thickThinLargeGap" w:sz="6" w:space="0" w:color="000000"/>
              <w:left w:val="thickThinLargeGap" w:sz="6" w:space="0" w:color="000000"/>
              <w:bottom w:val="thickThinLargeGap" w:sz="6" w:space="0" w:color="000000"/>
              <w:right w:val="thickThinLargeGap" w:sz="6" w:space="0" w:color="000000"/>
            </w:tcBorders>
          </w:tcPr>
          <w:p w:rsidR="00323471" w:rsidRPr="002C7C5F" w:rsidRDefault="00323471" w:rsidP="00323471">
            <w:pPr>
              <w:pStyle w:val="NormalWeb"/>
              <w:spacing w:before="0" w:beforeAutospacing="0" w:after="0" w:afterAutospacing="0"/>
              <w:rPr>
                <w:rFonts w:ascii="Arial" w:hAnsi="Arial" w:cs="Arial"/>
                <w:sz w:val="18"/>
                <w:szCs w:val="18"/>
              </w:rPr>
            </w:pPr>
            <w:r w:rsidRPr="002C7C5F">
              <w:rPr>
                <w:rFonts w:ascii="Arial" w:hAnsi="Arial" w:cs="Arial"/>
                <w:sz w:val="18"/>
                <w:szCs w:val="18"/>
              </w:rPr>
              <w:t>E-mail</w:t>
            </w:r>
          </w:p>
          <w:p w:rsidR="00323471" w:rsidRPr="002C7C5F" w:rsidRDefault="00323471" w:rsidP="00323471">
            <w:pPr>
              <w:pStyle w:val="NormalWeb"/>
              <w:spacing w:before="0" w:beforeAutospacing="0" w:after="0" w:afterAutospacing="0"/>
              <w:rPr>
                <w:rFonts w:ascii="Arial" w:hAnsi="Arial" w:cs="Arial"/>
                <w:color w:val="000000"/>
                <w:sz w:val="18"/>
                <w:szCs w:val="18"/>
              </w:rPr>
            </w:pPr>
          </w:p>
        </w:tc>
      </w:tr>
      <w:tr w:rsidR="00323471" w:rsidRPr="004D5968" w:rsidTr="00323471">
        <w:trPr>
          <w:trHeight w:val="453"/>
        </w:trPr>
        <w:tc>
          <w:tcPr>
            <w:tcW w:w="6326" w:type="dxa"/>
            <w:gridSpan w:val="4"/>
            <w:tcBorders>
              <w:top w:val="thickThinLargeGap" w:sz="6" w:space="0" w:color="000000"/>
              <w:left w:val="thickThinLargeGap" w:sz="6" w:space="0" w:color="000000"/>
              <w:bottom w:val="thickThinLargeGap" w:sz="6" w:space="0" w:color="000000"/>
              <w:right w:val="thickThinLargeGap" w:sz="6" w:space="0" w:color="000000"/>
            </w:tcBorders>
            <w:shd w:val="pct5" w:color="auto" w:fill="auto"/>
          </w:tcPr>
          <w:p w:rsidR="00323471" w:rsidRPr="002C7C5F" w:rsidRDefault="00323471" w:rsidP="00323471">
            <w:pPr>
              <w:pStyle w:val="NormalWeb"/>
              <w:spacing w:before="0" w:beforeAutospacing="0" w:after="0" w:afterAutospacing="0"/>
              <w:rPr>
                <w:rFonts w:ascii="Arial" w:hAnsi="Arial" w:cs="Arial"/>
                <w:b/>
                <w:color w:val="000000"/>
                <w:sz w:val="18"/>
                <w:szCs w:val="18"/>
              </w:rPr>
            </w:pPr>
            <w:r w:rsidRPr="002C7C5F">
              <w:rPr>
                <w:rFonts w:ascii="Arial" w:hAnsi="Arial" w:cs="Arial"/>
                <w:b/>
                <w:color w:val="000000"/>
                <w:sz w:val="18"/>
                <w:szCs w:val="18"/>
              </w:rPr>
              <w:t xml:space="preserve">Nome do responsável pela Organização/Entidade: </w:t>
            </w:r>
          </w:p>
          <w:p w:rsidR="00323471" w:rsidRPr="002C7C5F" w:rsidRDefault="00323471" w:rsidP="00323471">
            <w:pPr>
              <w:pStyle w:val="NormalWeb"/>
              <w:spacing w:before="0" w:beforeAutospacing="0" w:after="0" w:afterAutospacing="0"/>
              <w:rPr>
                <w:rFonts w:ascii="Arial" w:hAnsi="Arial" w:cs="Arial"/>
                <w:color w:val="000000"/>
                <w:sz w:val="18"/>
                <w:szCs w:val="18"/>
              </w:rPr>
            </w:pPr>
          </w:p>
        </w:tc>
        <w:tc>
          <w:tcPr>
            <w:tcW w:w="3123" w:type="dxa"/>
            <w:gridSpan w:val="2"/>
            <w:tcBorders>
              <w:top w:val="thickThinLargeGap" w:sz="6" w:space="0" w:color="000000"/>
              <w:left w:val="thickThinLargeGap" w:sz="6" w:space="0" w:color="000000"/>
              <w:bottom w:val="thickThinLargeGap" w:sz="6" w:space="0" w:color="000000"/>
              <w:right w:val="thickThinLargeGap" w:sz="6" w:space="0" w:color="000000"/>
            </w:tcBorders>
            <w:shd w:val="pct5" w:color="auto" w:fill="auto"/>
          </w:tcPr>
          <w:p w:rsidR="00323471" w:rsidRPr="002C7C5F" w:rsidRDefault="00323471" w:rsidP="00323471">
            <w:pPr>
              <w:pStyle w:val="NormalWeb"/>
              <w:spacing w:before="0" w:beforeAutospacing="0" w:after="0" w:afterAutospacing="0"/>
              <w:rPr>
                <w:rFonts w:ascii="Arial" w:hAnsi="Arial" w:cs="Arial"/>
                <w:color w:val="000000"/>
                <w:sz w:val="18"/>
                <w:szCs w:val="18"/>
              </w:rPr>
            </w:pPr>
            <w:r w:rsidRPr="002C7C5F">
              <w:rPr>
                <w:rFonts w:ascii="Arial" w:hAnsi="Arial" w:cs="Arial"/>
                <w:color w:val="000000"/>
                <w:sz w:val="18"/>
                <w:szCs w:val="18"/>
              </w:rPr>
              <w:t>C.P.F.</w:t>
            </w:r>
          </w:p>
          <w:p w:rsidR="00323471" w:rsidRPr="002C7C5F" w:rsidRDefault="00323471" w:rsidP="00323471">
            <w:pPr>
              <w:pStyle w:val="NormalWeb"/>
              <w:spacing w:before="0" w:beforeAutospacing="0" w:after="0" w:afterAutospacing="0"/>
              <w:rPr>
                <w:rFonts w:ascii="Arial" w:hAnsi="Arial" w:cs="Arial"/>
                <w:color w:val="000000"/>
                <w:sz w:val="18"/>
                <w:szCs w:val="18"/>
              </w:rPr>
            </w:pPr>
          </w:p>
        </w:tc>
      </w:tr>
      <w:tr w:rsidR="00323471" w:rsidRPr="004D5968" w:rsidTr="00323471">
        <w:tc>
          <w:tcPr>
            <w:tcW w:w="6326" w:type="dxa"/>
            <w:gridSpan w:val="4"/>
            <w:tcBorders>
              <w:top w:val="thickThinLargeGap" w:sz="6" w:space="0" w:color="000000"/>
              <w:left w:val="thickThinLargeGap" w:sz="6" w:space="0" w:color="000000"/>
              <w:bottom w:val="thickThinLargeGap" w:sz="6" w:space="0" w:color="000000"/>
              <w:right w:val="thickThinLargeGap" w:sz="6" w:space="0" w:color="000000"/>
            </w:tcBorders>
          </w:tcPr>
          <w:p w:rsidR="00323471" w:rsidRPr="002C7C5F" w:rsidRDefault="00323471" w:rsidP="00323471">
            <w:pPr>
              <w:pStyle w:val="NormalWeb"/>
              <w:spacing w:before="0" w:beforeAutospacing="0" w:after="0" w:afterAutospacing="0"/>
              <w:rPr>
                <w:rFonts w:ascii="Arial" w:hAnsi="Arial" w:cs="Arial"/>
                <w:color w:val="000000"/>
                <w:sz w:val="18"/>
                <w:szCs w:val="18"/>
              </w:rPr>
            </w:pPr>
            <w:r w:rsidRPr="002C7C5F">
              <w:rPr>
                <w:rFonts w:ascii="Arial" w:hAnsi="Arial" w:cs="Arial"/>
                <w:color w:val="000000"/>
                <w:sz w:val="18"/>
                <w:szCs w:val="18"/>
              </w:rPr>
              <w:t>Endereço completo</w:t>
            </w:r>
          </w:p>
          <w:p w:rsidR="00323471" w:rsidRPr="002C7C5F" w:rsidRDefault="00323471" w:rsidP="00323471">
            <w:pPr>
              <w:pStyle w:val="NormalWeb"/>
              <w:spacing w:before="0" w:beforeAutospacing="0" w:after="0" w:afterAutospacing="0"/>
              <w:rPr>
                <w:rFonts w:ascii="Arial" w:hAnsi="Arial" w:cs="Arial"/>
                <w:color w:val="000000"/>
                <w:sz w:val="18"/>
                <w:szCs w:val="18"/>
              </w:rPr>
            </w:pPr>
          </w:p>
        </w:tc>
        <w:tc>
          <w:tcPr>
            <w:tcW w:w="3123" w:type="dxa"/>
            <w:gridSpan w:val="2"/>
            <w:tcBorders>
              <w:top w:val="thickThinLargeGap" w:sz="6" w:space="0" w:color="000000"/>
              <w:left w:val="thickThinLargeGap" w:sz="6" w:space="0" w:color="000000"/>
              <w:bottom w:val="thickThinLargeGap" w:sz="6" w:space="0" w:color="000000"/>
              <w:right w:val="thickThinLargeGap" w:sz="6" w:space="0" w:color="000000"/>
            </w:tcBorders>
          </w:tcPr>
          <w:p w:rsidR="00323471" w:rsidRPr="002C7C5F" w:rsidRDefault="00323471" w:rsidP="00323471">
            <w:pPr>
              <w:pStyle w:val="NormalWeb"/>
              <w:spacing w:before="0" w:beforeAutospacing="0" w:after="0" w:afterAutospacing="0"/>
              <w:rPr>
                <w:rFonts w:ascii="Arial" w:hAnsi="Arial" w:cs="Arial"/>
                <w:color w:val="000000"/>
                <w:sz w:val="18"/>
                <w:szCs w:val="18"/>
              </w:rPr>
            </w:pPr>
            <w:r w:rsidRPr="002C7C5F">
              <w:rPr>
                <w:rFonts w:ascii="Arial" w:hAnsi="Arial" w:cs="Arial"/>
                <w:color w:val="000000"/>
                <w:sz w:val="18"/>
                <w:szCs w:val="18"/>
              </w:rPr>
              <w:t>(DDD) Telefone</w:t>
            </w:r>
          </w:p>
          <w:p w:rsidR="00323471" w:rsidRPr="002C7C5F" w:rsidRDefault="00323471" w:rsidP="00323471">
            <w:pPr>
              <w:pStyle w:val="NormalWeb"/>
              <w:spacing w:before="0" w:beforeAutospacing="0" w:after="0" w:afterAutospacing="0"/>
              <w:rPr>
                <w:rFonts w:ascii="Arial" w:hAnsi="Arial" w:cs="Arial"/>
                <w:color w:val="000000"/>
                <w:sz w:val="18"/>
                <w:szCs w:val="18"/>
              </w:rPr>
            </w:pPr>
          </w:p>
        </w:tc>
      </w:tr>
      <w:tr w:rsidR="00323471" w:rsidRPr="004D5968" w:rsidTr="00323471">
        <w:tc>
          <w:tcPr>
            <w:tcW w:w="6326" w:type="dxa"/>
            <w:gridSpan w:val="4"/>
            <w:tcBorders>
              <w:top w:val="thickThinLargeGap" w:sz="6" w:space="0" w:color="000000"/>
              <w:left w:val="thickThinLargeGap" w:sz="6" w:space="0" w:color="000000"/>
              <w:bottom w:val="thickThinLargeGap" w:sz="6" w:space="0" w:color="000000"/>
              <w:right w:val="thickThinLargeGap" w:sz="6" w:space="0" w:color="000000"/>
            </w:tcBorders>
            <w:shd w:val="pct5" w:color="auto" w:fill="auto"/>
          </w:tcPr>
          <w:p w:rsidR="00323471" w:rsidRPr="002C7C5F" w:rsidRDefault="00323471" w:rsidP="00323471">
            <w:pPr>
              <w:pStyle w:val="NormalWeb"/>
              <w:spacing w:before="0" w:beforeAutospacing="0" w:after="0" w:afterAutospacing="0"/>
              <w:rPr>
                <w:rFonts w:ascii="Arial" w:hAnsi="Arial" w:cs="Arial"/>
                <w:b/>
                <w:color w:val="000000"/>
                <w:sz w:val="18"/>
                <w:szCs w:val="18"/>
              </w:rPr>
            </w:pPr>
            <w:r w:rsidRPr="002C7C5F">
              <w:rPr>
                <w:rFonts w:ascii="Arial" w:hAnsi="Arial" w:cs="Arial"/>
                <w:b/>
                <w:color w:val="000000"/>
                <w:sz w:val="18"/>
                <w:szCs w:val="18"/>
              </w:rPr>
              <w:t>Nome do Ordenador de Despesas</w:t>
            </w:r>
          </w:p>
          <w:p w:rsidR="00323471" w:rsidRPr="002C7C5F" w:rsidRDefault="00323471" w:rsidP="00323471">
            <w:pPr>
              <w:pStyle w:val="NormalWeb"/>
              <w:spacing w:before="0" w:beforeAutospacing="0" w:after="0" w:afterAutospacing="0"/>
              <w:rPr>
                <w:rFonts w:ascii="Arial" w:hAnsi="Arial" w:cs="Arial"/>
                <w:color w:val="000000"/>
                <w:sz w:val="18"/>
                <w:szCs w:val="18"/>
              </w:rPr>
            </w:pPr>
          </w:p>
        </w:tc>
        <w:tc>
          <w:tcPr>
            <w:tcW w:w="3123" w:type="dxa"/>
            <w:gridSpan w:val="2"/>
            <w:tcBorders>
              <w:top w:val="thickThinLargeGap" w:sz="6" w:space="0" w:color="000000"/>
              <w:left w:val="thickThinLargeGap" w:sz="6" w:space="0" w:color="000000"/>
              <w:bottom w:val="thickThinLargeGap" w:sz="6" w:space="0" w:color="000000"/>
              <w:right w:val="thickThinLargeGap" w:sz="6" w:space="0" w:color="000000"/>
            </w:tcBorders>
            <w:shd w:val="pct5" w:color="auto" w:fill="auto"/>
          </w:tcPr>
          <w:p w:rsidR="00323471" w:rsidRPr="000D79A9" w:rsidRDefault="00323471" w:rsidP="00323471">
            <w:pPr>
              <w:pStyle w:val="NormalWeb"/>
              <w:spacing w:before="0" w:beforeAutospacing="0" w:after="0" w:afterAutospacing="0"/>
              <w:rPr>
                <w:rFonts w:ascii="Arial" w:hAnsi="Arial" w:cs="Arial"/>
                <w:color w:val="000000"/>
                <w:sz w:val="18"/>
                <w:szCs w:val="18"/>
              </w:rPr>
            </w:pPr>
            <w:r w:rsidRPr="002C7C5F">
              <w:rPr>
                <w:rFonts w:ascii="Arial" w:hAnsi="Arial" w:cs="Arial"/>
                <w:color w:val="000000"/>
                <w:sz w:val="18"/>
                <w:szCs w:val="18"/>
              </w:rPr>
              <w:t>C.P.F.</w:t>
            </w:r>
          </w:p>
          <w:p w:rsidR="00323471" w:rsidRPr="000D79A9" w:rsidRDefault="00323471" w:rsidP="00323471">
            <w:pPr>
              <w:pStyle w:val="NormalWeb"/>
              <w:spacing w:before="0" w:beforeAutospacing="0" w:after="0" w:afterAutospacing="0"/>
              <w:rPr>
                <w:rFonts w:ascii="Arial" w:hAnsi="Arial" w:cs="Arial"/>
                <w:color w:val="000000"/>
                <w:sz w:val="18"/>
                <w:szCs w:val="18"/>
              </w:rPr>
            </w:pPr>
          </w:p>
        </w:tc>
      </w:tr>
      <w:tr w:rsidR="00323471" w:rsidRPr="004D5968" w:rsidTr="00323471">
        <w:tc>
          <w:tcPr>
            <w:tcW w:w="6326" w:type="dxa"/>
            <w:gridSpan w:val="4"/>
            <w:tcBorders>
              <w:top w:val="thickThinLargeGap" w:sz="6" w:space="0" w:color="000000"/>
              <w:left w:val="thickThinLargeGap" w:sz="6" w:space="0" w:color="000000"/>
              <w:bottom w:val="thickThinLargeGap" w:sz="6" w:space="0" w:color="000000"/>
              <w:right w:val="thickThinLargeGap" w:sz="6" w:space="0" w:color="000000"/>
            </w:tcBorders>
          </w:tcPr>
          <w:p w:rsidR="00323471" w:rsidRPr="000D79A9" w:rsidRDefault="00323471" w:rsidP="00323471">
            <w:pPr>
              <w:pStyle w:val="NormalWeb"/>
              <w:spacing w:before="0" w:beforeAutospacing="0" w:after="0" w:afterAutospacing="0"/>
              <w:rPr>
                <w:rFonts w:ascii="Arial" w:hAnsi="Arial" w:cs="Arial"/>
                <w:color w:val="000000"/>
                <w:sz w:val="18"/>
                <w:szCs w:val="18"/>
              </w:rPr>
            </w:pPr>
            <w:r w:rsidRPr="000D79A9">
              <w:rPr>
                <w:rFonts w:ascii="Arial" w:hAnsi="Arial" w:cs="Arial"/>
                <w:color w:val="000000"/>
                <w:sz w:val="18"/>
                <w:szCs w:val="18"/>
              </w:rPr>
              <w:t>Endereço completo</w:t>
            </w:r>
          </w:p>
          <w:p w:rsidR="00323471" w:rsidRPr="000D79A9" w:rsidRDefault="00323471" w:rsidP="00323471">
            <w:pPr>
              <w:pStyle w:val="NormalWeb"/>
              <w:spacing w:before="0" w:beforeAutospacing="0" w:after="0" w:afterAutospacing="0"/>
              <w:rPr>
                <w:rFonts w:ascii="Arial" w:hAnsi="Arial" w:cs="Arial"/>
                <w:color w:val="000000"/>
                <w:sz w:val="18"/>
                <w:szCs w:val="18"/>
              </w:rPr>
            </w:pPr>
          </w:p>
        </w:tc>
        <w:tc>
          <w:tcPr>
            <w:tcW w:w="3123" w:type="dxa"/>
            <w:gridSpan w:val="2"/>
            <w:tcBorders>
              <w:top w:val="thickThinLargeGap" w:sz="6" w:space="0" w:color="000000"/>
              <w:left w:val="thickThinLargeGap" w:sz="6" w:space="0" w:color="000000"/>
              <w:bottom w:val="thickThinLargeGap" w:sz="6" w:space="0" w:color="000000"/>
              <w:right w:val="thickThinLargeGap" w:sz="6" w:space="0" w:color="000000"/>
            </w:tcBorders>
          </w:tcPr>
          <w:p w:rsidR="00323471" w:rsidRPr="000D79A9" w:rsidRDefault="00323471" w:rsidP="00323471">
            <w:pPr>
              <w:pStyle w:val="NormalWeb"/>
              <w:spacing w:before="0" w:beforeAutospacing="0" w:after="0" w:afterAutospacing="0"/>
              <w:rPr>
                <w:rFonts w:ascii="Arial" w:hAnsi="Arial" w:cs="Arial"/>
                <w:color w:val="000000"/>
                <w:sz w:val="18"/>
                <w:szCs w:val="18"/>
              </w:rPr>
            </w:pPr>
            <w:r w:rsidRPr="000D79A9">
              <w:rPr>
                <w:rFonts w:ascii="Arial" w:hAnsi="Arial" w:cs="Arial"/>
                <w:color w:val="000000"/>
                <w:sz w:val="18"/>
                <w:szCs w:val="18"/>
              </w:rPr>
              <w:t>(DDD) Telefone</w:t>
            </w:r>
          </w:p>
          <w:p w:rsidR="00323471" w:rsidRPr="000D79A9" w:rsidRDefault="00323471" w:rsidP="00323471">
            <w:pPr>
              <w:pStyle w:val="NormalWeb"/>
              <w:spacing w:before="0" w:beforeAutospacing="0" w:after="0" w:afterAutospacing="0"/>
              <w:rPr>
                <w:rFonts w:ascii="Arial" w:hAnsi="Arial" w:cs="Arial"/>
                <w:color w:val="000000"/>
                <w:sz w:val="18"/>
                <w:szCs w:val="18"/>
              </w:rPr>
            </w:pPr>
          </w:p>
        </w:tc>
      </w:tr>
    </w:tbl>
    <w:p w:rsidR="00323471" w:rsidRPr="000D79A9" w:rsidRDefault="00323471" w:rsidP="00323471">
      <w:pPr>
        <w:pStyle w:val="NormalWeb"/>
        <w:spacing w:before="0" w:beforeAutospacing="0" w:after="0" w:afterAutospacing="0" w:line="360" w:lineRule="auto"/>
        <w:rPr>
          <w:rFonts w:ascii="Arial" w:hAnsi="Arial" w:cs="Arial"/>
          <w:b/>
          <w:color w:val="000000"/>
          <w:sz w:val="18"/>
          <w:szCs w:val="18"/>
        </w:rPr>
      </w:pPr>
    </w:p>
    <w:p w:rsidR="00323471" w:rsidRPr="000D79A9" w:rsidRDefault="00323471" w:rsidP="00323471">
      <w:pPr>
        <w:pStyle w:val="NormalWeb"/>
        <w:numPr>
          <w:ilvl w:val="1"/>
          <w:numId w:val="10"/>
        </w:numPr>
        <w:spacing w:before="0" w:beforeAutospacing="0" w:after="0" w:afterAutospacing="0" w:line="360" w:lineRule="auto"/>
        <w:rPr>
          <w:rFonts w:ascii="Arial" w:hAnsi="Arial" w:cs="Arial"/>
          <w:b/>
          <w:color w:val="000000"/>
          <w:sz w:val="18"/>
          <w:szCs w:val="18"/>
        </w:rPr>
      </w:pPr>
      <w:r w:rsidRPr="000D79A9">
        <w:rPr>
          <w:rFonts w:ascii="Arial" w:hAnsi="Arial" w:cs="Arial"/>
          <w:b/>
          <w:color w:val="000000"/>
          <w:sz w:val="18"/>
          <w:szCs w:val="18"/>
        </w:rPr>
        <w:t xml:space="preserve">Do </w:t>
      </w:r>
      <w:r>
        <w:rPr>
          <w:rFonts w:ascii="Arial" w:hAnsi="Arial" w:cs="Arial"/>
          <w:b/>
          <w:color w:val="000000"/>
          <w:sz w:val="18"/>
          <w:szCs w:val="18"/>
        </w:rPr>
        <w:t>projeto</w:t>
      </w:r>
      <w:r w:rsidRPr="000D79A9">
        <w:rPr>
          <w:rFonts w:ascii="Arial" w:hAnsi="Arial" w:cs="Arial"/>
          <w:b/>
          <w:color w:val="000000"/>
          <w:sz w:val="18"/>
          <w:szCs w:val="18"/>
        </w:rPr>
        <w:t xml:space="preserve"> a ser executado</w:t>
      </w:r>
    </w:p>
    <w:tbl>
      <w:tblPr>
        <w:tblW w:w="9449" w:type="dxa"/>
        <w:tblInd w:w="-29" w:type="dxa"/>
        <w:tblBorders>
          <w:top w:val="thickThinLargeGap" w:sz="6" w:space="0" w:color="000000"/>
          <w:left w:val="thickThinLargeGap" w:sz="6" w:space="0" w:color="000000"/>
          <w:bottom w:val="thickThinLargeGap" w:sz="6" w:space="0" w:color="000000"/>
          <w:right w:val="thickThinLargeGap" w:sz="6" w:space="0" w:color="000000"/>
        </w:tblBorders>
        <w:tblLayout w:type="fixed"/>
        <w:tblCellMar>
          <w:left w:w="60" w:type="dxa"/>
          <w:right w:w="60" w:type="dxa"/>
        </w:tblCellMar>
        <w:tblLook w:val="0000" w:firstRow="0" w:lastRow="0" w:firstColumn="0" w:lastColumn="0" w:noHBand="0" w:noVBand="0"/>
      </w:tblPr>
      <w:tblGrid>
        <w:gridCol w:w="4484"/>
        <w:gridCol w:w="1842"/>
        <w:gridCol w:w="3123"/>
      </w:tblGrid>
      <w:tr w:rsidR="00323471" w:rsidRPr="004D5968" w:rsidTr="00323471">
        <w:trPr>
          <w:trHeight w:val="453"/>
        </w:trPr>
        <w:tc>
          <w:tcPr>
            <w:tcW w:w="9449" w:type="dxa"/>
            <w:gridSpan w:val="3"/>
            <w:tcBorders>
              <w:top w:val="thickThinLargeGap" w:sz="6" w:space="0" w:color="000000"/>
              <w:left w:val="thickThinLargeGap" w:sz="6" w:space="0" w:color="000000"/>
              <w:bottom w:val="thickThinLargeGap" w:sz="6" w:space="0" w:color="000000"/>
              <w:right w:val="thickThinLargeGap" w:sz="6" w:space="0" w:color="000000"/>
            </w:tcBorders>
            <w:shd w:val="pct5" w:color="auto" w:fill="auto"/>
          </w:tcPr>
          <w:p w:rsidR="00323471" w:rsidRPr="000D79A9" w:rsidRDefault="00323471" w:rsidP="00323471">
            <w:pPr>
              <w:pStyle w:val="NormalWeb"/>
              <w:spacing w:before="0" w:beforeAutospacing="0" w:after="0" w:afterAutospacing="0"/>
              <w:rPr>
                <w:rFonts w:ascii="Arial" w:hAnsi="Arial" w:cs="Arial"/>
                <w:b/>
                <w:color w:val="000000"/>
                <w:sz w:val="18"/>
                <w:szCs w:val="18"/>
              </w:rPr>
            </w:pPr>
            <w:r w:rsidRPr="000D79A9">
              <w:rPr>
                <w:rFonts w:ascii="Arial" w:hAnsi="Arial" w:cs="Arial"/>
                <w:b/>
                <w:color w:val="000000"/>
                <w:sz w:val="18"/>
                <w:szCs w:val="18"/>
              </w:rPr>
              <w:t xml:space="preserve">Nome do </w:t>
            </w:r>
            <w:r>
              <w:rPr>
                <w:rFonts w:ascii="Arial" w:hAnsi="Arial" w:cs="Arial"/>
                <w:b/>
                <w:color w:val="000000"/>
                <w:sz w:val="18"/>
                <w:szCs w:val="18"/>
              </w:rPr>
              <w:t>projeto</w:t>
            </w:r>
            <w:r w:rsidRPr="000D79A9">
              <w:rPr>
                <w:rFonts w:ascii="Arial" w:hAnsi="Arial" w:cs="Arial"/>
                <w:b/>
                <w:color w:val="000000"/>
                <w:sz w:val="18"/>
                <w:szCs w:val="18"/>
              </w:rPr>
              <w:t xml:space="preserve"> </w:t>
            </w:r>
          </w:p>
          <w:p w:rsidR="00323471" w:rsidRPr="000D79A9" w:rsidRDefault="00323471" w:rsidP="00323471">
            <w:pPr>
              <w:pStyle w:val="NormalWeb"/>
              <w:spacing w:before="0" w:beforeAutospacing="0" w:after="0" w:afterAutospacing="0"/>
              <w:rPr>
                <w:rFonts w:ascii="Arial" w:hAnsi="Arial" w:cs="Arial"/>
                <w:color w:val="000000"/>
                <w:sz w:val="18"/>
                <w:szCs w:val="18"/>
              </w:rPr>
            </w:pPr>
          </w:p>
        </w:tc>
      </w:tr>
      <w:tr w:rsidR="00323471" w:rsidRPr="004D5968" w:rsidTr="00323471">
        <w:tc>
          <w:tcPr>
            <w:tcW w:w="6326" w:type="dxa"/>
            <w:gridSpan w:val="2"/>
            <w:tcBorders>
              <w:top w:val="thickThinLargeGap" w:sz="6" w:space="0" w:color="000000"/>
              <w:left w:val="thickThinLargeGap" w:sz="6" w:space="0" w:color="000000"/>
              <w:bottom w:val="thickThinLargeGap" w:sz="6" w:space="0" w:color="000000"/>
              <w:right w:val="thickThinLargeGap" w:sz="6" w:space="0" w:color="000000"/>
            </w:tcBorders>
          </w:tcPr>
          <w:p w:rsidR="00323471" w:rsidRPr="000D79A9" w:rsidRDefault="00323471" w:rsidP="00323471">
            <w:pPr>
              <w:pStyle w:val="NormalWeb"/>
              <w:spacing w:before="0" w:beforeAutospacing="0" w:after="0" w:afterAutospacing="0"/>
              <w:rPr>
                <w:rFonts w:ascii="Arial" w:hAnsi="Arial" w:cs="Arial"/>
                <w:color w:val="000000"/>
                <w:sz w:val="18"/>
                <w:szCs w:val="18"/>
              </w:rPr>
            </w:pPr>
            <w:r w:rsidRPr="000D79A9">
              <w:rPr>
                <w:rFonts w:ascii="Arial" w:hAnsi="Arial" w:cs="Arial"/>
                <w:color w:val="000000"/>
                <w:sz w:val="18"/>
                <w:szCs w:val="18"/>
              </w:rPr>
              <w:t>Endereço completo</w:t>
            </w:r>
          </w:p>
          <w:p w:rsidR="00323471" w:rsidRPr="000D79A9" w:rsidRDefault="00323471" w:rsidP="00323471">
            <w:pPr>
              <w:pStyle w:val="NormalWeb"/>
              <w:spacing w:before="0" w:beforeAutospacing="0" w:after="0" w:afterAutospacing="0"/>
              <w:rPr>
                <w:rFonts w:ascii="Arial" w:hAnsi="Arial" w:cs="Arial"/>
                <w:color w:val="000000"/>
                <w:sz w:val="18"/>
                <w:szCs w:val="18"/>
              </w:rPr>
            </w:pPr>
          </w:p>
        </w:tc>
        <w:tc>
          <w:tcPr>
            <w:tcW w:w="3123" w:type="dxa"/>
            <w:tcBorders>
              <w:top w:val="thickThinLargeGap" w:sz="6" w:space="0" w:color="000000"/>
              <w:left w:val="thickThinLargeGap" w:sz="6" w:space="0" w:color="000000"/>
              <w:bottom w:val="thickThinLargeGap" w:sz="6" w:space="0" w:color="000000"/>
              <w:right w:val="thickThinLargeGap" w:sz="6" w:space="0" w:color="000000"/>
            </w:tcBorders>
          </w:tcPr>
          <w:p w:rsidR="00323471" w:rsidRPr="000D79A9" w:rsidRDefault="00323471" w:rsidP="00323471">
            <w:pPr>
              <w:pStyle w:val="NormalWeb"/>
              <w:spacing w:before="0" w:beforeAutospacing="0" w:after="0" w:afterAutospacing="0"/>
              <w:rPr>
                <w:rFonts w:ascii="Arial" w:hAnsi="Arial" w:cs="Arial"/>
                <w:color w:val="000000"/>
                <w:sz w:val="18"/>
                <w:szCs w:val="18"/>
              </w:rPr>
            </w:pPr>
            <w:r w:rsidRPr="000D79A9">
              <w:rPr>
                <w:rFonts w:ascii="Arial" w:hAnsi="Arial" w:cs="Arial"/>
                <w:color w:val="000000"/>
                <w:sz w:val="18"/>
                <w:szCs w:val="18"/>
              </w:rPr>
              <w:t>CEP</w:t>
            </w:r>
          </w:p>
          <w:p w:rsidR="00323471" w:rsidRPr="000D79A9" w:rsidRDefault="00323471" w:rsidP="00323471">
            <w:pPr>
              <w:pStyle w:val="NormalWeb"/>
              <w:spacing w:before="0" w:beforeAutospacing="0" w:after="0" w:afterAutospacing="0"/>
              <w:rPr>
                <w:rFonts w:ascii="Arial" w:hAnsi="Arial" w:cs="Arial"/>
                <w:color w:val="000000"/>
                <w:sz w:val="18"/>
                <w:szCs w:val="18"/>
              </w:rPr>
            </w:pPr>
          </w:p>
        </w:tc>
      </w:tr>
      <w:tr w:rsidR="00323471" w:rsidRPr="004D5968" w:rsidTr="00323471">
        <w:trPr>
          <w:trHeight w:val="490"/>
        </w:trPr>
        <w:tc>
          <w:tcPr>
            <w:tcW w:w="4484" w:type="dxa"/>
            <w:tcBorders>
              <w:top w:val="thickThinLargeGap" w:sz="6" w:space="0" w:color="000000"/>
              <w:left w:val="thickThinLargeGap" w:sz="6" w:space="0" w:color="000000"/>
              <w:bottom w:val="thickThinLargeGap" w:sz="6" w:space="0" w:color="000000"/>
              <w:right w:val="thickThinLargeGap" w:sz="6" w:space="0" w:color="000000"/>
            </w:tcBorders>
          </w:tcPr>
          <w:p w:rsidR="00323471" w:rsidRPr="000D79A9" w:rsidRDefault="00323471" w:rsidP="00323471">
            <w:pPr>
              <w:pStyle w:val="NormalWeb"/>
              <w:spacing w:before="0" w:beforeAutospacing="0" w:after="0" w:afterAutospacing="0"/>
              <w:rPr>
                <w:rFonts w:ascii="Arial" w:hAnsi="Arial" w:cs="Arial"/>
                <w:color w:val="000000"/>
                <w:sz w:val="18"/>
                <w:szCs w:val="18"/>
              </w:rPr>
            </w:pPr>
            <w:r w:rsidRPr="000D79A9">
              <w:rPr>
                <w:rFonts w:ascii="Arial" w:hAnsi="Arial" w:cs="Arial"/>
                <w:color w:val="000000"/>
                <w:sz w:val="18"/>
                <w:szCs w:val="18"/>
              </w:rPr>
              <w:t>(DDD) Telefone</w:t>
            </w:r>
          </w:p>
          <w:p w:rsidR="00323471" w:rsidRPr="000D79A9" w:rsidRDefault="00323471" w:rsidP="00323471">
            <w:pPr>
              <w:pStyle w:val="NormalWeb"/>
              <w:spacing w:before="0" w:beforeAutospacing="0" w:after="0" w:afterAutospacing="0"/>
              <w:rPr>
                <w:rFonts w:ascii="Arial" w:hAnsi="Arial" w:cs="Arial"/>
                <w:color w:val="000000"/>
                <w:sz w:val="18"/>
                <w:szCs w:val="18"/>
              </w:rPr>
            </w:pPr>
          </w:p>
        </w:tc>
        <w:tc>
          <w:tcPr>
            <w:tcW w:w="4965" w:type="dxa"/>
            <w:gridSpan w:val="2"/>
            <w:tcBorders>
              <w:top w:val="thickThinLargeGap" w:sz="6" w:space="0" w:color="000000"/>
              <w:left w:val="thickThinLargeGap" w:sz="6" w:space="0" w:color="000000"/>
              <w:bottom w:val="thickThinLargeGap" w:sz="6" w:space="0" w:color="000000"/>
              <w:right w:val="thickThinLargeGap" w:sz="6" w:space="0" w:color="000000"/>
            </w:tcBorders>
          </w:tcPr>
          <w:p w:rsidR="00323471" w:rsidRPr="000D79A9" w:rsidRDefault="00323471" w:rsidP="00323471">
            <w:pPr>
              <w:pStyle w:val="NormalWeb"/>
              <w:spacing w:before="0" w:beforeAutospacing="0" w:after="0" w:afterAutospacing="0"/>
              <w:rPr>
                <w:rFonts w:ascii="Arial" w:hAnsi="Arial" w:cs="Arial"/>
                <w:sz w:val="18"/>
                <w:szCs w:val="18"/>
              </w:rPr>
            </w:pPr>
            <w:r w:rsidRPr="000D79A9">
              <w:rPr>
                <w:rFonts w:ascii="Arial" w:hAnsi="Arial" w:cs="Arial"/>
                <w:sz w:val="18"/>
                <w:szCs w:val="18"/>
              </w:rPr>
              <w:t>E-mail</w:t>
            </w:r>
          </w:p>
          <w:p w:rsidR="00323471" w:rsidRPr="000D79A9" w:rsidRDefault="00323471" w:rsidP="00323471">
            <w:pPr>
              <w:pStyle w:val="NormalWeb"/>
              <w:spacing w:before="0" w:beforeAutospacing="0" w:after="0" w:afterAutospacing="0"/>
              <w:rPr>
                <w:rFonts w:ascii="Arial" w:hAnsi="Arial" w:cs="Arial"/>
                <w:color w:val="000000"/>
                <w:sz w:val="18"/>
                <w:szCs w:val="18"/>
              </w:rPr>
            </w:pPr>
          </w:p>
        </w:tc>
      </w:tr>
      <w:tr w:rsidR="00323471" w:rsidRPr="004D5968" w:rsidTr="00323471">
        <w:tc>
          <w:tcPr>
            <w:tcW w:w="4484" w:type="dxa"/>
            <w:tcBorders>
              <w:top w:val="thickThinLargeGap" w:sz="6" w:space="0" w:color="000000"/>
              <w:left w:val="thickThinLargeGap" w:sz="6" w:space="0" w:color="000000"/>
              <w:bottom w:val="thickThinLargeGap" w:sz="6" w:space="0" w:color="000000"/>
              <w:right w:val="thickThinLargeGap" w:sz="6" w:space="0" w:color="000000"/>
            </w:tcBorders>
            <w:shd w:val="pct5" w:color="auto" w:fill="auto"/>
          </w:tcPr>
          <w:p w:rsidR="00323471" w:rsidRPr="000D79A9" w:rsidRDefault="00323471" w:rsidP="00323471">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Nome do Coordenador/Responsável:</w:t>
            </w:r>
          </w:p>
          <w:p w:rsidR="00323471" w:rsidRPr="000D79A9" w:rsidRDefault="00323471" w:rsidP="00323471">
            <w:pPr>
              <w:pStyle w:val="NormalWeb"/>
              <w:spacing w:before="0" w:beforeAutospacing="0" w:after="0" w:afterAutospacing="0"/>
              <w:rPr>
                <w:rFonts w:ascii="Arial" w:hAnsi="Arial" w:cs="Arial"/>
                <w:color w:val="000000"/>
                <w:sz w:val="18"/>
                <w:szCs w:val="18"/>
              </w:rPr>
            </w:pPr>
          </w:p>
        </w:tc>
        <w:tc>
          <w:tcPr>
            <w:tcW w:w="4965" w:type="dxa"/>
            <w:gridSpan w:val="2"/>
            <w:tcBorders>
              <w:top w:val="thickThinLargeGap" w:sz="6" w:space="0" w:color="000000"/>
              <w:left w:val="thickThinLargeGap" w:sz="6" w:space="0" w:color="000000"/>
              <w:bottom w:val="thickThinLargeGap" w:sz="6" w:space="0" w:color="000000"/>
              <w:right w:val="thickThinLargeGap" w:sz="6" w:space="0" w:color="000000"/>
            </w:tcBorders>
            <w:shd w:val="pct5" w:color="auto" w:fill="auto"/>
          </w:tcPr>
          <w:p w:rsidR="00323471" w:rsidRPr="000D79A9" w:rsidRDefault="00323471" w:rsidP="00323471">
            <w:pPr>
              <w:pStyle w:val="NormalWeb"/>
              <w:spacing w:before="0" w:beforeAutospacing="0" w:after="0" w:afterAutospacing="0"/>
              <w:rPr>
                <w:rFonts w:ascii="Arial" w:hAnsi="Arial" w:cs="Arial"/>
                <w:color w:val="000000"/>
                <w:sz w:val="18"/>
                <w:szCs w:val="18"/>
              </w:rPr>
            </w:pPr>
            <w:r w:rsidRPr="000D79A9">
              <w:rPr>
                <w:rFonts w:ascii="Arial" w:hAnsi="Arial" w:cs="Arial"/>
                <w:color w:val="000000"/>
                <w:sz w:val="18"/>
                <w:szCs w:val="18"/>
              </w:rPr>
              <w:t>Grau de Escolaridade e/ou Formação Profissional:</w:t>
            </w:r>
          </w:p>
          <w:p w:rsidR="00323471" w:rsidRPr="000D79A9" w:rsidRDefault="00323471" w:rsidP="00323471">
            <w:pPr>
              <w:pStyle w:val="NormalWeb"/>
              <w:spacing w:before="0" w:beforeAutospacing="0" w:after="0" w:afterAutospacing="0"/>
              <w:rPr>
                <w:rFonts w:ascii="Arial" w:hAnsi="Arial" w:cs="Arial"/>
                <w:color w:val="000000"/>
                <w:sz w:val="18"/>
                <w:szCs w:val="18"/>
              </w:rPr>
            </w:pPr>
          </w:p>
        </w:tc>
      </w:tr>
      <w:tr w:rsidR="00323471" w:rsidRPr="004D5968" w:rsidTr="00323471">
        <w:tc>
          <w:tcPr>
            <w:tcW w:w="4484"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auto"/>
          </w:tcPr>
          <w:p w:rsidR="00323471" w:rsidRPr="000D79A9" w:rsidRDefault="00323471" w:rsidP="00323471">
            <w:pPr>
              <w:pStyle w:val="NormalWeb"/>
              <w:spacing w:before="0" w:beforeAutospacing="0" w:after="0" w:afterAutospacing="0"/>
              <w:rPr>
                <w:rFonts w:ascii="Arial" w:hAnsi="Arial" w:cs="Arial"/>
                <w:color w:val="000000"/>
                <w:sz w:val="18"/>
                <w:szCs w:val="18"/>
              </w:rPr>
            </w:pPr>
            <w:r w:rsidRPr="000D79A9">
              <w:rPr>
                <w:rFonts w:ascii="Arial" w:hAnsi="Arial" w:cs="Arial"/>
                <w:color w:val="000000"/>
                <w:sz w:val="18"/>
                <w:szCs w:val="18"/>
              </w:rPr>
              <w:t>(DDD) Telefone:</w:t>
            </w:r>
          </w:p>
          <w:p w:rsidR="00323471" w:rsidRPr="000D79A9" w:rsidRDefault="00323471" w:rsidP="00323471">
            <w:pPr>
              <w:pStyle w:val="NormalWeb"/>
              <w:spacing w:before="0" w:beforeAutospacing="0" w:after="0" w:afterAutospacing="0"/>
              <w:rPr>
                <w:rFonts w:ascii="Arial" w:hAnsi="Arial" w:cs="Arial"/>
                <w:color w:val="000000"/>
                <w:sz w:val="18"/>
                <w:szCs w:val="18"/>
              </w:rPr>
            </w:pPr>
          </w:p>
        </w:tc>
        <w:tc>
          <w:tcPr>
            <w:tcW w:w="4965" w:type="dxa"/>
            <w:gridSpan w:val="2"/>
            <w:tcBorders>
              <w:top w:val="thickThinLargeGap" w:sz="6" w:space="0" w:color="000000"/>
              <w:left w:val="thickThinLargeGap" w:sz="6" w:space="0" w:color="000000"/>
              <w:bottom w:val="thickThinLargeGap" w:sz="6" w:space="0" w:color="000000"/>
              <w:right w:val="thickThinLargeGap" w:sz="6" w:space="0" w:color="000000"/>
            </w:tcBorders>
            <w:shd w:val="clear" w:color="auto" w:fill="auto"/>
          </w:tcPr>
          <w:p w:rsidR="00323471" w:rsidRPr="000D79A9" w:rsidRDefault="00323471" w:rsidP="00323471">
            <w:pPr>
              <w:pStyle w:val="NormalWeb"/>
              <w:spacing w:before="0" w:beforeAutospacing="0" w:after="0" w:afterAutospacing="0"/>
              <w:rPr>
                <w:rFonts w:ascii="Arial" w:hAnsi="Arial" w:cs="Arial"/>
                <w:color w:val="000000"/>
                <w:sz w:val="18"/>
                <w:szCs w:val="18"/>
              </w:rPr>
            </w:pPr>
            <w:r w:rsidRPr="000D79A9">
              <w:rPr>
                <w:rFonts w:ascii="Arial" w:hAnsi="Arial" w:cs="Arial"/>
                <w:sz w:val="18"/>
                <w:szCs w:val="18"/>
              </w:rPr>
              <w:t>E-mail</w:t>
            </w:r>
          </w:p>
        </w:tc>
      </w:tr>
    </w:tbl>
    <w:p w:rsidR="00323471" w:rsidRPr="000D79A9" w:rsidRDefault="00323471" w:rsidP="00323471">
      <w:pPr>
        <w:pStyle w:val="PargrafodaLista"/>
        <w:spacing w:line="360" w:lineRule="auto"/>
        <w:ind w:left="0"/>
        <w:jc w:val="both"/>
        <w:rPr>
          <w:rFonts w:ascii="Arial" w:hAnsi="Arial" w:cs="Arial"/>
          <w:b/>
          <w:sz w:val="18"/>
          <w:szCs w:val="18"/>
        </w:rPr>
      </w:pPr>
    </w:p>
    <w:p w:rsidR="00323471" w:rsidRPr="000D79A9" w:rsidRDefault="00323471" w:rsidP="00323471">
      <w:pPr>
        <w:pStyle w:val="NormalWeb"/>
        <w:numPr>
          <w:ilvl w:val="0"/>
          <w:numId w:val="10"/>
        </w:numPr>
        <w:tabs>
          <w:tab w:val="clear" w:pos="720"/>
          <w:tab w:val="num" w:pos="360"/>
        </w:tabs>
        <w:spacing w:before="0" w:beforeAutospacing="0" w:after="0" w:afterAutospacing="0" w:line="360" w:lineRule="auto"/>
        <w:ind w:left="0" w:firstLine="0"/>
        <w:rPr>
          <w:rFonts w:ascii="Arial" w:hAnsi="Arial" w:cs="Arial"/>
          <w:color w:val="000000"/>
          <w:sz w:val="18"/>
          <w:szCs w:val="18"/>
        </w:rPr>
      </w:pPr>
      <w:r w:rsidRPr="000D79A9">
        <w:rPr>
          <w:rFonts w:ascii="Arial" w:hAnsi="Arial" w:cs="Arial"/>
          <w:color w:val="000000"/>
          <w:sz w:val="18"/>
          <w:szCs w:val="18"/>
        </w:rPr>
        <w:t>VALIDADE DO PLANO DE TRABALHO</w:t>
      </w:r>
    </w:p>
    <w:tbl>
      <w:tblPr>
        <w:tblW w:w="9468" w:type="dxa"/>
        <w:tblBorders>
          <w:top w:val="thickThinLargeGap" w:sz="6" w:space="0" w:color="000000"/>
          <w:left w:val="thickThinLargeGap" w:sz="6" w:space="0" w:color="000000"/>
          <w:bottom w:val="thickThinLargeGap" w:sz="6" w:space="0" w:color="000000"/>
          <w:right w:val="thickThinLargeGap" w:sz="6" w:space="0" w:color="000000"/>
        </w:tblBorders>
        <w:tblLayout w:type="fixed"/>
        <w:tblCellMar>
          <w:left w:w="60" w:type="dxa"/>
          <w:right w:w="60" w:type="dxa"/>
        </w:tblCellMar>
        <w:tblLook w:val="0000" w:firstRow="0" w:lastRow="0" w:firstColumn="0" w:lastColumn="0" w:noHBand="0" w:noVBand="0"/>
      </w:tblPr>
      <w:tblGrid>
        <w:gridCol w:w="5126"/>
        <w:gridCol w:w="2163"/>
        <w:gridCol w:w="2159"/>
        <w:gridCol w:w="20"/>
      </w:tblGrid>
      <w:tr w:rsidR="00323471" w:rsidRPr="004D5968" w:rsidTr="00323471">
        <w:trPr>
          <w:trHeight w:val="443"/>
        </w:trPr>
        <w:tc>
          <w:tcPr>
            <w:tcW w:w="5128" w:type="dxa"/>
            <w:tcBorders>
              <w:top w:val="thickThinLargeGap" w:sz="6" w:space="0" w:color="000000"/>
              <w:left w:val="thickThinLargeGap" w:sz="6" w:space="0" w:color="000000"/>
              <w:bottom w:val="thickThinLargeGap" w:sz="6" w:space="0" w:color="000000"/>
              <w:right w:val="thickThinLargeGap" w:sz="6" w:space="0" w:color="000000"/>
            </w:tcBorders>
            <w:shd w:val="pct5" w:color="auto" w:fill="auto"/>
          </w:tcPr>
          <w:p w:rsidR="00323471" w:rsidRPr="000D79A9" w:rsidRDefault="00323471" w:rsidP="00323471">
            <w:pPr>
              <w:pStyle w:val="NormalWeb"/>
              <w:jc w:val="center"/>
              <w:rPr>
                <w:rFonts w:ascii="Arial" w:hAnsi="Arial" w:cs="Arial"/>
                <w:b/>
                <w:vanish/>
                <w:color w:val="FF0000"/>
                <w:sz w:val="18"/>
                <w:szCs w:val="18"/>
              </w:rPr>
            </w:pPr>
            <w:r w:rsidRPr="000D79A9">
              <w:rPr>
                <w:rFonts w:ascii="Arial" w:hAnsi="Arial" w:cs="Arial"/>
                <w:b/>
                <w:color w:val="000000"/>
                <w:sz w:val="18"/>
                <w:szCs w:val="18"/>
              </w:rPr>
              <w:t>Vigência</w:t>
            </w:r>
          </w:p>
        </w:tc>
        <w:tc>
          <w:tcPr>
            <w:tcW w:w="2161" w:type="dxa"/>
            <w:tcBorders>
              <w:top w:val="thickThinLargeGap" w:sz="6" w:space="0" w:color="000000"/>
              <w:left w:val="thickThinLargeGap" w:sz="6" w:space="0" w:color="000000"/>
              <w:bottom w:val="thickThinLargeGap" w:sz="6" w:space="0" w:color="000000"/>
              <w:right w:val="thickThinLargeGap" w:sz="6" w:space="0" w:color="000000"/>
            </w:tcBorders>
            <w:shd w:val="pct5" w:color="auto" w:fill="auto"/>
          </w:tcPr>
          <w:p w:rsidR="00323471" w:rsidRPr="000D79A9" w:rsidRDefault="00323471" w:rsidP="00323471">
            <w:pPr>
              <w:pStyle w:val="NormalWeb"/>
              <w:jc w:val="center"/>
              <w:rPr>
                <w:rFonts w:ascii="Arial" w:hAnsi="Arial" w:cs="Arial"/>
                <w:b/>
                <w:sz w:val="18"/>
                <w:szCs w:val="18"/>
              </w:rPr>
            </w:pPr>
            <w:r w:rsidRPr="000D79A9">
              <w:rPr>
                <w:rFonts w:ascii="Arial" w:hAnsi="Arial" w:cs="Arial"/>
                <w:b/>
                <w:sz w:val="18"/>
                <w:szCs w:val="18"/>
              </w:rPr>
              <w:t>Inicial</w:t>
            </w:r>
          </w:p>
        </w:tc>
        <w:tc>
          <w:tcPr>
            <w:tcW w:w="2179" w:type="dxa"/>
            <w:gridSpan w:val="2"/>
            <w:tcBorders>
              <w:top w:val="thickThinLargeGap" w:sz="6" w:space="0" w:color="000000"/>
              <w:left w:val="thickThinLargeGap" w:sz="6" w:space="0" w:color="000000"/>
              <w:bottom w:val="thickThinLargeGap" w:sz="6" w:space="0" w:color="000000"/>
              <w:right w:val="thickThinLargeGap" w:sz="6" w:space="0" w:color="000000"/>
            </w:tcBorders>
            <w:shd w:val="pct5" w:color="auto" w:fill="auto"/>
          </w:tcPr>
          <w:p w:rsidR="00323471" w:rsidRPr="000D79A9" w:rsidRDefault="00323471" w:rsidP="00323471">
            <w:pPr>
              <w:pStyle w:val="NormalWeb"/>
              <w:jc w:val="center"/>
              <w:rPr>
                <w:rFonts w:ascii="Arial" w:hAnsi="Arial" w:cs="Arial"/>
                <w:b/>
                <w:sz w:val="18"/>
                <w:szCs w:val="18"/>
              </w:rPr>
            </w:pPr>
            <w:r w:rsidRPr="000D79A9">
              <w:rPr>
                <w:rFonts w:ascii="Arial" w:hAnsi="Arial" w:cs="Arial"/>
                <w:b/>
                <w:sz w:val="18"/>
                <w:szCs w:val="18"/>
              </w:rPr>
              <w:t>Final</w:t>
            </w:r>
          </w:p>
        </w:tc>
      </w:tr>
      <w:tr w:rsidR="00323471" w:rsidRPr="004D5968" w:rsidTr="00323471">
        <w:trPr>
          <w:gridAfter w:val="1"/>
          <w:wAfter w:w="20" w:type="dxa"/>
          <w:trHeight w:val="453"/>
        </w:trPr>
        <w:tc>
          <w:tcPr>
            <w:tcW w:w="5126" w:type="dxa"/>
            <w:tcBorders>
              <w:top w:val="thickThinLargeGap" w:sz="6" w:space="0" w:color="000000"/>
              <w:left w:val="thickThinLargeGap" w:sz="6" w:space="0" w:color="000000"/>
              <w:bottom w:val="thickThinLargeGap" w:sz="6" w:space="0" w:color="000000"/>
              <w:right w:val="double" w:sz="4" w:space="0" w:color="auto"/>
            </w:tcBorders>
          </w:tcPr>
          <w:p w:rsidR="00323471" w:rsidRPr="000D79A9" w:rsidRDefault="00323471" w:rsidP="00323471">
            <w:pPr>
              <w:pStyle w:val="NormalWeb"/>
              <w:spacing w:before="0" w:beforeAutospacing="0" w:after="0" w:afterAutospacing="0"/>
              <w:jc w:val="center"/>
              <w:rPr>
                <w:rFonts w:ascii="Arial" w:hAnsi="Arial" w:cs="Arial"/>
                <w:color w:val="000000"/>
                <w:sz w:val="18"/>
                <w:szCs w:val="18"/>
              </w:rPr>
            </w:pPr>
          </w:p>
        </w:tc>
        <w:tc>
          <w:tcPr>
            <w:tcW w:w="2163" w:type="dxa"/>
            <w:tcBorders>
              <w:top w:val="thickThinLargeGap" w:sz="6" w:space="0" w:color="000000"/>
              <w:left w:val="double" w:sz="4" w:space="0" w:color="auto"/>
              <w:bottom w:val="thickThinLargeGap" w:sz="6" w:space="0" w:color="000000"/>
              <w:right w:val="double" w:sz="4" w:space="0" w:color="auto"/>
            </w:tcBorders>
          </w:tcPr>
          <w:p w:rsidR="00323471" w:rsidRPr="000D79A9" w:rsidRDefault="00323471" w:rsidP="00323471">
            <w:pPr>
              <w:pStyle w:val="NormalWeb"/>
              <w:spacing w:before="0" w:beforeAutospacing="0" w:after="0" w:afterAutospacing="0"/>
              <w:jc w:val="center"/>
              <w:rPr>
                <w:rFonts w:ascii="Arial" w:hAnsi="Arial" w:cs="Arial"/>
                <w:color w:val="000000"/>
                <w:sz w:val="18"/>
                <w:szCs w:val="18"/>
              </w:rPr>
            </w:pPr>
            <w:r w:rsidRPr="000D79A9">
              <w:rPr>
                <w:rFonts w:ascii="Arial" w:hAnsi="Arial" w:cs="Arial"/>
                <w:color w:val="000000"/>
                <w:sz w:val="18"/>
                <w:szCs w:val="18"/>
              </w:rPr>
              <w:t>/    /</w:t>
            </w:r>
          </w:p>
        </w:tc>
        <w:tc>
          <w:tcPr>
            <w:tcW w:w="2159" w:type="dxa"/>
            <w:tcBorders>
              <w:top w:val="thickThinLargeGap" w:sz="6" w:space="0" w:color="000000"/>
              <w:left w:val="double" w:sz="4" w:space="0" w:color="auto"/>
              <w:bottom w:val="thickThinLargeGap" w:sz="6" w:space="0" w:color="000000"/>
              <w:right w:val="thickThinLargeGap" w:sz="6" w:space="0" w:color="000000"/>
            </w:tcBorders>
          </w:tcPr>
          <w:p w:rsidR="00323471" w:rsidRPr="000D79A9" w:rsidRDefault="00323471" w:rsidP="00323471">
            <w:pPr>
              <w:pStyle w:val="NormalWeb"/>
              <w:spacing w:before="0" w:beforeAutospacing="0" w:after="0" w:afterAutospacing="0"/>
              <w:jc w:val="center"/>
              <w:rPr>
                <w:rFonts w:ascii="Arial" w:hAnsi="Arial" w:cs="Arial"/>
                <w:color w:val="000000"/>
                <w:sz w:val="18"/>
                <w:szCs w:val="18"/>
              </w:rPr>
            </w:pPr>
            <w:r w:rsidRPr="000D79A9">
              <w:rPr>
                <w:rFonts w:ascii="Arial" w:hAnsi="Arial" w:cs="Arial"/>
                <w:color w:val="000000"/>
                <w:sz w:val="18"/>
                <w:szCs w:val="18"/>
              </w:rPr>
              <w:t>/    /</w:t>
            </w:r>
          </w:p>
        </w:tc>
      </w:tr>
    </w:tbl>
    <w:p w:rsidR="00323471" w:rsidRPr="000D79A9" w:rsidRDefault="00323471" w:rsidP="00323471">
      <w:pPr>
        <w:pStyle w:val="NormalWeb"/>
        <w:spacing w:before="0" w:beforeAutospacing="0" w:after="0" w:afterAutospacing="0" w:line="360" w:lineRule="auto"/>
        <w:rPr>
          <w:rFonts w:ascii="Arial" w:hAnsi="Arial" w:cs="Arial"/>
          <w:color w:val="000000"/>
          <w:sz w:val="18"/>
          <w:szCs w:val="18"/>
        </w:rPr>
      </w:pPr>
    </w:p>
    <w:p w:rsidR="00323471" w:rsidRPr="000D79A9" w:rsidRDefault="00323471" w:rsidP="00323471">
      <w:pPr>
        <w:pStyle w:val="NormalWeb"/>
        <w:numPr>
          <w:ilvl w:val="0"/>
          <w:numId w:val="10"/>
        </w:numPr>
        <w:tabs>
          <w:tab w:val="clear" w:pos="720"/>
          <w:tab w:val="num" w:pos="360"/>
        </w:tabs>
        <w:spacing w:before="0" w:beforeAutospacing="0" w:after="0" w:afterAutospacing="0" w:line="360" w:lineRule="auto"/>
        <w:ind w:left="0" w:firstLine="0"/>
        <w:rPr>
          <w:rFonts w:ascii="Arial" w:hAnsi="Arial" w:cs="Arial"/>
          <w:color w:val="000000"/>
          <w:sz w:val="18"/>
          <w:szCs w:val="18"/>
        </w:rPr>
      </w:pPr>
      <w:r w:rsidRPr="000D79A9">
        <w:rPr>
          <w:rFonts w:ascii="Arial" w:hAnsi="Arial" w:cs="Arial"/>
          <w:color w:val="000000"/>
          <w:sz w:val="18"/>
          <w:szCs w:val="18"/>
        </w:rPr>
        <w:t>IDENTIFICAÇÃO DO OBJETO</w:t>
      </w:r>
    </w:p>
    <w:tbl>
      <w:tblPr>
        <w:tblW w:w="9468" w:type="dxa"/>
        <w:tblBorders>
          <w:top w:val="thickThinLargeGap" w:sz="6" w:space="0" w:color="000000"/>
          <w:left w:val="thickThinLargeGap" w:sz="6" w:space="0" w:color="000000"/>
          <w:bottom w:val="thickThinLargeGap" w:sz="6" w:space="0" w:color="000000"/>
          <w:right w:val="thickThinLargeGap" w:sz="6" w:space="0" w:color="000000"/>
        </w:tblBorders>
        <w:tblLayout w:type="fixed"/>
        <w:tblCellMar>
          <w:left w:w="60" w:type="dxa"/>
          <w:right w:w="60" w:type="dxa"/>
        </w:tblCellMar>
        <w:tblLook w:val="0000" w:firstRow="0" w:lastRow="0" w:firstColumn="0" w:lastColumn="0" w:noHBand="0" w:noVBand="0"/>
      </w:tblPr>
      <w:tblGrid>
        <w:gridCol w:w="9468"/>
      </w:tblGrid>
      <w:tr w:rsidR="00323471" w:rsidRPr="004D5968" w:rsidTr="00323471">
        <w:trPr>
          <w:trHeight w:val="453"/>
        </w:trPr>
        <w:tc>
          <w:tcPr>
            <w:tcW w:w="9468" w:type="dxa"/>
            <w:tcBorders>
              <w:top w:val="thickThinLargeGap" w:sz="6" w:space="0" w:color="000000"/>
              <w:left w:val="thickThinLargeGap" w:sz="6" w:space="0" w:color="000000"/>
              <w:bottom w:val="thickThinLargeGap" w:sz="6" w:space="0" w:color="000000"/>
              <w:right w:val="thickThinLargeGap" w:sz="6" w:space="0" w:color="000000"/>
            </w:tcBorders>
          </w:tcPr>
          <w:p w:rsidR="00323471" w:rsidRPr="000D79A9" w:rsidRDefault="00323471" w:rsidP="00323471">
            <w:pPr>
              <w:pStyle w:val="NormalWeb"/>
              <w:spacing w:before="0" w:beforeAutospacing="0" w:after="0" w:afterAutospacing="0"/>
              <w:rPr>
                <w:rFonts w:ascii="Arial" w:hAnsi="Arial" w:cs="Arial"/>
                <w:color w:val="000000"/>
                <w:sz w:val="18"/>
                <w:szCs w:val="18"/>
              </w:rPr>
            </w:pPr>
          </w:p>
        </w:tc>
      </w:tr>
    </w:tbl>
    <w:p w:rsidR="00323471" w:rsidRPr="000D79A9" w:rsidRDefault="00323471" w:rsidP="00323471">
      <w:pPr>
        <w:pStyle w:val="NormalWeb"/>
        <w:spacing w:before="0" w:beforeAutospacing="0" w:after="0" w:afterAutospacing="0" w:line="360" w:lineRule="auto"/>
        <w:rPr>
          <w:rFonts w:ascii="Arial" w:hAnsi="Arial" w:cs="Arial"/>
          <w:color w:val="000000"/>
          <w:sz w:val="18"/>
          <w:szCs w:val="18"/>
        </w:rPr>
      </w:pPr>
    </w:p>
    <w:p w:rsidR="00323471" w:rsidRPr="000D79A9" w:rsidRDefault="00323471" w:rsidP="00323471">
      <w:pPr>
        <w:pStyle w:val="NormalWeb"/>
        <w:numPr>
          <w:ilvl w:val="0"/>
          <w:numId w:val="10"/>
        </w:numPr>
        <w:tabs>
          <w:tab w:val="clear" w:pos="720"/>
          <w:tab w:val="num" w:pos="360"/>
        </w:tabs>
        <w:spacing w:before="0" w:beforeAutospacing="0" w:after="0" w:afterAutospacing="0" w:line="360" w:lineRule="auto"/>
        <w:ind w:left="0" w:firstLine="0"/>
        <w:rPr>
          <w:rFonts w:ascii="Arial" w:hAnsi="Arial" w:cs="Arial"/>
          <w:color w:val="000000"/>
          <w:sz w:val="18"/>
          <w:szCs w:val="18"/>
        </w:rPr>
      </w:pPr>
      <w:r w:rsidRPr="000D79A9">
        <w:rPr>
          <w:rFonts w:ascii="Arial" w:hAnsi="Arial" w:cs="Arial"/>
          <w:color w:val="000000"/>
          <w:sz w:val="18"/>
          <w:szCs w:val="18"/>
        </w:rPr>
        <w:t>PÚBLICO ALVO</w:t>
      </w:r>
    </w:p>
    <w:tbl>
      <w:tblPr>
        <w:tblW w:w="9468" w:type="dxa"/>
        <w:tblBorders>
          <w:top w:val="thickThinLargeGap" w:sz="6" w:space="0" w:color="000000"/>
          <w:left w:val="thickThinLargeGap" w:sz="6" w:space="0" w:color="000000"/>
          <w:bottom w:val="thickThinLargeGap" w:sz="6" w:space="0" w:color="000000"/>
          <w:right w:val="thickThinLargeGap" w:sz="6" w:space="0" w:color="000000"/>
        </w:tblBorders>
        <w:tblLayout w:type="fixed"/>
        <w:tblCellMar>
          <w:left w:w="60" w:type="dxa"/>
          <w:right w:w="60" w:type="dxa"/>
        </w:tblCellMar>
        <w:tblLook w:val="0000" w:firstRow="0" w:lastRow="0" w:firstColumn="0" w:lastColumn="0" w:noHBand="0" w:noVBand="0"/>
      </w:tblPr>
      <w:tblGrid>
        <w:gridCol w:w="9468"/>
      </w:tblGrid>
      <w:tr w:rsidR="00323471" w:rsidRPr="004D5968" w:rsidTr="00323471">
        <w:trPr>
          <w:trHeight w:val="453"/>
        </w:trPr>
        <w:tc>
          <w:tcPr>
            <w:tcW w:w="9468" w:type="dxa"/>
            <w:tcBorders>
              <w:top w:val="thickThinLargeGap" w:sz="6" w:space="0" w:color="000000"/>
              <w:left w:val="thickThinLargeGap" w:sz="6" w:space="0" w:color="000000"/>
              <w:bottom w:val="thickThinLargeGap" w:sz="6" w:space="0" w:color="000000"/>
              <w:right w:val="thickThinLargeGap" w:sz="6" w:space="0" w:color="000000"/>
            </w:tcBorders>
          </w:tcPr>
          <w:p w:rsidR="00323471" w:rsidRPr="000D79A9" w:rsidRDefault="00323471" w:rsidP="00323471">
            <w:pPr>
              <w:pStyle w:val="NormalWeb"/>
              <w:spacing w:before="0" w:beforeAutospacing="0" w:after="0" w:afterAutospacing="0"/>
              <w:rPr>
                <w:rFonts w:ascii="Arial" w:hAnsi="Arial" w:cs="Arial"/>
                <w:color w:val="000000"/>
                <w:sz w:val="18"/>
                <w:szCs w:val="18"/>
              </w:rPr>
            </w:pPr>
          </w:p>
        </w:tc>
      </w:tr>
    </w:tbl>
    <w:p w:rsidR="00323471" w:rsidRPr="000D79A9" w:rsidRDefault="00323471" w:rsidP="00323471">
      <w:pPr>
        <w:pStyle w:val="NormalWeb"/>
        <w:spacing w:before="0" w:beforeAutospacing="0" w:after="0" w:afterAutospacing="0" w:line="360" w:lineRule="auto"/>
        <w:rPr>
          <w:rFonts w:ascii="Arial" w:hAnsi="Arial" w:cs="Arial"/>
          <w:color w:val="000000"/>
          <w:sz w:val="18"/>
          <w:szCs w:val="18"/>
        </w:rPr>
      </w:pPr>
    </w:p>
    <w:p w:rsidR="00323471" w:rsidRPr="000D79A9" w:rsidRDefault="00323471" w:rsidP="00323471">
      <w:pPr>
        <w:pStyle w:val="NormalWeb"/>
        <w:numPr>
          <w:ilvl w:val="0"/>
          <w:numId w:val="10"/>
        </w:numPr>
        <w:tabs>
          <w:tab w:val="clear" w:pos="720"/>
          <w:tab w:val="num" w:pos="360"/>
        </w:tabs>
        <w:spacing w:before="0" w:beforeAutospacing="0" w:after="0" w:afterAutospacing="0" w:line="360" w:lineRule="auto"/>
        <w:ind w:left="0" w:firstLine="0"/>
        <w:rPr>
          <w:rFonts w:ascii="Arial" w:hAnsi="Arial" w:cs="Arial"/>
          <w:color w:val="000000"/>
          <w:sz w:val="18"/>
          <w:szCs w:val="18"/>
        </w:rPr>
      </w:pPr>
      <w:r w:rsidRPr="000D79A9">
        <w:rPr>
          <w:rFonts w:ascii="Arial" w:hAnsi="Arial" w:cs="Arial"/>
          <w:color w:val="000000"/>
          <w:sz w:val="18"/>
          <w:szCs w:val="18"/>
        </w:rPr>
        <w:t>JUSTIFICATIVA</w:t>
      </w:r>
    </w:p>
    <w:tbl>
      <w:tblPr>
        <w:tblW w:w="9468" w:type="dxa"/>
        <w:tblBorders>
          <w:top w:val="thickThinLargeGap" w:sz="6" w:space="0" w:color="000000"/>
          <w:left w:val="thickThinLargeGap" w:sz="6" w:space="0" w:color="000000"/>
          <w:bottom w:val="thickThinLargeGap" w:sz="6" w:space="0" w:color="000000"/>
          <w:right w:val="thickThinLargeGap" w:sz="6" w:space="0" w:color="000000"/>
        </w:tblBorders>
        <w:tblLayout w:type="fixed"/>
        <w:tblCellMar>
          <w:left w:w="60" w:type="dxa"/>
          <w:right w:w="60" w:type="dxa"/>
        </w:tblCellMar>
        <w:tblLook w:val="0000" w:firstRow="0" w:lastRow="0" w:firstColumn="0" w:lastColumn="0" w:noHBand="0" w:noVBand="0"/>
      </w:tblPr>
      <w:tblGrid>
        <w:gridCol w:w="9468"/>
      </w:tblGrid>
      <w:tr w:rsidR="00323471" w:rsidRPr="004D5968" w:rsidTr="00323471">
        <w:trPr>
          <w:trHeight w:val="453"/>
        </w:trPr>
        <w:tc>
          <w:tcPr>
            <w:tcW w:w="9468" w:type="dxa"/>
            <w:tcBorders>
              <w:top w:val="thickThinLargeGap" w:sz="6" w:space="0" w:color="000000"/>
              <w:left w:val="thickThinLargeGap" w:sz="6" w:space="0" w:color="000000"/>
              <w:bottom w:val="thickThinLargeGap" w:sz="6" w:space="0" w:color="000000"/>
              <w:right w:val="thickThinLargeGap" w:sz="6" w:space="0" w:color="000000"/>
            </w:tcBorders>
          </w:tcPr>
          <w:p w:rsidR="00323471" w:rsidRPr="000D79A9" w:rsidRDefault="00323471" w:rsidP="00323471">
            <w:pPr>
              <w:pStyle w:val="NormalWeb"/>
              <w:spacing w:before="0" w:beforeAutospacing="0" w:after="0" w:afterAutospacing="0"/>
              <w:rPr>
                <w:rFonts w:ascii="Arial" w:hAnsi="Arial" w:cs="Arial"/>
                <w:color w:val="000000"/>
                <w:sz w:val="18"/>
                <w:szCs w:val="18"/>
              </w:rPr>
            </w:pPr>
          </w:p>
        </w:tc>
      </w:tr>
    </w:tbl>
    <w:p w:rsidR="00323471" w:rsidRPr="000D79A9" w:rsidRDefault="00323471" w:rsidP="00323471">
      <w:pPr>
        <w:pStyle w:val="NormalWeb"/>
        <w:spacing w:before="0" w:beforeAutospacing="0" w:after="0" w:afterAutospacing="0" w:line="360" w:lineRule="auto"/>
        <w:rPr>
          <w:rFonts w:ascii="Arial" w:hAnsi="Arial" w:cs="Arial"/>
          <w:color w:val="000000"/>
          <w:sz w:val="18"/>
          <w:szCs w:val="18"/>
        </w:rPr>
      </w:pPr>
    </w:p>
    <w:p w:rsidR="00323471" w:rsidRPr="000D79A9" w:rsidRDefault="00323471" w:rsidP="00323471">
      <w:pPr>
        <w:pStyle w:val="NormalWeb"/>
        <w:numPr>
          <w:ilvl w:val="0"/>
          <w:numId w:val="10"/>
        </w:numPr>
        <w:tabs>
          <w:tab w:val="clear" w:pos="720"/>
          <w:tab w:val="num" w:pos="360"/>
        </w:tabs>
        <w:spacing w:before="0" w:beforeAutospacing="0" w:after="0" w:afterAutospacing="0" w:line="360" w:lineRule="auto"/>
        <w:ind w:left="0" w:firstLine="0"/>
        <w:rPr>
          <w:rFonts w:ascii="Arial" w:hAnsi="Arial" w:cs="Arial"/>
          <w:color w:val="000000"/>
          <w:sz w:val="18"/>
          <w:szCs w:val="18"/>
        </w:rPr>
      </w:pPr>
      <w:r w:rsidRPr="000D79A9">
        <w:rPr>
          <w:rFonts w:ascii="Arial" w:hAnsi="Arial" w:cs="Arial"/>
          <w:color w:val="000000"/>
          <w:sz w:val="18"/>
          <w:szCs w:val="18"/>
        </w:rPr>
        <w:t>OBJETIVOS</w:t>
      </w:r>
    </w:p>
    <w:tbl>
      <w:tblPr>
        <w:tblW w:w="9468" w:type="dxa"/>
        <w:tblBorders>
          <w:top w:val="thickThinLargeGap" w:sz="6" w:space="0" w:color="000000"/>
          <w:left w:val="thickThinLargeGap" w:sz="6" w:space="0" w:color="000000"/>
          <w:bottom w:val="thickThinLargeGap" w:sz="6" w:space="0" w:color="000000"/>
          <w:right w:val="thickThinLargeGap" w:sz="6" w:space="0" w:color="000000"/>
        </w:tblBorders>
        <w:tblLayout w:type="fixed"/>
        <w:tblCellMar>
          <w:left w:w="60" w:type="dxa"/>
          <w:right w:w="60" w:type="dxa"/>
        </w:tblCellMar>
        <w:tblLook w:val="0000" w:firstRow="0" w:lastRow="0" w:firstColumn="0" w:lastColumn="0" w:noHBand="0" w:noVBand="0"/>
      </w:tblPr>
      <w:tblGrid>
        <w:gridCol w:w="9468"/>
      </w:tblGrid>
      <w:tr w:rsidR="00323471" w:rsidRPr="004D5968" w:rsidTr="00323471">
        <w:trPr>
          <w:trHeight w:val="453"/>
        </w:trPr>
        <w:tc>
          <w:tcPr>
            <w:tcW w:w="9468" w:type="dxa"/>
            <w:tcBorders>
              <w:top w:val="thickThinLargeGap" w:sz="6" w:space="0" w:color="000000"/>
              <w:left w:val="thickThinLargeGap" w:sz="6" w:space="0" w:color="000000"/>
              <w:bottom w:val="thickThinLargeGap" w:sz="6" w:space="0" w:color="000000"/>
              <w:right w:val="thickThinLargeGap" w:sz="6" w:space="0" w:color="000000"/>
            </w:tcBorders>
          </w:tcPr>
          <w:p w:rsidR="00323471" w:rsidRPr="000D79A9" w:rsidRDefault="00323471" w:rsidP="00323471">
            <w:pPr>
              <w:pStyle w:val="NormalWeb"/>
              <w:spacing w:before="0" w:beforeAutospacing="0" w:after="0" w:afterAutospacing="0"/>
              <w:rPr>
                <w:rFonts w:ascii="Arial" w:hAnsi="Arial" w:cs="Arial"/>
                <w:b/>
                <w:color w:val="000000"/>
                <w:sz w:val="18"/>
                <w:szCs w:val="18"/>
              </w:rPr>
            </w:pPr>
            <w:r w:rsidRPr="000D79A9">
              <w:rPr>
                <w:rFonts w:ascii="Arial" w:hAnsi="Arial" w:cs="Arial"/>
                <w:b/>
                <w:color w:val="000000"/>
                <w:sz w:val="18"/>
                <w:szCs w:val="18"/>
              </w:rPr>
              <w:t>6.1 Objetivo Geral</w:t>
            </w:r>
          </w:p>
          <w:p w:rsidR="00323471" w:rsidRPr="000D79A9" w:rsidRDefault="00323471" w:rsidP="00323471">
            <w:pPr>
              <w:pStyle w:val="NormalWeb"/>
              <w:spacing w:before="0" w:beforeAutospacing="0" w:after="0" w:afterAutospacing="0"/>
              <w:rPr>
                <w:rFonts w:ascii="Arial" w:hAnsi="Arial" w:cs="Arial"/>
                <w:color w:val="000000"/>
                <w:sz w:val="18"/>
                <w:szCs w:val="18"/>
              </w:rPr>
            </w:pPr>
          </w:p>
          <w:p w:rsidR="00323471" w:rsidRPr="000D79A9" w:rsidRDefault="00323471" w:rsidP="00323471">
            <w:pPr>
              <w:pStyle w:val="NormalWeb"/>
              <w:spacing w:before="0" w:beforeAutospacing="0" w:after="0" w:afterAutospacing="0"/>
              <w:rPr>
                <w:rFonts w:ascii="Arial" w:hAnsi="Arial" w:cs="Arial"/>
                <w:color w:val="000000"/>
                <w:sz w:val="18"/>
                <w:szCs w:val="18"/>
              </w:rPr>
            </w:pPr>
          </w:p>
          <w:p w:rsidR="00323471" w:rsidRPr="000D79A9" w:rsidRDefault="00323471" w:rsidP="00323471">
            <w:pPr>
              <w:pStyle w:val="NormalWeb"/>
              <w:spacing w:before="0" w:beforeAutospacing="0" w:after="0" w:afterAutospacing="0"/>
              <w:rPr>
                <w:rFonts w:ascii="Arial" w:hAnsi="Arial" w:cs="Arial"/>
                <w:b/>
                <w:color w:val="000000"/>
                <w:sz w:val="18"/>
                <w:szCs w:val="18"/>
              </w:rPr>
            </w:pPr>
            <w:r w:rsidRPr="000D79A9">
              <w:rPr>
                <w:rFonts w:ascii="Arial" w:hAnsi="Arial" w:cs="Arial"/>
                <w:b/>
                <w:color w:val="000000"/>
                <w:sz w:val="18"/>
                <w:szCs w:val="18"/>
              </w:rPr>
              <w:t>6.2 Objetivos Específicos</w:t>
            </w:r>
          </w:p>
          <w:p w:rsidR="00323471" w:rsidRPr="000D79A9" w:rsidRDefault="00323471" w:rsidP="00323471">
            <w:pPr>
              <w:pStyle w:val="NormalWeb"/>
              <w:spacing w:before="0" w:beforeAutospacing="0" w:after="0" w:afterAutospacing="0"/>
              <w:rPr>
                <w:rFonts w:ascii="Arial" w:hAnsi="Arial" w:cs="Arial"/>
                <w:color w:val="000000"/>
                <w:sz w:val="18"/>
                <w:szCs w:val="18"/>
              </w:rPr>
            </w:pPr>
          </w:p>
        </w:tc>
      </w:tr>
    </w:tbl>
    <w:p w:rsidR="00323471" w:rsidRPr="000D79A9" w:rsidRDefault="00323471" w:rsidP="00323471">
      <w:pPr>
        <w:pStyle w:val="NormalWeb"/>
        <w:spacing w:before="0" w:beforeAutospacing="0" w:after="0" w:afterAutospacing="0" w:line="360" w:lineRule="auto"/>
        <w:rPr>
          <w:rFonts w:ascii="Arial" w:hAnsi="Arial" w:cs="Arial"/>
          <w:color w:val="000000"/>
          <w:sz w:val="18"/>
          <w:szCs w:val="18"/>
        </w:rPr>
      </w:pPr>
    </w:p>
    <w:p w:rsidR="00323471" w:rsidRPr="000D79A9" w:rsidRDefault="00323471" w:rsidP="00323471">
      <w:pPr>
        <w:pStyle w:val="NormalWeb"/>
        <w:numPr>
          <w:ilvl w:val="0"/>
          <w:numId w:val="10"/>
        </w:numPr>
        <w:tabs>
          <w:tab w:val="clear" w:pos="720"/>
          <w:tab w:val="num" w:pos="360"/>
        </w:tabs>
        <w:spacing w:before="0" w:beforeAutospacing="0" w:after="0" w:afterAutospacing="0" w:line="360" w:lineRule="auto"/>
        <w:ind w:left="0" w:firstLine="0"/>
        <w:rPr>
          <w:rFonts w:ascii="Arial" w:hAnsi="Arial" w:cs="Arial"/>
          <w:color w:val="000000"/>
          <w:sz w:val="18"/>
          <w:szCs w:val="18"/>
        </w:rPr>
      </w:pPr>
      <w:r w:rsidRPr="000D79A9">
        <w:rPr>
          <w:rFonts w:ascii="Arial" w:hAnsi="Arial" w:cs="Arial"/>
          <w:color w:val="000000"/>
          <w:sz w:val="18"/>
          <w:szCs w:val="18"/>
        </w:rPr>
        <w:t xml:space="preserve">METODOLOGIA DO </w:t>
      </w:r>
      <w:r>
        <w:rPr>
          <w:rFonts w:ascii="Arial" w:hAnsi="Arial" w:cs="Arial"/>
          <w:color w:val="000000"/>
          <w:sz w:val="18"/>
          <w:szCs w:val="18"/>
        </w:rPr>
        <w:t>PROJETO</w:t>
      </w:r>
    </w:p>
    <w:tbl>
      <w:tblPr>
        <w:tblW w:w="9468" w:type="dxa"/>
        <w:tblBorders>
          <w:top w:val="thickThinLargeGap" w:sz="6" w:space="0" w:color="000000"/>
          <w:left w:val="thickThinLargeGap" w:sz="6" w:space="0" w:color="000000"/>
          <w:bottom w:val="thickThinLargeGap" w:sz="6" w:space="0" w:color="000000"/>
          <w:right w:val="thickThinLargeGap" w:sz="6" w:space="0" w:color="000000"/>
        </w:tblBorders>
        <w:tblLayout w:type="fixed"/>
        <w:tblCellMar>
          <w:left w:w="60" w:type="dxa"/>
          <w:right w:w="60" w:type="dxa"/>
        </w:tblCellMar>
        <w:tblLook w:val="0000" w:firstRow="0" w:lastRow="0" w:firstColumn="0" w:lastColumn="0" w:noHBand="0" w:noVBand="0"/>
      </w:tblPr>
      <w:tblGrid>
        <w:gridCol w:w="9468"/>
      </w:tblGrid>
      <w:tr w:rsidR="00323471" w:rsidRPr="004D5968" w:rsidTr="00323471">
        <w:trPr>
          <w:trHeight w:val="453"/>
        </w:trPr>
        <w:tc>
          <w:tcPr>
            <w:tcW w:w="9468" w:type="dxa"/>
            <w:tcBorders>
              <w:top w:val="thickThinLargeGap" w:sz="6" w:space="0" w:color="000000"/>
              <w:left w:val="thickThinLargeGap" w:sz="6" w:space="0" w:color="000000"/>
              <w:bottom w:val="thickThinLargeGap" w:sz="6" w:space="0" w:color="000000"/>
              <w:right w:val="thickThinLargeGap" w:sz="6" w:space="0" w:color="000000"/>
            </w:tcBorders>
          </w:tcPr>
          <w:p w:rsidR="00323471" w:rsidRPr="000D79A9" w:rsidRDefault="00323471" w:rsidP="00323471">
            <w:pPr>
              <w:pStyle w:val="NormalWeb"/>
              <w:spacing w:before="0" w:beforeAutospacing="0" w:after="0" w:afterAutospacing="0"/>
              <w:rPr>
                <w:rFonts w:ascii="Arial" w:hAnsi="Arial" w:cs="Arial"/>
                <w:color w:val="000000"/>
                <w:sz w:val="18"/>
                <w:szCs w:val="18"/>
              </w:rPr>
            </w:pPr>
          </w:p>
        </w:tc>
      </w:tr>
    </w:tbl>
    <w:p w:rsidR="00323471" w:rsidRPr="000D79A9" w:rsidRDefault="00323471" w:rsidP="00323471">
      <w:pPr>
        <w:pStyle w:val="NormalWeb"/>
        <w:spacing w:before="0" w:beforeAutospacing="0" w:after="0" w:afterAutospacing="0" w:line="360" w:lineRule="auto"/>
        <w:rPr>
          <w:rFonts w:ascii="Arial" w:hAnsi="Arial" w:cs="Arial"/>
          <w:color w:val="000000"/>
          <w:sz w:val="18"/>
          <w:szCs w:val="18"/>
        </w:rPr>
      </w:pPr>
    </w:p>
    <w:p w:rsidR="00323471" w:rsidRPr="000D79A9" w:rsidRDefault="00323471" w:rsidP="00323471">
      <w:pPr>
        <w:pStyle w:val="NormalWeb"/>
        <w:numPr>
          <w:ilvl w:val="0"/>
          <w:numId w:val="10"/>
        </w:numPr>
        <w:tabs>
          <w:tab w:val="clear" w:pos="720"/>
          <w:tab w:val="num" w:pos="360"/>
        </w:tabs>
        <w:spacing w:before="0" w:beforeAutospacing="0" w:after="0" w:afterAutospacing="0" w:line="360" w:lineRule="auto"/>
        <w:ind w:left="0" w:firstLine="0"/>
        <w:rPr>
          <w:rFonts w:ascii="Arial" w:hAnsi="Arial" w:cs="Arial"/>
          <w:color w:val="000000"/>
          <w:sz w:val="18"/>
          <w:szCs w:val="18"/>
        </w:rPr>
      </w:pPr>
      <w:r w:rsidRPr="000D79A9">
        <w:rPr>
          <w:rFonts w:ascii="Arial" w:hAnsi="Arial" w:cs="Arial"/>
          <w:color w:val="000000"/>
          <w:sz w:val="18"/>
          <w:szCs w:val="18"/>
        </w:rPr>
        <w:t>CAPACIDADE TÉCNICA E OPERACIONAL</w:t>
      </w:r>
    </w:p>
    <w:p w:rsidR="00323471" w:rsidRPr="000D79A9" w:rsidRDefault="00323471" w:rsidP="00323471">
      <w:pPr>
        <w:pStyle w:val="NormalWeb"/>
        <w:spacing w:before="0" w:beforeAutospacing="0" w:after="0" w:afterAutospacing="0" w:line="360" w:lineRule="auto"/>
        <w:jc w:val="both"/>
        <w:rPr>
          <w:rFonts w:ascii="Arial" w:hAnsi="Arial" w:cs="Arial"/>
          <w:b/>
          <w:color w:val="000000"/>
          <w:sz w:val="18"/>
          <w:szCs w:val="18"/>
        </w:rPr>
      </w:pPr>
      <w:r w:rsidRPr="000D79A9">
        <w:rPr>
          <w:rFonts w:ascii="Arial" w:hAnsi="Arial" w:cs="Arial"/>
          <w:b/>
          <w:color w:val="000000"/>
          <w:sz w:val="18"/>
          <w:szCs w:val="18"/>
        </w:rPr>
        <w:t>8.1 Recursos Humanos</w:t>
      </w:r>
    </w:p>
    <w:tbl>
      <w:tblPr>
        <w:tblW w:w="9416" w:type="dxa"/>
        <w:tblBorders>
          <w:top w:val="thickThinLargeGap" w:sz="2" w:space="0" w:color="000000"/>
          <w:left w:val="thickThinLargeGap" w:sz="2" w:space="0" w:color="000000"/>
          <w:bottom w:val="thickThinLargeGap" w:sz="2" w:space="0" w:color="000000"/>
          <w:right w:val="thickThinLargeGap" w:sz="2" w:space="0" w:color="000000"/>
          <w:insideH w:val="thickThinLargeGap" w:sz="2" w:space="0" w:color="000000"/>
          <w:insideV w:val="thickThinLargeGap" w:sz="2" w:space="0" w:color="000000"/>
        </w:tblBorders>
        <w:tblLayout w:type="fixed"/>
        <w:tblCellMar>
          <w:left w:w="60" w:type="dxa"/>
          <w:right w:w="60" w:type="dxa"/>
        </w:tblCellMar>
        <w:tblLook w:val="0000" w:firstRow="0" w:lastRow="0" w:firstColumn="0" w:lastColumn="0" w:noHBand="0" w:noVBand="0"/>
      </w:tblPr>
      <w:tblGrid>
        <w:gridCol w:w="2754"/>
        <w:gridCol w:w="850"/>
        <w:gridCol w:w="1985"/>
        <w:gridCol w:w="1417"/>
        <w:gridCol w:w="2410"/>
      </w:tblGrid>
      <w:tr w:rsidR="00323471" w:rsidRPr="004D5968" w:rsidTr="00323471">
        <w:trPr>
          <w:trHeight w:val="453"/>
        </w:trPr>
        <w:tc>
          <w:tcPr>
            <w:tcW w:w="2754" w:type="dxa"/>
            <w:tcBorders>
              <w:bottom w:val="thickThinLargeGap" w:sz="2" w:space="0" w:color="000000"/>
            </w:tcBorders>
            <w:shd w:val="pct10" w:color="auto" w:fill="auto"/>
          </w:tcPr>
          <w:p w:rsidR="00323471" w:rsidRPr="000D79A9" w:rsidRDefault="00323471" w:rsidP="00323471">
            <w:pPr>
              <w:pStyle w:val="NormalWeb"/>
              <w:spacing w:before="0" w:beforeAutospacing="0" w:after="0" w:afterAutospacing="0"/>
              <w:jc w:val="center"/>
              <w:rPr>
                <w:rFonts w:ascii="Arial" w:hAnsi="Arial" w:cs="Arial"/>
                <w:b/>
                <w:color w:val="000000"/>
                <w:sz w:val="18"/>
                <w:szCs w:val="18"/>
              </w:rPr>
            </w:pPr>
            <w:r w:rsidRPr="000D79A9">
              <w:rPr>
                <w:rFonts w:ascii="Arial" w:hAnsi="Arial" w:cs="Arial"/>
                <w:b/>
                <w:color w:val="000000"/>
                <w:sz w:val="18"/>
                <w:szCs w:val="18"/>
              </w:rPr>
              <w:t>Ocupação Profissional</w:t>
            </w:r>
          </w:p>
        </w:tc>
        <w:tc>
          <w:tcPr>
            <w:tcW w:w="850" w:type="dxa"/>
            <w:tcBorders>
              <w:bottom w:val="thickThinLargeGap" w:sz="2" w:space="0" w:color="000000"/>
            </w:tcBorders>
            <w:shd w:val="pct10" w:color="auto" w:fill="auto"/>
          </w:tcPr>
          <w:p w:rsidR="00323471" w:rsidRPr="000D79A9" w:rsidRDefault="00323471" w:rsidP="00323471">
            <w:pPr>
              <w:pStyle w:val="NormalWeb"/>
              <w:spacing w:before="0" w:beforeAutospacing="0" w:after="0" w:afterAutospacing="0"/>
              <w:jc w:val="center"/>
              <w:rPr>
                <w:rFonts w:ascii="Arial" w:hAnsi="Arial" w:cs="Arial"/>
                <w:b/>
                <w:color w:val="000000"/>
                <w:sz w:val="18"/>
                <w:szCs w:val="18"/>
              </w:rPr>
            </w:pPr>
            <w:proofErr w:type="spellStart"/>
            <w:r w:rsidRPr="000D79A9">
              <w:rPr>
                <w:rFonts w:ascii="Arial" w:hAnsi="Arial" w:cs="Arial"/>
                <w:b/>
                <w:color w:val="000000"/>
                <w:sz w:val="18"/>
                <w:szCs w:val="18"/>
              </w:rPr>
              <w:t>Qtd</w:t>
            </w:r>
            <w:proofErr w:type="spellEnd"/>
            <w:r w:rsidRPr="000D79A9">
              <w:rPr>
                <w:rFonts w:ascii="Arial" w:hAnsi="Arial" w:cs="Arial"/>
                <w:b/>
                <w:color w:val="000000"/>
                <w:sz w:val="18"/>
                <w:szCs w:val="18"/>
              </w:rPr>
              <w:t>.</w:t>
            </w:r>
          </w:p>
        </w:tc>
        <w:tc>
          <w:tcPr>
            <w:tcW w:w="1985" w:type="dxa"/>
            <w:tcBorders>
              <w:bottom w:val="thickThinLargeGap" w:sz="2" w:space="0" w:color="000000"/>
            </w:tcBorders>
            <w:shd w:val="pct10" w:color="auto" w:fill="auto"/>
          </w:tcPr>
          <w:p w:rsidR="00323471" w:rsidRPr="000D79A9" w:rsidRDefault="00323471" w:rsidP="00323471">
            <w:pPr>
              <w:pStyle w:val="NormalWeb"/>
              <w:spacing w:before="0" w:beforeAutospacing="0" w:after="0" w:afterAutospacing="0"/>
              <w:jc w:val="center"/>
              <w:rPr>
                <w:rFonts w:ascii="Arial" w:hAnsi="Arial" w:cs="Arial"/>
                <w:b/>
                <w:color w:val="000000"/>
                <w:sz w:val="18"/>
                <w:szCs w:val="18"/>
              </w:rPr>
            </w:pPr>
            <w:r w:rsidRPr="000D79A9">
              <w:rPr>
                <w:rFonts w:ascii="Arial" w:hAnsi="Arial" w:cs="Arial"/>
                <w:b/>
                <w:color w:val="000000"/>
                <w:sz w:val="18"/>
                <w:szCs w:val="18"/>
              </w:rPr>
              <w:t>Grau de Escolaridade</w:t>
            </w:r>
          </w:p>
        </w:tc>
        <w:tc>
          <w:tcPr>
            <w:tcW w:w="1417" w:type="dxa"/>
            <w:tcBorders>
              <w:bottom w:val="thickThinLargeGap" w:sz="2" w:space="0" w:color="000000"/>
            </w:tcBorders>
            <w:shd w:val="pct10" w:color="auto" w:fill="auto"/>
          </w:tcPr>
          <w:p w:rsidR="00323471" w:rsidRPr="000D79A9" w:rsidRDefault="00323471" w:rsidP="00323471">
            <w:pPr>
              <w:pStyle w:val="NormalWeb"/>
              <w:spacing w:before="0" w:beforeAutospacing="0" w:after="0" w:afterAutospacing="0"/>
              <w:jc w:val="center"/>
              <w:rPr>
                <w:rFonts w:ascii="Arial" w:hAnsi="Arial" w:cs="Arial"/>
                <w:b/>
                <w:color w:val="000000"/>
                <w:sz w:val="18"/>
                <w:szCs w:val="18"/>
              </w:rPr>
            </w:pPr>
            <w:r w:rsidRPr="000D79A9">
              <w:rPr>
                <w:rFonts w:ascii="Arial" w:hAnsi="Arial" w:cs="Arial"/>
                <w:b/>
                <w:color w:val="000000"/>
                <w:sz w:val="18"/>
                <w:szCs w:val="18"/>
              </w:rPr>
              <w:t>Carga Horária / Semanal</w:t>
            </w:r>
          </w:p>
        </w:tc>
        <w:tc>
          <w:tcPr>
            <w:tcW w:w="2410" w:type="dxa"/>
            <w:tcBorders>
              <w:bottom w:val="thickThinLargeGap" w:sz="2" w:space="0" w:color="000000"/>
            </w:tcBorders>
            <w:shd w:val="pct10" w:color="auto" w:fill="auto"/>
          </w:tcPr>
          <w:p w:rsidR="00323471" w:rsidRPr="000D79A9" w:rsidRDefault="00323471" w:rsidP="00323471">
            <w:pPr>
              <w:pStyle w:val="NormalWeb"/>
              <w:spacing w:before="0" w:beforeAutospacing="0" w:after="0" w:afterAutospacing="0"/>
              <w:jc w:val="center"/>
              <w:rPr>
                <w:rFonts w:ascii="Arial" w:hAnsi="Arial" w:cs="Arial"/>
                <w:b/>
                <w:color w:val="000000"/>
                <w:sz w:val="18"/>
                <w:szCs w:val="18"/>
              </w:rPr>
            </w:pPr>
            <w:r w:rsidRPr="000D79A9">
              <w:rPr>
                <w:rFonts w:ascii="Arial" w:hAnsi="Arial" w:cs="Arial"/>
                <w:b/>
                <w:color w:val="000000"/>
                <w:sz w:val="18"/>
                <w:szCs w:val="18"/>
              </w:rPr>
              <w:t>Forma de Contratação</w:t>
            </w:r>
          </w:p>
        </w:tc>
      </w:tr>
      <w:tr w:rsidR="00323471" w:rsidRPr="004D5968" w:rsidTr="00323471">
        <w:trPr>
          <w:trHeight w:val="320"/>
        </w:trPr>
        <w:tc>
          <w:tcPr>
            <w:tcW w:w="9416" w:type="dxa"/>
            <w:gridSpan w:val="5"/>
            <w:shd w:val="pct5" w:color="auto" w:fill="auto"/>
          </w:tcPr>
          <w:p w:rsidR="00323471" w:rsidRPr="000D79A9" w:rsidRDefault="00323471" w:rsidP="00323471">
            <w:pPr>
              <w:pStyle w:val="NormalWeb"/>
              <w:spacing w:before="0" w:beforeAutospacing="0" w:after="0" w:afterAutospacing="0"/>
              <w:rPr>
                <w:rFonts w:ascii="Arial" w:hAnsi="Arial" w:cs="Arial"/>
                <w:i/>
                <w:color w:val="000000"/>
                <w:sz w:val="18"/>
                <w:szCs w:val="18"/>
              </w:rPr>
            </w:pPr>
            <w:r w:rsidRPr="000D79A9">
              <w:rPr>
                <w:rFonts w:ascii="Arial" w:hAnsi="Arial" w:cs="Arial"/>
                <w:i/>
                <w:color w:val="000000"/>
                <w:sz w:val="18"/>
                <w:szCs w:val="18"/>
              </w:rPr>
              <w:t>Equipe de Educação Superior</w:t>
            </w:r>
          </w:p>
        </w:tc>
      </w:tr>
      <w:tr w:rsidR="00323471" w:rsidRPr="004D5968" w:rsidTr="00323471">
        <w:trPr>
          <w:trHeight w:val="355"/>
        </w:trPr>
        <w:tc>
          <w:tcPr>
            <w:tcW w:w="2754" w:type="dxa"/>
          </w:tcPr>
          <w:p w:rsidR="00323471" w:rsidRPr="000D79A9" w:rsidRDefault="00323471" w:rsidP="00323471">
            <w:pPr>
              <w:pStyle w:val="NormalWeb"/>
              <w:spacing w:before="0" w:beforeAutospacing="0" w:after="0" w:afterAutospacing="0"/>
              <w:rPr>
                <w:rFonts w:ascii="Arial" w:hAnsi="Arial" w:cs="Arial"/>
                <w:color w:val="000000"/>
                <w:sz w:val="18"/>
                <w:szCs w:val="18"/>
              </w:rPr>
            </w:pPr>
          </w:p>
        </w:tc>
        <w:tc>
          <w:tcPr>
            <w:tcW w:w="850" w:type="dxa"/>
          </w:tcPr>
          <w:p w:rsidR="00323471" w:rsidRPr="000D79A9" w:rsidRDefault="00323471" w:rsidP="00323471">
            <w:pPr>
              <w:pStyle w:val="NormalWeb"/>
              <w:spacing w:before="0" w:beforeAutospacing="0" w:after="0" w:afterAutospacing="0"/>
              <w:rPr>
                <w:rFonts w:ascii="Arial" w:hAnsi="Arial" w:cs="Arial"/>
                <w:color w:val="000000"/>
                <w:sz w:val="18"/>
                <w:szCs w:val="18"/>
              </w:rPr>
            </w:pPr>
          </w:p>
        </w:tc>
        <w:tc>
          <w:tcPr>
            <w:tcW w:w="1985" w:type="dxa"/>
          </w:tcPr>
          <w:p w:rsidR="00323471" w:rsidRPr="000D79A9" w:rsidRDefault="00323471" w:rsidP="00323471">
            <w:pPr>
              <w:pStyle w:val="NormalWeb"/>
              <w:spacing w:before="0" w:beforeAutospacing="0" w:after="0" w:afterAutospacing="0"/>
              <w:rPr>
                <w:rFonts w:ascii="Arial" w:hAnsi="Arial" w:cs="Arial"/>
                <w:color w:val="000000"/>
                <w:sz w:val="18"/>
                <w:szCs w:val="18"/>
              </w:rPr>
            </w:pPr>
          </w:p>
        </w:tc>
        <w:tc>
          <w:tcPr>
            <w:tcW w:w="1417" w:type="dxa"/>
          </w:tcPr>
          <w:p w:rsidR="00323471" w:rsidRPr="000D79A9" w:rsidRDefault="00323471" w:rsidP="00323471">
            <w:pPr>
              <w:pStyle w:val="NormalWeb"/>
              <w:spacing w:before="0" w:beforeAutospacing="0" w:after="0" w:afterAutospacing="0"/>
              <w:rPr>
                <w:rFonts w:ascii="Arial" w:hAnsi="Arial" w:cs="Arial"/>
                <w:color w:val="000000"/>
                <w:sz w:val="18"/>
                <w:szCs w:val="18"/>
              </w:rPr>
            </w:pPr>
          </w:p>
        </w:tc>
        <w:tc>
          <w:tcPr>
            <w:tcW w:w="2410" w:type="dxa"/>
          </w:tcPr>
          <w:p w:rsidR="00323471" w:rsidRPr="000D79A9" w:rsidRDefault="00323471" w:rsidP="00323471">
            <w:pPr>
              <w:pStyle w:val="NormalWeb"/>
              <w:spacing w:before="0" w:beforeAutospacing="0" w:after="0" w:afterAutospacing="0"/>
              <w:rPr>
                <w:rFonts w:ascii="Arial" w:hAnsi="Arial" w:cs="Arial"/>
                <w:color w:val="000000"/>
                <w:sz w:val="18"/>
                <w:szCs w:val="18"/>
              </w:rPr>
            </w:pPr>
          </w:p>
        </w:tc>
      </w:tr>
      <w:tr w:rsidR="00323471" w:rsidRPr="004D5968" w:rsidTr="00323471">
        <w:trPr>
          <w:trHeight w:val="367"/>
        </w:trPr>
        <w:tc>
          <w:tcPr>
            <w:tcW w:w="2754" w:type="dxa"/>
          </w:tcPr>
          <w:p w:rsidR="00323471" w:rsidRPr="000D79A9" w:rsidRDefault="00323471" w:rsidP="00323471">
            <w:pPr>
              <w:pStyle w:val="NormalWeb"/>
              <w:spacing w:before="0" w:beforeAutospacing="0" w:after="0" w:afterAutospacing="0"/>
              <w:rPr>
                <w:rFonts w:ascii="Arial" w:hAnsi="Arial" w:cs="Arial"/>
                <w:color w:val="000000"/>
                <w:sz w:val="18"/>
                <w:szCs w:val="18"/>
              </w:rPr>
            </w:pPr>
          </w:p>
        </w:tc>
        <w:tc>
          <w:tcPr>
            <w:tcW w:w="850" w:type="dxa"/>
          </w:tcPr>
          <w:p w:rsidR="00323471" w:rsidRPr="000D79A9" w:rsidRDefault="00323471" w:rsidP="00323471">
            <w:pPr>
              <w:pStyle w:val="NormalWeb"/>
              <w:spacing w:before="0" w:beforeAutospacing="0" w:after="0" w:afterAutospacing="0"/>
              <w:rPr>
                <w:rFonts w:ascii="Arial" w:hAnsi="Arial" w:cs="Arial"/>
                <w:color w:val="000000"/>
                <w:sz w:val="18"/>
                <w:szCs w:val="18"/>
              </w:rPr>
            </w:pPr>
          </w:p>
        </w:tc>
        <w:tc>
          <w:tcPr>
            <w:tcW w:w="1985" w:type="dxa"/>
          </w:tcPr>
          <w:p w:rsidR="00323471" w:rsidRPr="000D79A9" w:rsidRDefault="00323471" w:rsidP="00323471">
            <w:pPr>
              <w:pStyle w:val="NormalWeb"/>
              <w:spacing w:before="0" w:beforeAutospacing="0" w:after="0" w:afterAutospacing="0"/>
              <w:rPr>
                <w:rFonts w:ascii="Arial" w:hAnsi="Arial" w:cs="Arial"/>
                <w:color w:val="000000"/>
                <w:sz w:val="18"/>
                <w:szCs w:val="18"/>
              </w:rPr>
            </w:pPr>
          </w:p>
        </w:tc>
        <w:tc>
          <w:tcPr>
            <w:tcW w:w="1417" w:type="dxa"/>
          </w:tcPr>
          <w:p w:rsidR="00323471" w:rsidRPr="000D79A9" w:rsidRDefault="00323471" w:rsidP="00323471">
            <w:pPr>
              <w:pStyle w:val="NormalWeb"/>
              <w:spacing w:before="0" w:beforeAutospacing="0" w:after="0" w:afterAutospacing="0"/>
              <w:rPr>
                <w:rFonts w:ascii="Arial" w:hAnsi="Arial" w:cs="Arial"/>
                <w:color w:val="000000"/>
                <w:sz w:val="18"/>
                <w:szCs w:val="18"/>
              </w:rPr>
            </w:pPr>
          </w:p>
        </w:tc>
        <w:tc>
          <w:tcPr>
            <w:tcW w:w="2410" w:type="dxa"/>
          </w:tcPr>
          <w:p w:rsidR="00323471" w:rsidRPr="000D79A9" w:rsidRDefault="00323471" w:rsidP="00323471">
            <w:pPr>
              <w:pStyle w:val="NormalWeb"/>
              <w:spacing w:before="0" w:beforeAutospacing="0" w:after="0" w:afterAutospacing="0"/>
              <w:rPr>
                <w:rFonts w:ascii="Arial" w:hAnsi="Arial" w:cs="Arial"/>
                <w:color w:val="000000"/>
                <w:sz w:val="18"/>
                <w:szCs w:val="18"/>
              </w:rPr>
            </w:pPr>
          </w:p>
        </w:tc>
      </w:tr>
      <w:tr w:rsidR="00323471" w:rsidRPr="004D5968" w:rsidTr="00323471">
        <w:trPr>
          <w:trHeight w:val="373"/>
        </w:trPr>
        <w:tc>
          <w:tcPr>
            <w:tcW w:w="9416" w:type="dxa"/>
            <w:gridSpan w:val="5"/>
            <w:shd w:val="pct5" w:color="auto" w:fill="auto"/>
          </w:tcPr>
          <w:p w:rsidR="00323471" w:rsidRPr="000D79A9" w:rsidRDefault="00323471" w:rsidP="00323471">
            <w:pPr>
              <w:pStyle w:val="NormalWeb"/>
              <w:spacing w:before="0" w:beforeAutospacing="0" w:after="0" w:afterAutospacing="0"/>
              <w:rPr>
                <w:rFonts w:ascii="Arial" w:hAnsi="Arial" w:cs="Arial"/>
                <w:i/>
                <w:color w:val="000000"/>
                <w:sz w:val="18"/>
                <w:szCs w:val="18"/>
              </w:rPr>
            </w:pPr>
            <w:r w:rsidRPr="000D79A9">
              <w:rPr>
                <w:rFonts w:ascii="Arial" w:hAnsi="Arial" w:cs="Arial"/>
                <w:i/>
                <w:color w:val="000000"/>
                <w:sz w:val="18"/>
                <w:szCs w:val="18"/>
              </w:rPr>
              <w:t>Equipe de Ensino Médio</w:t>
            </w:r>
          </w:p>
        </w:tc>
      </w:tr>
      <w:tr w:rsidR="00323471" w:rsidRPr="004D5968" w:rsidTr="00323471">
        <w:trPr>
          <w:trHeight w:val="379"/>
        </w:trPr>
        <w:tc>
          <w:tcPr>
            <w:tcW w:w="2754" w:type="dxa"/>
          </w:tcPr>
          <w:p w:rsidR="00323471" w:rsidRPr="000D79A9" w:rsidRDefault="00323471" w:rsidP="00323471">
            <w:pPr>
              <w:pStyle w:val="NormalWeb"/>
              <w:spacing w:before="0" w:beforeAutospacing="0" w:after="0" w:afterAutospacing="0"/>
              <w:rPr>
                <w:rFonts w:ascii="Arial" w:hAnsi="Arial" w:cs="Arial"/>
                <w:color w:val="000000"/>
                <w:sz w:val="18"/>
                <w:szCs w:val="18"/>
              </w:rPr>
            </w:pPr>
          </w:p>
        </w:tc>
        <w:tc>
          <w:tcPr>
            <w:tcW w:w="850" w:type="dxa"/>
          </w:tcPr>
          <w:p w:rsidR="00323471" w:rsidRPr="000D79A9" w:rsidRDefault="00323471" w:rsidP="00323471">
            <w:pPr>
              <w:pStyle w:val="NormalWeb"/>
              <w:spacing w:before="0" w:beforeAutospacing="0" w:after="0" w:afterAutospacing="0"/>
              <w:rPr>
                <w:rFonts w:ascii="Arial" w:hAnsi="Arial" w:cs="Arial"/>
                <w:color w:val="000000"/>
                <w:sz w:val="18"/>
                <w:szCs w:val="18"/>
              </w:rPr>
            </w:pPr>
          </w:p>
        </w:tc>
        <w:tc>
          <w:tcPr>
            <w:tcW w:w="1985" w:type="dxa"/>
          </w:tcPr>
          <w:p w:rsidR="00323471" w:rsidRPr="000D79A9" w:rsidRDefault="00323471" w:rsidP="00323471">
            <w:pPr>
              <w:pStyle w:val="NormalWeb"/>
              <w:spacing w:before="0" w:beforeAutospacing="0" w:after="0" w:afterAutospacing="0"/>
              <w:rPr>
                <w:rFonts w:ascii="Arial" w:hAnsi="Arial" w:cs="Arial"/>
                <w:color w:val="000000"/>
                <w:sz w:val="18"/>
                <w:szCs w:val="18"/>
              </w:rPr>
            </w:pPr>
          </w:p>
        </w:tc>
        <w:tc>
          <w:tcPr>
            <w:tcW w:w="1417" w:type="dxa"/>
          </w:tcPr>
          <w:p w:rsidR="00323471" w:rsidRPr="000D79A9" w:rsidRDefault="00323471" w:rsidP="00323471">
            <w:pPr>
              <w:pStyle w:val="NormalWeb"/>
              <w:spacing w:before="0" w:beforeAutospacing="0" w:after="0" w:afterAutospacing="0"/>
              <w:rPr>
                <w:rFonts w:ascii="Arial" w:hAnsi="Arial" w:cs="Arial"/>
                <w:color w:val="000000"/>
                <w:sz w:val="18"/>
                <w:szCs w:val="18"/>
              </w:rPr>
            </w:pPr>
          </w:p>
        </w:tc>
        <w:tc>
          <w:tcPr>
            <w:tcW w:w="2410" w:type="dxa"/>
          </w:tcPr>
          <w:p w:rsidR="00323471" w:rsidRPr="000D79A9" w:rsidRDefault="00323471" w:rsidP="00323471">
            <w:pPr>
              <w:pStyle w:val="NormalWeb"/>
              <w:spacing w:before="0" w:beforeAutospacing="0" w:after="0" w:afterAutospacing="0"/>
              <w:rPr>
                <w:rFonts w:ascii="Arial" w:hAnsi="Arial" w:cs="Arial"/>
                <w:color w:val="000000"/>
                <w:sz w:val="18"/>
                <w:szCs w:val="18"/>
              </w:rPr>
            </w:pPr>
          </w:p>
        </w:tc>
      </w:tr>
      <w:tr w:rsidR="00323471" w:rsidRPr="004D5968" w:rsidTr="00323471">
        <w:trPr>
          <w:trHeight w:val="329"/>
        </w:trPr>
        <w:tc>
          <w:tcPr>
            <w:tcW w:w="2754" w:type="dxa"/>
          </w:tcPr>
          <w:p w:rsidR="00323471" w:rsidRPr="000D79A9" w:rsidRDefault="00323471" w:rsidP="00323471">
            <w:pPr>
              <w:pStyle w:val="NormalWeb"/>
              <w:spacing w:before="0" w:beforeAutospacing="0" w:after="0" w:afterAutospacing="0"/>
              <w:rPr>
                <w:rFonts w:ascii="Arial" w:hAnsi="Arial" w:cs="Arial"/>
                <w:color w:val="000000"/>
                <w:sz w:val="18"/>
                <w:szCs w:val="18"/>
              </w:rPr>
            </w:pPr>
          </w:p>
        </w:tc>
        <w:tc>
          <w:tcPr>
            <w:tcW w:w="850" w:type="dxa"/>
          </w:tcPr>
          <w:p w:rsidR="00323471" w:rsidRPr="000D79A9" w:rsidRDefault="00323471" w:rsidP="00323471">
            <w:pPr>
              <w:pStyle w:val="NormalWeb"/>
              <w:spacing w:before="0" w:beforeAutospacing="0" w:after="0" w:afterAutospacing="0"/>
              <w:rPr>
                <w:rFonts w:ascii="Arial" w:hAnsi="Arial" w:cs="Arial"/>
                <w:color w:val="000000"/>
                <w:sz w:val="18"/>
                <w:szCs w:val="18"/>
              </w:rPr>
            </w:pPr>
          </w:p>
        </w:tc>
        <w:tc>
          <w:tcPr>
            <w:tcW w:w="1985" w:type="dxa"/>
          </w:tcPr>
          <w:p w:rsidR="00323471" w:rsidRPr="000D79A9" w:rsidRDefault="00323471" w:rsidP="00323471">
            <w:pPr>
              <w:pStyle w:val="NormalWeb"/>
              <w:spacing w:before="0" w:beforeAutospacing="0" w:after="0" w:afterAutospacing="0"/>
              <w:rPr>
                <w:rFonts w:ascii="Arial" w:hAnsi="Arial" w:cs="Arial"/>
                <w:color w:val="000000"/>
                <w:sz w:val="18"/>
                <w:szCs w:val="18"/>
              </w:rPr>
            </w:pPr>
          </w:p>
        </w:tc>
        <w:tc>
          <w:tcPr>
            <w:tcW w:w="1417" w:type="dxa"/>
          </w:tcPr>
          <w:p w:rsidR="00323471" w:rsidRPr="000D79A9" w:rsidRDefault="00323471" w:rsidP="00323471">
            <w:pPr>
              <w:pStyle w:val="NormalWeb"/>
              <w:spacing w:before="0" w:beforeAutospacing="0" w:after="0" w:afterAutospacing="0"/>
              <w:rPr>
                <w:rFonts w:ascii="Arial" w:hAnsi="Arial" w:cs="Arial"/>
                <w:color w:val="000000"/>
                <w:sz w:val="18"/>
                <w:szCs w:val="18"/>
              </w:rPr>
            </w:pPr>
          </w:p>
        </w:tc>
        <w:tc>
          <w:tcPr>
            <w:tcW w:w="2410" w:type="dxa"/>
          </w:tcPr>
          <w:p w:rsidR="00323471" w:rsidRPr="000D79A9" w:rsidRDefault="00323471" w:rsidP="00323471">
            <w:pPr>
              <w:pStyle w:val="NormalWeb"/>
              <w:spacing w:before="0" w:beforeAutospacing="0" w:after="0" w:afterAutospacing="0"/>
              <w:rPr>
                <w:rFonts w:ascii="Arial" w:hAnsi="Arial" w:cs="Arial"/>
                <w:color w:val="000000"/>
                <w:sz w:val="18"/>
                <w:szCs w:val="18"/>
              </w:rPr>
            </w:pPr>
          </w:p>
        </w:tc>
      </w:tr>
      <w:tr w:rsidR="00323471" w:rsidRPr="004D5968" w:rsidTr="00323471">
        <w:trPr>
          <w:trHeight w:val="377"/>
        </w:trPr>
        <w:tc>
          <w:tcPr>
            <w:tcW w:w="9416" w:type="dxa"/>
            <w:gridSpan w:val="5"/>
            <w:shd w:val="pct5" w:color="auto" w:fill="auto"/>
          </w:tcPr>
          <w:p w:rsidR="00323471" w:rsidRPr="000D79A9" w:rsidRDefault="00323471" w:rsidP="00323471">
            <w:pPr>
              <w:pStyle w:val="NormalWeb"/>
              <w:spacing w:before="0" w:beforeAutospacing="0" w:after="0" w:afterAutospacing="0"/>
              <w:rPr>
                <w:rFonts w:ascii="Arial" w:hAnsi="Arial" w:cs="Arial"/>
                <w:i/>
                <w:color w:val="000000"/>
                <w:sz w:val="18"/>
                <w:szCs w:val="18"/>
              </w:rPr>
            </w:pPr>
            <w:r w:rsidRPr="000D79A9">
              <w:rPr>
                <w:rFonts w:ascii="Arial" w:hAnsi="Arial" w:cs="Arial"/>
                <w:i/>
                <w:color w:val="000000"/>
                <w:sz w:val="18"/>
                <w:szCs w:val="18"/>
              </w:rPr>
              <w:t>Equipe de Ensino Fundamental</w:t>
            </w:r>
          </w:p>
        </w:tc>
      </w:tr>
      <w:tr w:rsidR="00323471" w:rsidRPr="004D5968" w:rsidTr="00323471">
        <w:trPr>
          <w:trHeight w:val="369"/>
        </w:trPr>
        <w:tc>
          <w:tcPr>
            <w:tcW w:w="2754" w:type="dxa"/>
          </w:tcPr>
          <w:p w:rsidR="00323471" w:rsidRPr="000D79A9" w:rsidRDefault="00323471" w:rsidP="00323471">
            <w:pPr>
              <w:pStyle w:val="NormalWeb"/>
              <w:spacing w:before="0" w:beforeAutospacing="0" w:after="0" w:afterAutospacing="0"/>
              <w:rPr>
                <w:rFonts w:ascii="Arial" w:hAnsi="Arial" w:cs="Arial"/>
                <w:color w:val="000000"/>
                <w:sz w:val="18"/>
                <w:szCs w:val="18"/>
              </w:rPr>
            </w:pPr>
          </w:p>
        </w:tc>
        <w:tc>
          <w:tcPr>
            <w:tcW w:w="850" w:type="dxa"/>
          </w:tcPr>
          <w:p w:rsidR="00323471" w:rsidRPr="000D79A9" w:rsidRDefault="00323471" w:rsidP="00323471">
            <w:pPr>
              <w:pStyle w:val="NormalWeb"/>
              <w:spacing w:before="0" w:beforeAutospacing="0" w:after="0" w:afterAutospacing="0"/>
              <w:rPr>
                <w:rFonts w:ascii="Arial" w:hAnsi="Arial" w:cs="Arial"/>
                <w:color w:val="000000"/>
                <w:sz w:val="18"/>
                <w:szCs w:val="18"/>
              </w:rPr>
            </w:pPr>
          </w:p>
        </w:tc>
        <w:tc>
          <w:tcPr>
            <w:tcW w:w="1985" w:type="dxa"/>
          </w:tcPr>
          <w:p w:rsidR="00323471" w:rsidRPr="000D79A9" w:rsidRDefault="00323471" w:rsidP="00323471">
            <w:pPr>
              <w:pStyle w:val="NormalWeb"/>
              <w:spacing w:before="0" w:beforeAutospacing="0" w:after="0" w:afterAutospacing="0"/>
              <w:rPr>
                <w:rFonts w:ascii="Arial" w:hAnsi="Arial" w:cs="Arial"/>
                <w:color w:val="000000"/>
                <w:sz w:val="18"/>
                <w:szCs w:val="18"/>
              </w:rPr>
            </w:pPr>
          </w:p>
        </w:tc>
        <w:tc>
          <w:tcPr>
            <w:tcW w:w="1417" w:type="dxa"/>
          </w:tcPr>
          <w:p w:rsidR="00323471" w:rsidRPr="000D79A9" w:rsidRDefault="00323471" w:rsidP="00323471">
            <w:pPr>
              <w:pStyle w:val="NormalWeb"/>
              <w:spacing w:before="0" w:beforeAutospacing="0" w:after="0" w:afterAutospacing="0"/>
              <w:rPr>
                <w:rFonts w:ascii="Arial" w:hAnsi="Arial" w:cs="Arial"/>
                <w:color w:val="000000"/>
                <w:sz w:val="18"/>
                <w:szCs w:val="18"/>
              </w:rPr>
            </w:pPr>
          </w:p>
        </w:tc>
        <w:tc>
          <w:tcPr>
            <w:tcW w:w="2410" w:type="dxa"/>
          </w:tcPr>
          <w:p w:rsidR="00323471" w:rsidRPr="000D79A9" w:rsidRDefault="00323471" w:rsidP="00323471">
            <w:pPr>
              <w:pStyle w:val="NormalWeb"/>
              <w:spacing w:before="0" w:beforeAutospacing="0" w:after="0" w:afterAutospacing="0"/>
              <w:rPr>
                <w:rFonts w:ascii="Arial" w:hAnsi="Arial" w:cs="Arial"/>
                <w:color w:val="000000"/>
                <w:sz w:val="18"/>
                <w:szCs w:val="18"/>
              </w:rPr>
            </w:pPr>
          </w:p>
        </w:tc>
      </w:tr>
      <w:tr w:rsidR="00323471" w:rsidRPr="004D5968" w:rsidTr="00323471">
        <w:trPr>
          <w:trHeight w:val="381"/>
        </w:trPr>
        <w:tc>
          <w:tcPr>
            <w:tcW w:w="2754" w:type="dxa"/>
          </w:tcPr>
          <w:p w:rsidR="00323471" w:rsidRPr="000D79A9" w:rsidRDefault="00323471" w:rsidP="00323471">
            <w:pPr>
              <w:pStyle w:val="NormalWeb"/>
              <w:spacing w:before="0" w:beforeAutospacing="0" w:after="0" w:afterAutospacing="0"/>
              <w:rPr>
                <w:rFonts w:ascii="Arial" w:hAnsi="Arial" w:cs="Arial"/>
                <w:color w:val="000000"/>
                <w:sz w:val="18"/>
                <w:szCs w:val="18"/>
              </w:rPr>
            </w:pPr>
          </w:p>
        </w:tc>
        <w:tc>
          <w:tcPr>
            <w:tcW w:w="850" w:type="dxa"/>
          </w:tcPr>
          <w:p w:rsidR="00323471" w:rsidRPr="000D79A9" w:rsidRDefault="00323471" w:rsidP="00323471">
            <w:pPr>
              <w:pStyle w:val="NormalWeb"/>
              <w:spacing w:before="0" w:beforeAutospacing="0" w:after="0" w:afterAutospacing="0"/>
              <w:rPr>
                <w:rFonts w:ascii="Arial" w:hAnsi="Arial" w:cs="Arial"/>
                <w:color w:val="000000"/>
                <w:sz w:val="18"/>
                <w:szCs w:val="18"/>
              </w:rPr>
            </w:pPr>
          </w:p>
        </w:tc>
        <w:tc>
          <w:tcPr>
            <w:tcW w:w="1985" w:type="dxa"/>
          </w:tcPr>
          <w:p w:rsidR="00323471" w:rsidRPr="000D79A9" w:rsidRDefault="00323471" w:rsidP="00323471">
            <w:pPr>
              <w:pStyle w:val="NormalWeb"/>
              <w:spacing w:before="0" w:beforeAutospacing="0" w:after="0" w:afterAutospacing="0"/>
              <w:rPr>
                <w:rFonts w:ascii="Arial" w:hAnsi="Arial" w:cs="Arial"/>
                <w:color w:val="000000"/>
                <w:sz w:val="18"/>
                <w:szCs w:val="18"/>
              </w:rPr>
            </w:pPr>
          </w:p>
        </w:tc>
        <w:tc>
          <w:tcPr>
            <w:tcW w:w="1417" w:type="dxa"/>
          </w:tcPr>
          <w:p w:rsidR="00323471" w:rsidRPr="000D79A9" w:rsidRDefault="00323471" w:rsidP="00323471">
            <w:pPr>
              <w:pStyle w:val="NormalWeb"/>
              <w:spacing w:before="0" w:beforeAutospacing="0" w:after="0" w:afterAutospacing="0"/>
              <w:rPr>
                <w:rFonts w:ascii="Arial" w:hAnsi="Arial" w:cs="Arial"/>
                <w:color w:val="000000"/>
                <w:sz w:val="18"/>
                <w:szCs w:val="18"/>
              </w:rPr>
            </w:pPr>
          </w:p>
        </w:tc>
        <w:tc>
          <w:tcPr>
            <w:tcW w:w="2410" w:type="dxa"/>
          </w:tcPr>
          <w:p w:rsidR="00323471" w:rsidRPr="000D79A9" w:rsidRDefault="00323471" w:rsidP="00323471">
            <w:pPr>
              <w:pStyle w:val="NormalWeb"/>
              <w:spacing w:before="0" w:beforeAutospacing="0" w:after="0" w:afterAutospacing="0"/>
              <w:rPr>
                <w:rFonts w:ascii="Arial" w:hAnsi="Arial" w:cs="Arial"/>
                <w:color w:val="000000"/>
                <w:sz w:val="18"/>
                <w:szCs w:val="18"/>
              </w:rPr>
            </w:pPr>
          </w:p>
        </w:tc>
      </w:tr>
    </w:tbl>
    <w:p w:rsidR="00323471" w:rsidRPr="000D79A9" w:rsidRDefault="00323471" w:rsidP="00323471">
      <w:pPr>
        <w:pStyle w:val="NormalWeb"/>
        <w:spacing w:before="0" w:beforeAutospacing="0" w:after="0" w:afterAutospacing="0" w:line="360" w:lineRule="auto"/>
        <w:jc w:val="both"/>
        <w:rPr>
          <w:rFonts w:ascii="Arial" w:hAnsi="Arial" w:cs="Arial"/>
          <w:b/>
          <w:color w:val="000000"/>
          <w:sz w:val="18"/>
          <w:szCs w:val="18"/>
        </w:rPr>
      </w:pPr>
    </w:p>
    <w:p w:rsidR="00323471" w:rsidRPr="000D79A9" w:rsidRDefault="00323471" w:rsidP="00323471">
      <w:pPr>
        <w:pStyle w:val="NormalWeb"/>
        <w:spacing w:before="0" w:beforeAutospacing="0" w:after="0" w:afterAutospacing="0" w:line="360" w:lineRule="auto"/>
        <w:jc w:val="both"/>
        <w:rPr>
          <w:rFonts w:ascii="Arial" w:hAnsi="Arial" w:cs="Arial"/>
          <w:b/>
          <w:color w:val="000000"/>
          <w:sz w:val="18"/>
          <w:szCs w:val="18"/>
        </w:rPr>
      </w:pPr>
      <w:r w:rsidRPr="000D79A9">
        <w:rPr>
          <w:rFonts w:ascii="Arial" w:hAnsi="Arial" w:cs="Arial"/>
          <w:b/>
          <w:color w:val="000000"/>
          <w:sz w:val="18"/>
          <w:szCs w:val="18"/>
        </w:rPr>
        <w:t>8.2 Estrutura Física</w:t>
      </w:r>
    </w:p>
    <w:tbl>
      <w:tblPr>
        <w:tblW w:w="0" w:type="auto"/>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ook w:val="04A0" w:firstRow="1" w:lastRow="0" w:firstColumn="1" w:lastColumn="0" w:noHBand="0" w:noVBand="1"/>
      </w:tblPr>
      <w:tblGrid>
        <w:gridCol w:w="3018"/>
        <w:gridCol w:w="979"/>
        <w:gridCol w:w="1688"/>
        <w:gridCol w:w="3369"/>
      </w:tblGrid>
      <w:tr w:rsidR="00323471" w:rsidRPr="004D5968" w:rsidTr="00323471">
        <w:tc>
          <w:tcPr>
            <w:tcW w:w="3085" w:type="dxa"/>
            <w:shd w:val="pct10" w:color="auto" w:fill="auto"/>
          </w:tcPr>
          <w:p w:rsidR="00323471" w:rsidRPr="004D5968" w:rsidRDefault="00323471" w:rsidP="00323471">
            <w:pPr>
              <w:pStyle w:val="PargrafodaLista"/>
              <w:ind w:left="0"/>
              <w:jc w:val="center"/>
              <w:rPr>
                <w:rFonts w:ascii="Arial" w:hAnsi="Arial" w:cs="Arial"/>
                <w:b/>
                <w:sz w:val="18"/>
                <w:szCs w:val="18"/>
              </w:rPr>
            </w:pPr>
            <w:r w:rsidRPr="004D5968">
              <w:rPr>
                <w:rFonts w:ascii="Arial" w:hAnsi="Arial" w:cs="Arial"/>
                <w:b/>
                <w:sz w:val="18"/>
                <w:szCs w:val="18"/>
              </w:rPr>
              <w:t>Ambiente Físico</w:t>
            </w:r>
          </w:p>
        </w:tc>
        <w:tc>
          <w:tcPr>
            <w:tcW w:w="992" w:type="dxa"/>
            <w:shd w:val="pct10" w:color="auto" w:fill="auto"/>
          </w:tcPr>
          <w:p w:rsidR="00323471" w:rsidRPr="004D5968" w:rsidRDefault="00323471" w:rsidP="00323471">
            <w:pPr>
              <w:pStyle w:val="PargrafodaLista"/>
              <w:ind w:left="0"/>
              <w:jc w:val="center"/>
              <w:rPr>
                <w:rFonts w:ascii="Arial" w:hAnsi="Arial" w:cs="Arial"/>
                <w:b/>
                <w:sz w:val="18"/>
                <w:szCs w:val="18"/>
              </w:rPr>
            </w:pPr>
            <w:proofErr w:type="spellStart"/>
            <w:r w:rsidRPr="004D5968">
              <w:rPr>
                <w:rFonts w:ascii="Arial" w:hAnsi="Arial" w:cs="Arial"/>
                <w:b/>
                <w:sz w:val="18"/>
                <w:szCs w:val="18"/>
              </w:rPr>
              <w:t>Qtd</w:t>
            </w:r>
            <w:proofErr w:type="spellEnd"/>
            <w:r w:rsidRPr="004D5968">
              <w:rPr>
                <w:rFonts w:ascii="Arial" w:hAnsi="Arial" w:cs="Arial"/>
                <w:b/>
                <w:sz w:val="18"/>
                <w:szCs w:val="18"/>
              </w:rPr>
              <w:t>.</w:t>
            </w:r>
          </w:p>
        </w:tc>
        <w:tc>
          <w:tcPr>
            <w:tcW w:w="1701" w:type="dxa"/>
            <w:shd w:val="pct10" w:color="auto" w:fill="auto"/>
          </w:tcPr>
          <w:p w:rsidR="00323471" w:rsidRPr="004D5968" w:rsidRDefault="00323471" w:rsidP="00323471">
            <w:pPr>
              <w:pStyle w:val="PargrafodaLista"/>
              <w:ind w:left="0"/>
              <w:jc w:val="center"/>
              <w:rPr>
                <w:rFonts w:ascii="Arial" w:hAnsi="Arial" w:cs="Arial"/>
                <w:b/>
                <w:sz w:val="18"/>
                <w:szCs w:val="18"/>
              </w:rPr>
            </w:pPr>
            <w:r w:rsidRPr="004D5968">
              <w:rPr>
                <w:rFonts w:ascii="Arial" w:hAnsi="Arial" w:cs="Arial"/>
                <w:b/>
                <w:sz w:val="18"/>
                <w:szCs w:val="18"/>
              </w:rPr>
              <w:t>Capacidade de atendimento</w:t>
            </w:r>
          </w:p>
        </w:tc>
        <w:tc>
          <w:tcPr>
            <w:tcW w:w="3433" w:type="dxa"/>
            <w:shd w:val="pct10" w:color="auto" w:fill="auto"/>
          </w:tcPr>
          <w:p w:rsidR="00323471" w:rsidRPr="004D5968" w:rsidRDefault="00323471" w:rsidP="00323471">
            <w:pPr>
              <w:pStyle w:val="PargrafodaLista"/>
              <w:ind w:left="0"/>
              <w:jc w:val="center"/>
              <w:rPr>
                <w:rFonts w:ascii="Arial" w:hAnsi="Arial" w:cs="Arial"/>
                <w:b/>
                <w:sz w:val="18"/>
                <w:szCs w:val="18"/>
              </w:rPr>
            </w:pPr>
            <w:r w:rsidRPr="004D5968">
              <w:rPr>
                <w:rFonts w:ascii="Arial" w:hAnsi="Arial" w:cs="Arial"/>
                <w:b/>
                <w:sz w:val="18"/>
                <w:szCs w:val="18"/>
              </w:rPr>
              <w:t>Equipamentos Disponíveis</w:t>
            </w:r>
          </w:p>
        </w:tc>
      </w:tr>
      <w:tr w:rsidR="00323471" w:rsidRPr="004D5968" w:rsidTr="00323471">
        <w:tc>
          <w:tcPr>
            <w:tcW w:w="3085" w:type="dxa"/>
          </w:tcPr>
          <w:p w:rsidR="00323471" w:rsidRPr="004D5968" w:rsidRDefault="00323471" w:rsidP="00323471">
            <w:pPr>
              <w:pStyle w:val="PargrafodaLista"/>
              <w:spacing w:line="360" w:lineRule="auto"/>
              <w:ind w:left="0"/>
              <w:jc w:val="both"/>
              <w:rPr>
                <w:rFonts w:ascii="Arial" w:hAnsi="Arial" w:cs="Arial"/>
                <w:b/>
                <w:sz w:val="18"/>
                <w:szCs w:val="18"/>
              </w:rPr>
            </w:pPr>
          </w:p>
        </w:tc>
        <w:tc>
          <w:tcPr>
            <w:tcW w:w="992" w:type="dxa"/>
          </w:tcPr>
          <w:p w:rsidR="00323471" w:rsidRPr="004D5968" w:rsidRDefault="00323471" w:rsidP="00323471">
            <w:pPr>
              <w:pStyle w:val="PargrafodaLista"/>
              <w:spacing w:line="360" w:lineRule="auto"/>
              <w:ind w:left="0"/>
              <w:jc w:val="both"/>
              <w:rPr>
                <w:rFonts w:ascii="Arial" w:hAnsi="Arial" w:cs="Arial"/>
                <w:b/>
                <w:sz w:val="18"/>
                <w:szCs w:val="18"/>
              </w:rPr>
            </w:pPr>
          </w:p>
        </w:tc>
        <w:tc>
          <w:tcPr>
            <w:tcW w:w="1701" w:type="dxa"/>
          </w:tcPr>
          <w:p w:rsidR="00323471" w:rsidRPr="004D5968" w:rsidRDefault="00323471" w:rsidP="00323471">
            <w:pPr>
              <w:pStyle w:val="PargrafodaLista"/>
              <w:spacing w:line="360" w:lineRule="auto"/>
              <w:ind w:left="0"/>
              <w:jc w:val="both"/>
              <w:rPr>
                <w:rFonts w:ascii="Arial" w:hAnsi="Arial" w:cs="Arial"/>
                <w:b/>
                <w:sz w:val="18"/>
                <w:szCs w:val="18"/>
              </w:rPr>
            </w:pPr>
          </w:p>
        </w:tc>
        <w:tc>
          <w:tcPr>
            <w:tcW w:w="3433" w:type="dxa"/>
          </w:tcPr>
          <w:p w:rsidR="00323471" w:rsidRPr="004D5968" w:rsidRDefault="00323471" w:rsidP="00323471">
            <w:pPr>
              <w:pStyle w:val="PargrafodaLista"/>
              <w:spacing w:line="360" w:lineRule="auto"/>
              <w:ind w:left="0"/>
              <w:jc w:val="both"/>
              <w:rPr>
                <w:rFonts w:ascii="Arial" w:hAnsi="Arial" w:cs="Arial"/>
                <w:b/>
                <w:sz w:val="18"/>
                <w:szCs w:val="18"/>
              </w:rPr>
            </w:pPr>
          </w:p>
        </w:tc>
      </w:tr>
      <w:tr w:rsidR="00323471" w:rsidRPr="004D5968" w:rsidTr="00323471">
        <w:tc>
          <w:tcPr>
            <w:tcW w:w="3085" w:type="dxa"/>
          </w:tcPr>
          <w:p w:rsidR="00323471" w:rsidRPr="004D5968" w:rsidRDefault="00323471" w:rsidP="00323471">
            <w:pPr>
              <w:pStyle w:val="PargrafodaLista"/>
              <w:spacing w:line="360" w:lineRule="auto"/>
              <w:ind w:left="0"/>
              <w:jc w:val="both"/>
              <w:rPr>
                <w:rFonts w:ascii="Arial" w:hAnsi="Arial" w:cs="Arial"/>
                <w:b/>
                <w:sz w:val="18"/>
                <w:szCs w:val="18"/>
              </w:rPr>
            </w:pPr>
          </w:p>
        </w:tc>
        <w:tc>
          <w:tcPr>
            <w:tcW w:w="992" w:type="dxa"/>
          </w:tcPr>
          <w:p w:rsidR="00323471" w:rsidRPr="004D5968" w:rsidRDefault="00323471" w:rsidP="00323471">
            <w:pPr>
              <w:pStyle w:val="PargrafodaLista"/>
              <w:spacing w:line="360" w:lineRule="auto"/>
              <w:ind w:left="0"/>
              <w:jc w:val="both"/>
              <w:rPr>
                <w:rFonts w:ascii="Arial" w:hAnsi="Arial" w:cs="Arial"/>
                <w:b/>
                <w:sz w:val="18"/>
                <w:szCs w:val="18"/>
              </w:rPr>
            </w:pPr>
          </w:p>
        </w:tc>
        <w:tc>
          <w:tcPr>
            <w:tcW w:w="1701" w:type="dxa"/>
          </w:tcPr>
          <w:p w:rsidR="00323471" w:rsidRPr="004D5968" w:rsidRDefault="00323471" w:rsidP="00323471">
            <w:pPr>
              <w:pStyle w:val="PargrafodaLista"/>
              <w:spacing w:line="360" w:lineRule="auto"/>
              <w:ind w:left="0"/>
              <w:jc w:val="both"/>
              <w:rPr>
                <w:rFonts w:ascii="Arial" w:hAnsi="Arial" w:cs="Arial"/>
                <w:b/>
                <w:sz w:val="18"/>
                <w:szCs w:val="18"/>
              </w:rPr>
            </w:pPr>
          </w:p>
        </w:tc>
        <w:tc>
          <w:tcPr>
            <w:tcW w:w="3433" w:type="dxa"/>
          </w:tcPr>
          <w:p w:rsidR="00323471" w:rsidRPr="004D5968" w:rsidRDefault="00323471" w:rsidP="00323471">
            <w:pPr>
              <w:pStyle w:val="PargrafodaLista"/>
              <w:spacing w:line="360" w:lineRule="auto"/>
              <w:ind w:left="0"/>
              <w:jc w:val="both"/>
              <w:rPr>
                <w:rFonts w:ascii="Arial" w:hAnsi="Arial" w:cs="Arial"/>
                <w:b/>
                <w:sz w:val="18"/>
                <w:szCs w:val="18"/>
              </w:rPr>
            </w:pPr>
          </w:p>
        </w:tc>
      </w:tr>
      <w:tr w:rsidR="00323471" w:rsidRPr="004D5968" w:rsidTr="00323471">
        <w:tc>
          <w:tcPr>
            <w:tcW w:w="3085" w:type="dxa"/>
          </w:tcPr>
          <w:p w:rsidR="00323471" w:rsidRPr="004D5968" w:rsidRDefault="00323471" w:rsidP="00323471">
            <w:pPr>
              <w:pStyle w:val="PargrafodaLista"/>
              <w:spacing w:line="360" w:lineRule="auto"/>
              <w:ind w:left="0"/>
              <w:jc w:val="both"/>
              <w:rPr>
                <w:rFonts w:ascii="Arial" w:hAnsi="Arial" w:cs="Arial"/>
                <w:b/>
                <w:sz w:val="18"/>
                <w:szCs w:val="18"/>
              </w:rPr>
            </w:pPr>
          </w:p>
        </w:tc>
        <w:tc>
          <w:tcPr>
            <w:tcW w:w="992" w:type="dxa"/>
          </w:tcPr>
          <w:p w:rsidR="00323471" w:rsidRPr="004D5968" w:rsidRDefault="00323471" w:rsidP="00323471">
            <w:pPr>
              <w:pStyle w:val="PargrafodaLista"/>
              <w:spacing w:line="360" w:lineRule="auto"/>
              <w:ind w:left="0"/>
              <w:jc w:val="both"/>
              <w:rPr>
                <w:rFonts w:ascii="Arial" w:hAnsi="Arial" w:cs="Arial"/>
                <w:b/>
                <w:sz w:val="18"/>
                <w:szCs w:val="18"/>
              </w:rPr>
            </w:pPr>
          </w:p>
        </w:tc>
        <w:tc>
          <w:tcPr>
            <w:tcW w:w="1701" w:type="dxa"/>
          </w:tcPr>
          <w:p w:rsidR="00323471" w:rsidRPr="004D5968" w:rsidRDefault="00323471" w:rsidP="00323471">
            <w:pPr>
              <w:pStyle w:val="PargrafodaLista"/>
              <w:spacing w:line="360" w:lineRule="auto"/>
              <w:ind w:left="0"/>
              <w:jc w:val="both"/>
              <w:rPr>
                <w:rFonts w:ascii="Arial" w:hAnsi="Arial" w:cs="Arial"/>
                <w:b/>
                <w:sz w:val="18"/>
                <w:szCs w:val="18"/>
              </w:rPr>
            </w:pPr>
          </w:p>
        </w:tc>
        <w:tc>
          <w:tcPr>
            <w:tcW w:w="3433" w:type="dxa"/>
          </w:tcPr>
          <w:p w:rsidR="00323471" w:rsidRPr="004D5968" w:rsidRDefault="00323471" w:rsidP="00323471">
            <w:pPr>
              <w:pStyle w:val="PargrafodaLista"/>
              <w:spacing w:line="360" w:lineRule="auto"/>
              <w:ind w:left="0"/>
              <w:jc w:val="both"/>
              <w:rPr>
                <w:rFonts w:ascii="Arial" w:hAnsi="Arial" w:cs="Arial"/>
                <w:b/>
                <w:sz w:val="18"/>
                <w:szCs w:val="18"/>
              </w:rPr>
            </w:pPr>
          </w:p>
        </w:tc>
      </w:tr>
      <w:tr w:rsidR="00323471" w:rsidRPr="004D5968" w:rsidTr="00323471">
        <w:tc>
          <w:tcPr>
            <w:tcW w:w="3085" w:type="dxa"/>
          </w:tcPr>
          <w:p w:rsidR="00323471" w:rsidRPr="004D5968" w:rsidRDefault="00323471" w:rsidP="00323471">
            <w:pPr>
              <w:pStyle w:val="PargrafodaLista"/>
              <w:spacing w:line="360" w:lineRule="auto"/>
              <w:ind w:left="0"/>
              <w:jc w:val="both"/>
              <w:rPr>
                <w:rFonts w:ascii="Arial" w:hAnsi="Arial" w:cs="Arial"/>
                <w:b/>
                <w:sz w:val="18"/>
                <w:szCs w:val="18"/>
              </w:rPr>
            </w:pPr>
          </w:p>
        </w:tc>
        <w:tc>
          <w:tcPr>
            <w:tcW w:w="992" w:type="dxa"/>
          </w:tcPr>
          <w:p w:rsidR="00323471" w:rsidRPr="004D5968" w:rsidRDefault="00323471" w:rsidP="00323471">
            <w:pPr>
              <w:pStyle w:val="PargrafodaLista"/>
              <w:spacing w:line="360" w:lineRule="auto"/>
              <w:ind w:left="0"/>
              <w:jc w:val="both"/>
              <w:rPr>
                <w:rFonts w:ascii="Arial" w:hAnsi="Arial" w:cs="Arial"/>
                <w:b/>
                <w:sz w:val="18"/>
                <w:szCs w:val="18"/>
              </w:rPr>
            </w:pPr>
          </w:p>
        </w:tc>
        <w:tc>
          <w:tcPr>
            <w:tcW w:w="1701" w:type="dxa"/>
          </w:tcPr>
          <w:p w:rsidR="00323471" w:rsidRPr="004D5968" w:rsidRDefault="00323471" w:rsidP="00323471">
            <w:pPr>
              <w:pStyle w:val="PargrafodaLista"/>
              <w:spacing w:line="360" w:lineRule="auto"/>
              <w:ind w:left="0"/>
              <w:jc w:val="both"/>
              <w:rPr>
                <w:rFonts w:ascii="Arial" w:hAnsi="Arial" w:cs="Arial"/>
                <w:b/>
                <w:sz w:val="18"/>
                <w:szCs w:val="18"/>
              </w:rPr>
            </w:pPr>
          </w:p>
        </w:tc>
        <w:tc>
          <w:tcPr>
            <w:tcW w:w="3433" w:type="dxa"/>
          </w:tcPr>
          <w:p w:rsidR="00323471" w:rsidRPr="004D5968" w:rsidRDefault="00323471" w:rsidP="00323471">
            <w:pPr>
              <w:pStyle w:val="PargrafodaLista"/>
              <w:spacing w:line="360" w:lineRule="auto"/>
              <w:ind w:left="0"/>
              <w:jc w:val="both"/>
              <w:rPr>
                <w:rFonts w:ascii="Arial" w:hAnsi="Arial" w:cs="Arial"/>
                <w:b/>
                <w:sz w:val="18"/>
                <w:szCs w:val="18"/>
              </w:rPr>
            </w:pPr>
          </w:p>
        </w:tc>
      </w:tr>
      <w:tr w:rsidR="00323471" w:rsidRPr="004D5968" w:rsidTr="00323471">
        <w:tc>
          <w:tcPr>
            <w:tcW w:w="3085" w:type="dxa"/>
          </w:tcPr>
          <w:p w:rsidR="00323471" w:rsidRPr="004D5968" w:rsidRDefault="00323471" w:rsidP="00323471">
            <w:pPr>
              <w:pStyle w:val="PargrafodaLista"/>
              <w:spacing w:line="360" w:lineRule="auto"/>
              <w:ind w:left="0"/>
              <w:jc w:val="both"/>
              <w:rPr>
                <w:rFonts w:ascii="Arial" w:hAnsi="Arial" w:cs="Arial"/>
                <w:b/>
                <w:sz w:val="18"/>
                <w:szCs w:val="18"/>
              </w:rPr>
            </w:pPr>
          </w:p>
        </w:tc>
        <w:tc>
          <w:tcPr>
            <w:tcW w:w="992" w:type="dxa"/>
          </w:tcPr>
          <w:p w:rsidR="00323471" w:rsidRPr="004D5968" w:rsidRDefault="00323471" w:rsidP="00323471">
            <w:pPr>
              <w:pStyle w:val="PargrafodaLista"/>
              <w:spacing w:line="360" w:lineRule="auto"/>
              <w:ind w:left="0"/>
              <w:jc w:val="both"/>
              <w:rPr>
                <w:rFonts w:ascii="Arial" w:hAnsi="Arial" w:cs="Arial"/>
                <w:b/>
                <w:sz w:val="18"/>
                <w:szCs w:val="18"/>
              </w:rPr>
            </w:pPr>
          </w:p>
        </w:tc>
        <w:tc>
          <w:tcPr>
            <w:tcW w:w="1701" w:type="dxa"/>
          </w:tcPr>
          <w:p w:rsidR="00323471" w:rsidRPr="004D5968" w:rsidRDefault="00323471" w:rsidP="00323471">
            <w:pPr>
              <w:pStyle w:val="PargrafodaLista"/>
              <w:spacing w:line="360" w:lineRule="auto"/>
              <w:ind w:left="0"/>
              <w:jc w:val="both"/>
              <w:rPr>
                <w:rFonts w:ascii="Arial" w:hAnsi="Arial" w:cs="Arial"/>
                <w:b/>
                <w:sz w:val="18"/>
                <w:szCs w:val="18"/>
              </w:rPr>
            </w:pPr>
          </w:p>
        </w:tc>
        <w:tc>
          <w:tcPr>
            <w:tcW w:w="3433" w:type="dxa"/>
          </w:tcPr>
          <w:p w:rsidR="00323471" w:rsidRPr="004D5968" w:rsidRDefault="00323471" w:rsidP="00323471">
            <w:pPr>
              <w:pStyle w:val="PargrafodaLista"/>
              <w:spacing w:line="360" w:lineRule="auto"/>
              <w:ind w:left="0"/>
              <w:jc w:val="both"/>
              <w:rPr>
                <w:rFonts w:ascii="Arial" w:hAnsi="Arial" w:cs="Arial"/>
                <w:b/>
                <w:sz w:val="18"/>
                <w:szCs w:val="18"/>
              </w:rPr>
            </w:pPr>
          </w:p>
        </w:tc>
      </w:tr>
      <w:tr w:rsidR="00323471" w:rsidRPr="004D5968" w:rsidTr="00323471">
        <w:tc>
          <w:tcPr>
            <w:tcW w:w="3085" w:type="dxa"/>
          </w:tcPr>
          <w:p w:rsidR="00323471" w:rsidRPr="004D5968" w:rsidRDefault="00323471" w:rsidP="00323471">
            <w:pPr>
              <w:pStyle w:val="PargrafodaLista"/>
              <w:spacing w:line="360" w:lineRule="auto"/>
              <w:ind w:left="0"/>
              <w:jc w:val="both"/>
              <w:rPr>
                <w:rFonts w:ascii="Arial" w:hAnsi="Arial" w:cs="Arial"/>
                <w:b/>
                <w:sz w:val="18"/>
                <w:szCs w:val="18"/>
              </w:rPr>
            </w:pPr>
          </w:p>
        </w:tc>
        <w:tc>
          <w:tcPr>
            <w:tcW w:w="992" w:type="dxa"/>
          </w:tcPr>
          <w:p w:rsidR="00323471" w:rsidRPr="004D5968" w:rsidRDefault="00323471" w:rsidP="00323471">
            <w:pPr>
              <w:pStyle w:val="PargrafodaLista"/>
              <w:spacing w:line="360" w:lineRule="auto"/>
              <w:ind w:left="0"/>
              <w:jc w:val="both"/>
              <w:rPr>
                <w:rFonts w:ascii="Arial" w:hAnsi="Arial" w:cs="Arial"/>
                <w:b/>
                <w:sz w:val="18"/>
                <w:szCs w:val="18"/>
              </w:rPr>
            </w:pPr>
          </w:p>
        </w:tc>
        <w:tc>
          <w:tcPr>
            <w:tcW w:w="1701" w:type="dxa"/>
          </w:tcPr>
          <w:p w:rsidR="00323471" w:rsidRPr="004D5968" w:rsidRDefault="00323471" w:rsidP="00323471">
            <w:pPr>
              <w:pStyle w:val="PargrafodaLista"/>
              <w:spacing w:line="360" w:lineRule="auto"/>
              <w:ind w:left="0"/>
              <w:jc w:val="both"/>
              <w:rPr>
                <w:rFonts w:ascii="Arial" w:hAnsi="Arial" w:cs="Arial"/>
                <w:b/>
                <w:sz w:val="18"/>
                <w:szCs w:val="18"/>
              </w:rPr>
            </w:pPr>
          </w:p>
        </w:tc>
        <w:tc>
          <w:tcPr>
            <w:tcW w:w="3433" w:type="dxa"/>
          </w:tcPr>
          <w:p w:rsidR="00323471" w:rsidRPr="004D5968" w:rsidRDefault="00323471" w:rsidP="00323471">
            <w:pPr>
              <w:pStyle w:val="PargrafodaLista"/>
              <w:spacing w:line="360" w:lineRule="auto"/>
              <w:ind w:left="0"/>
              <w:jc w:val="both"/>
              <w:rPr>
                <w:rFonts w:ascii="Arial" w:hAnsi="Arial" w:cs="Arial"/>
                <w:b/>
                <w:sz w:val="18"/>
                <w:szCs w:val="18"/>
              </w:rPr>
            </w:pPr>
          </w:p>
        </w:tc>
      </w:tr>
      <w:tr w:rsidR="00323471" w:rsidRPr="004D5968" w:rsidTr="00323471">
        <w:tc>
          <w:tcPr>
            <w:tcW w:w="3085" w:type="dxa"/>
          </w:tcPr>
          <w:p w:rsidR="00323471" w:rsidRPr="004D5968" w:rsidRDefault="00323471" w:rsidP="00323471">
            <w:pPr>
              <w:pStyle w:val="PargrafodaLista"/>
              <w:spacing w:line="360" w:lineRule="auto"/>
              <w:ind w:left="0"/>
              <w:jc w:val="both"/>
              <w:rPr>
                <w:rFonts w:ascii="Arial" w:hAnsi="Arial" w:cs="Arial"/>
                <w:b/>
                <w:sz w:val="18"/>
                <w:szCs w:val="18"/>
              </w:rPr>
            </w:pPr>
          </w:p>
        </w:tc>
        <w:tc>
          <w:tcPr>
            <w:tcW w:w="992" w:type="dxa"/>
          </w:tcPr>
          <w:p w:rsidR="00323471" w:rsidRPr="004D5968" w:rsidRDefault="00323471" w:rsidP="00323471">
            <w:pPr>
              <w:pStyle w:val="PargrafodaLista"/>
              <w:spacing w:line="360" w:lineRule="auto"/>
              <w:ind w:left="0"/>
              <w:jc w:val="both"/>
              <w:rPr>
                <w:rFonts w:ascii="Arial" w:hAnsi="Arial" w:cs="Arial"/>
                <w:b/>
                <w:sz w:val="18"/>
                <w:szCs w:val="18"/>
              </w:rPr>
            </w:pPr>
          </w:p>
        </w:tc>
        <w:tc>
          <w:tcPr>
            <w:tcW w:w="1701" w:type="dxa"/>
          </w:tcPr>
          <w:p w:rsidR="00323471" w:rsidRPr="004D5968" w:rsidRDefault="00323471" w:rsidP="00323471">
            <w:pPr>
              <w:pStyle w:val="PargrafodaLista"/>
              <w:spacing w:line="360" w:lineRule="auto"/>
              <w:ind w:left="0"/>
              <w:jc w:val="both"/>
              <w:rPr>
                <w:rFonts w:ascii="Arial" w:hAnsi="Arial" w:cs="Arial"/>
                <w:b/>
                <w:sz w:val="18"/>
                <w:szCs w:val="18"/>
              </w:rPr>
            </w:pPr>
          </w:p>
        </w:tc>
        <w:tc>
          <w:tcPr>
            <w:tcW w:w="3433" w:type="dxa"/>
          </w:tcPr>
          <w:p w:rsidR="00323471" w:rsidRPr="004D5968" w:rsidRDefault="00323471" w:rsidP="00323471">
            <w:pPr>
              <w:pStyle w:val="PargrafodaLista"/>
              <w:spacing w:line="360" w:lineRule="auto"/>
              <w:ind w:left="0"/>
              <w:jc w:val="both"/>
              <w:rPr>
                <w:rFonts w:ascii="Arial" w:hAnsi="Arial" w:cs="Arial"/>
                <w:b/>
                <w:sz w:val="18"/>
                <w:szCs w:val="18"/>
              </w:rPr>
            </w:pPr>
          </w:p>
        </w:tc>
      </w:tr>
      <w:tr w:rsidR="00323471" w:rsidRPr="004D5968" w:rsidTr="00323471">
        <w:tc>
          <w:tcPr>
            <w:tcW w:w="3085" w:type="dxa"/>
          </w:tcPr>
          <w:p w:rsidR="00323471" w:rsidRPr="004D5968" w:rsidRDefault="00323471" w:rsidP="00323471">
            <w:pPr>
              <w:pStyle w:val="PargrafodaLista"/>
              <w:spacing w:line="360" w:lineRule="auto"/>
              <w:ind w:left="0"/>
              <w:jc w:val="both"/>
              <w:rPr>
                <w:rFonts w:ascii="Arial" w:hAnsi="Arial" w:cs="Arial"/>
                <w:b/>
                <w:sz w:val="18"/>
                <w:szCs w:val="18"/>
              </w:rPr>
            </w:pPr>
          </w:p>
        </w:tc>
        <w:tc>
          <w:tcPr>
            <w:tcW w:w="992" w:type="dxa"/>
          </w:tcPr>
          <w:p w:rsidR="00323471" w:rsidRPr="004D5968" w:rsidRDefault="00323471" w:rsidP="00323471">
            <w:pPr>
              <w:pStyle w:val="PargrafodaLista"/>
              <w:spacing w:line="360" w:lineRule="auto"/>
              <w:ind w:left="0"/>
              <w:jc w:val="both"/>
              <w:rPr>
                <w:rFonts w:ascii="Arial" w:hAnsi="Arial" w:cs="Arial"/>
                <w:b/>
                <w:sz w:val="18"/>
                <w:szCs w:val="18"/>
              </w:rPr>
            </w:pPr>
          </w:p>
        </w:tc>
        <w:tc>
          <w:tcPr>
            <w:tcW w:w="1701" w:type="dxa"/>
          </w:tcPr>
          <w:p w:rsidR="00323471" w:rsidRPr="004D5968" w:rsidRDefault="00323471" w:rsidP="00323471">
            <w:pPr>
              <w:pStyle w:val="PargrafodaLista"/>
              <w:spacing w:line="360" w:lineRule="auto"/>
              <w:ind w:left="0"/>
              <w:jc w:val="both"/>
              <w:rPr>
                <w:rFonts w:ascii="Arial" w:hAnsi="Arial" w:cs="Arial"/>
                <w:b/>
                <w:sz w:val="18"/>
                <w:szCs w:val="18"/>
              </w:rPr>
            </w:pPr>
          </w:p>
        </w:tc>
        <w:tc>
          <w:tcPr>
            <w:tcW w:w="3433" w:type="dxa"/>
          </w:tcPr>
          <w:p w:rsidR="00323471" w:rsidRPr="004D5968" w:rsidRDefault="00323471" w:rsidP="00323471">
            <w:pPr>
              <w:pStyle w:val="PargrafodaLista"/>
              <w:spacing w:line="360" w:lineRule="auto"/>
              <w:ind w:left="0"/>
              <w:jc w:val="both"/>
              <w:rPr>
                <w:rFonts w:ascii="Arial" w:hAnsi="Arial" w:cs="Arial"/>
                <w:b/>
                <w:sz w:val="18"/>
                <w:szCs w:val="18"/>
              </w:rPr>
            </w:pPr>
          </w:p>
        </w:tc>
      </w:tr>
      <w:tr w:rsidR="00323471" w:rsidRPr="004D5968" w:rsidTr="00323471">
        <w:tc>
          <w:tcPr>
            <w:tcW w:w="3085" w:type="dxa"/>
          </w:tcPr>
          <w:p w:rsidR="00323471" w:rsidRPr="004D5968" w:rsidRDefault="00323471" w:rsidP="00323471">
            <w:pPr>
              <w:pStyle w:val="PargrafodaLista"/>
              <w:spacing w:line="360" w:lineRule="auto"/>
              <w:ind w:left="0"/>
              <w:jc w:val="both"/>
              <w:rPr>
                <w:rFonts w:ascii="Arial" w:hAnsi="Arial" w:cs="Arial"/>
                <w:b/>
                <w:sz w:val="18"/>
                <w:szCs w:val="18"/>
              </w:rPr>
            </w:pPr>
          </w:p>
        </w:tc>
        <w:tc>
          <w:tcPr>
            <w:tcW w:w="992" w:type="dxa"/>
          </w:tcPr>
          <w:p w:rsidR="00323471" w:rsidRPr="004D5968" w:rsidRDefault="00323471" w:rsidP="00323471">
            <w:pPr>
              <w:pStyle w:val="PargrafodaLista"/>
              <w:spacing w:line="360" w:lineRule="auto"/>
              <w:ind w:left="0"/>
              <w:jc w:val="both"/>
              <w:rPr>
                <w:rFonts w:ascii="Arial" w:hAnsi="Arial" w:cs="Arial"/>
                <w:b/>
                <w:sz w:val="18"/>
                <w:szCs w:val="18"/>
              </w:rPr>
            </w:pPr>
          </w:p>
        </w:tc>
        <w:tc>
          <w:tcPr>
            <w:tcW w:w="1701" w:type="dxa"/>
          </w:tcPr>
          <w:p w:rsidR="00323471" w:rsidRPr="004D5968" w:rsidRDefault="00323471" w:rsidP="00323471">
            <w:pPr>
              <w:pStyle w:val="PargrafodaLista"/>
              <w:spacing w:line="360" w:lineRule="auto"/>
              <w:ind w:left="0"/>
              <w:jc w:val="both"/>
              <w:rPr>
                <w:rFonts w:ascii="Arial" w:hAnsi="Arial" w:cs="Arial"/>
                <w:b/>
                <w:sz w:val="18"/>
                <w:szCs w:val="18"/>
              </w:rPr>
            </w:pPr>
          </w:p>
        </w:tc>
        <w:tc>
          <w:tcPr>
            <w:tcW w:w="3433" w:type="dxa"/>
          </w:tcPr>
          <w:p w:rsidR="00323471" w:rsidRPr="004D5968" w:rsidRDefault="00323471" w:rsidP="00323471">
            <w:pPr>
              <w:pStyle w:val="PargrafodaLista"/>
              <w:spacing w:line="360" w:lineRule="auto"/>
              <w:ind w:left="0"/>
              <w:jc w:val="both"/>
              <w:rPr>
                <w:rFonts w:ascii="Arial" w:hAnsi="Arial" w:cs="Arial"/>
                <w:b/>
                <w:sz w:val="18"/>
                <w:szCs w:val="18"/>
              </w:rPr>
            </w:pPr>
          </w:p>
        </w:tc>
      </w:tr>
      <w:tr w:rsidR="00323471" w:rsidRPr="004D5968" w:rsidTr="00323471">
        <w:tc>
          <w:tcPr>
            <w:tcW w:w="3085" w:type="dxa"/>
          </w:tcPr>
          <w:p w:rsidR="00323471" w:rsidRPr="004D5968" w:rsidRDefault="00323471" w:rsidP="00323471">
            <w:pPr>
              <w:pStyle w:val="PargrafodaLista"/>
              <w:spacing w:line="360" w:lineRule="auto"/>
              <w:ind w:left="0"/>
              <w:jc w:val="both"/>
              <w:rPr>
                <w:rFonts w:ascii="Arial" w:hAnsi="Arial" w:cs="Arial"/>
                <w:b/>
                <w:sz w:val="18"/>
                <w:szCs w:val="18"/>
              </w:rPr>
            </w:pPr>
          </w:p>
        </w:tc>
        <w:tc>
          <w:tcPr>
            <w:tcW w:w="992" w:type="dxa"/>
          </w:tcPr>
          <w:p w:rsidR="00323471" w:rsidRPr="004D5968" w:rsidRDefault="00323471" w:rsidP="00323471">
            <w:pPr>
              <w:pStyle w:val="PargrafodaLista"/>
              <w:spacing w:line="360" w:lineRule="auto"/>
              <w:ind w:left="0"/>
              <w:jc w:val="both"/>
              <w:rPr>
                <w:rFonts w:ascii="Arial" w:hAnsi="Arial" w:cs="Arial"/>
                <w:b/>
                <w:sz w:val="18"/>
                <w:szCs w:val="18"/>
              </w:rPr>
            </w:pPr>
          </w:p>
        </w:tc>
        <w:tc>
          <w:tcPr>
            <w:tcW w:w="1701" w:type="dxa"/>
          </w:tcPr>
          <w:p w:rsidR="00323471" w:rsidRPr="004D5968" w:rsidRDefault="00323471" w:rsidP="00323471">
            <w:pPr>
              <w:pStyle w:val="PargrafodaLista"/>
              <w:spacing w:line="360" w:lineRule="auto"/>
              <w:ind w:left="0"/>
              <w:jc w:val="both"/>
              <w:rPr>
                <w:rFonts w:ascii="Arial" w:hAnsi="Arial" w:cs="Arial"/>
                <w:b/>
                <w:sz w:val="18"/>
                <w:szCs w:val="18"/>
              </w:rPr>
            </w:pPr>
          </w:p>
        </w:tc>
        <w:tc>
          <w:tcPr>
            <w:tcW w:w="3433" w:type="dxa"/>
          </w:tcPr>
          <w:p w:rsidR="00323471" w:rsidRPr="004D5968" w:rsidRDefault="00323471" w:rsidP="00323471">
            <w:pPr>
              <w:pStyle w:val="PargrafodaLista"/>
              <w:spacing w:line="360" w:lineRule="auto"/>
              <w:ind w:left="0"/>
              <w:jc w:val="both"/>
              <w:rPr>
                <w:rFonts w:ascii="Arial" w:hAnsi="Arial" w:cs="Arial"/>
                <w:b/>
                <w:sz w:val="18"/>
                <w:szCs w:val="18"/>
              </w:rPr>
            </w:pPr>
          </w:p>
        </w:tc>
      </w:tr>
    </w:tbl>
    <w:p w:rsidR="00323471" w:rsidRPr="000D79A9" w:rsidRDefault="00323471" w:rsidP="00323471">
      <w:pPr>
        <w:pStyle w:val="PargrafodaLista"/>
        <w:spacing w:line="360" w:lineRule="auto"/>
        <w:ind w:left="0"/>
        <w:jc w:val="both"/>
        <w:rPr>
          <w:rFonts w:ascii="Arial" w:hAnsi="Arial" w:cs="Arial"/>
          <w:b/>
          <w:sz w:val="18"/>
          <w:szCs w:val="18"/>
        </w:rPr>
      </w:pPr>
    </w:p>
    <w:p w:rsidR="00323471" w:rsidRPr="000D79A9" w:rsidRDefault="00323471" w:rsidP="00323471">
      <w:pPr>
        <w:pStyle w:val="NormalWeb"/>
        <w:numPr>
          <w:ilvl w:val="0"/>
          <w:numId w:val="10"/>
        </w:numPr>
        <w:tabs>
          <w:tab w:val="clear" w:pos="720"/>
          <w:tab w:val="num" w:pos="360"/>
        </w:tabs>
        <w:spacing w:before="0" w:beforeAutospacing="0" w:after="0" w:afterAutospacing="0" w:line="360" w:lineRule="auto"/>
        <w:ind w:left="0" w:firstLine="0"/>
        <w:rPr>
          <w:rFonts w:ascii="Arial" w:hAnsi="Arial" w:cs="Arial"/>
          <w:color w:val="000000"/>
          <w:sz w:val="18"/>
          <w:szCs w:val="18"/>
        </w:rPr>
      </w:pPr>
      <w:r w:rsidRPr="000D79A9">
        <w:rPr>
          <w:rFonts w:ascii="Arial" w:hAnsi="Arial" w:cs="Arial"/>
          <w:color w:val="000000"/>
          <w:sz w:val="18"/>
          <w:szCs w:val="18"/>
        </w:rPr>
        <w:t>METAS D</w:t>
      </w:r>
      <w:r>
        <w:rPr>
          <w:rFonts w:ascii="Arial" w:hAnsi="Arial" w:cs="Arial"/>
          <w:color w:val="000000"/>
          <w:sz w:val="18"/>
          <w:szCs w:val="18"/>
        </w:rPr>
        <w:t>O PROJETO</w:t>
      </w:r>
    </w:p>
    <w:tbl>
      <w:tblPr>
        <w:tblW w:w="9356" w:type="dxa"/>
        <w:tblInd w:w="-34" w:type="dxa"/>
        <w:tblBorders>
          <w:top w:val="thickThinSmallGap" w:sz="12" w:space="0" w:color="auto"/>
          <w:left w:val="thickThinSmallGap" w:sz="12" w:space="0" w:color="auto"/>
          <w:bottom w:val="thickThinSmallGap" w:sz="12" w:space="0" w:color="auto"/>
          <w:right w:val="thickThinSmallGap" w:sz="12" w:space="0" w:color="auto"/>
          <w:insideH w:val="thickThinSmallGap" w:sz="12" w:space="0" w:color="auto"/>
          <w:insideV w:val="thickThinSmallGap" w:sz="12" w:space="0" w:color="auto"/>
        </w:tblBorders>
        <w:tblLayout w:type="fixed"/>
        <w:tblLook w:val="04A0" w:firstRow="1" w:lastRow="0" w:firstColumn="1" w:lastColumn="0" w:noHBand="0" w:noVBand="1"/>
      </w:tblPr>
      <w:tblGrid>
        <w:gridCol w:w="567"/>
        <w:gridCol w:w="3828"/>
        <w:gridCol w:w="3402"/>
        <w:gridCol w:w="1559"/>
      </w:tblGrid>
      <w:tr w:rsidR="00323471" w:rsidRPr="004D5968" w:rsidTr="00323471">
        <w:tc>
          <w:tcPr>
            <w:tcW w:w="567" w:type="dxa"/>
            <w:shd w:val="pct10" w:color="auto" w:fill="auto"/>
          </w:tcPr>
          <w:p w:rsidR="00323471" w:rsidRPr="004D5968" w:rsidRDefault="00323471" w:rsidP="00323471">
            <w:pPr>
              <w:pStyle w:val="PargrafodaLista"/>
              <w:ind w:left="0" w:firstLine="34"/>
              <w:jc w:val="center"/>
              <w:rPr>
                <w:rFonts w:ascii="Arial" w:hAnsi="Arial" w:cs="Arial"/>
                <w:b/>
                <w:i/>
                <w:sz w:val="18"/>
                <w:szCs w:val="18"/>
              </w:rPr>
            </w:pPr>
            <w:r w:rsidRPr="004D5968">
              <w:rPr>
                <w:rFonts w:ascii="Arial" w:hAnsi="Arial" w:cs="Arial"/>
                <w:b/>
                <w:i/>
                <w:sz w:val="18"/>
                <w:szCs w:val="18"/>
              </w:rPr>
              <w:t>Nº</w:t>
            </w:r>
          </w:p>
        </w:tc>
        <w:tc>
          <w:tcPr>
            <w:tcW w:w="3828" w:type="dxa"/>
            <w:shd w:val="pct10" w:color="auto" w:fill="auto"/>
          </w:tcPr>
          <w:p w:rsidR="00323471" w:rsidRPr="004D5968" w:rsidRDefault="00323471" w:rsidP="00323471">
            <w:pPr>
              <w:pStyle w:val="PargrafodaLista"/>
              <w:ind w:left="0" w:firstLine="34"/>
              <w:jc w:val="center"/>
              <w:rPr>
                <w:rFonts w:ascii="Arial" w:hAnsi="Arial" w:cs="Arial"/>
                <w:b/>
                <w:i/>
                <w:sz w:val="18"/>
                <w:szCs w:val="18"/>
              </w:rPr>
            </w:pPr>
            <w:r w:rsidRPr="004D5968">
              <w:rPr>
                <w:rFonts w:ascii="Arial" w:hAnsi="Arial" w:cs="Arial"/>
                <w:b/>
                <w:i/>
                <w:sz w:val="18"/>
                <w:szCs w:val="18"/>
              </w:rPr>
              <w:t>Metas</w:t>
            </w:r>
          </w:p>
        </w:tc>
        <w:tc>
          <w:tcPr>
            <w:tcW w:w="3402" w:type="dxa"/>
            <w:shd w:val="pct10" w:color="auto" w:fill="auto"/>
          </w:tcPr>
          <w:p w:rsidR="00323471" w:rsidRPr="004D5968" w:rsidRDefault="00323471" w:rsidP="00323471">
            <w:pPr>
              <w:pStyle w:val="PargrafodaLista"/>
              <w:ind w:left="0" w:firstLine="34"/>
              <w:jc w:val="center"/>
              <w:rPr>
                <w:rFonts w:ascii="Arial" w:hAnsi="Arial" w:cs="Arial"/>
                <w:b/>
                <w:i/>
                <w:sz w:val="18"/>
                <w:szCs w:val="18"/>
              </w:rPr>
            </w:pPr>
            <w:r w:rsidRPr="004D5968">
              <w:rPr>
                <w:rFonts w:ascii="Arial" w:hAnsi="Arial" w:cs="Arial"/>
                <w:b/>
                <w:i/>
                <w:sz w:val="18"/>
                <w:szCs w:val="18"/>
              </w:rPr>
              <w:t>Formas de Aferição</w:t>
            </w:r>
          </w:p>
        </w:tc>
        <w:tc>
          <w:tcPr>
            <w:tcW w:w="1559" w:type="dxa"/>
            <w:shd w:val="pct10" w:color="auto" w:fill="auto"/>
          </w:tcPr>
          <w:p w:rsidR="00323471" w:rsidRPr="004D5968" w:rsidRDefault="00323471" w:rsidP="00323471">
            <w:pPr>
              <w:pStyle w:val="PargrafodaLista"/>
              <w:ind w:left="0" w:firstLine="34"/>
              <w:jc w:val="center"/>
              <w:rPr>
                <w:rFonts w:ascii="Arial" w:hAnsi="Arial" w:cs="Arial"/>
                <w:b/>
                <w:i/>
                <w:sz w:val="18"/>
                <w:szCs w:val="18"/>
              </w:rPr>
            </w:pPr>
            <w:r w:rsidRPr="004D5968">
              <w:rPr>
                <w:rFonts w:ascii="Arial" w:hAnsi="Arial" w:cs="Arial"/>
                <w:b/>
                <w:i/>
                <w:sz w:val="18"/>
                <w:szCs w:val="18"/>
              </w:rPr>
              <w:t>Prazo/ Medição</w:t>
            </w:r>
          </w:p>
        </w:tc>
      </w:tr>
      <w:tr w:rsidR="00323471" w:rsidRPr="004D5968" w:rsidTr="00323471">
        <w:trPr>
          <w:trHeight w:val="584"/>
        </w:trPr>
        <w:tc>
          <w:tcPr>
            <w:tcW w:w="567" w:type="dxa"/>
          </w:tcPr>
          <w:p w:rsidR="00323471" w:rsidRPr="004D5968" w:rsidRDefault="00323471" w:rsidP="00323471">
            <w:pPr>
              <w:pStyle w:val="Default0"/>
              <w:ind w:firstLine="34"/>
              <w:jc w:val="both"/>
              <w:rPr>
                <w:rFonts w:ascii="Arial" w:hAnsi="Arial" w:cs="Arial"/>
                <w:color w:val="auto"/>
                <w:sz w:val="18"/>
                <w:szCs w:val="18"/>
              </w:rPr>
            </w:pPr>
            <w:r w:rsidRPr="004D5968">
              <w:rPr>
                <w:rFonts w:ascii="Arial" w:hAnsi="Arial" w:cs="Arial"/>
                <w:color w:val="auto"/>
                <w:sz w:val="18"/>
                <w:szCs w:val="18"/>
              </w:rPr>
              <w:t>01</w:t>
            </w:r>
          </w:p>
        </w:tc>
        <w:tc>
          <w:tcPr>
            <w:tcW w:w="3828" w:type="dxa"/>
            <w:shd w:val="clear" w:color="auto" w:fill="auto"/>
          </w:tcPr>
          <w:p w:rsidR="00323471" w:rsidRPr="004D5968" w:rsidRDefault="00323471" w:rsidP="00323471">
            <w:pPr>
              <w:pStyle w:val="Default0"/>
              <w:ind w:firstLine="34"/>
              <w:jc w:val="both"/>
              <w:rPr>
                <w:rFonts w:ascii="Arial" w:hAnsi="Arial" w:cs="Arial"/>
                <w:color w:val="auto"/>
                <w:sz w:val="18"/>
                <w:szCs w:val="18"/>
              </w:rPr>
            </w:pPr>
          </w:p>
        </w:tc>
        <w:tc>
          <w:tcPr>
            <w:tcW w:w="3402" w:type="dxa"/>
            <w:shd w:val="clear" w:color="auto" w:fill="auto"/>
          </w:tcPr>
          <w:p w:rsidR="00323471" w:rsidRPr="004D5968" w:rsidRDefault="00323471" w:rsidP="00323471">
            <w:pPr>
              <w:pStyle w:val="PargrafodaLista"/>
              <w:ind w:left="0" w:firstLine="34"/>
              <w:jc w:val="both"/>
              <w:rPr>
                <w:rFonts w:ascii="Arial" w:hAnsi="Arial" w:cs="Arial"/>
                <w:sz w:val="18"/>
                <w:szCs w:val="18"/>
              </w:rPr>
            </w:pPr>
          </w:p>
        </w:tc>
        <w:tc>
          <w:tcPr>
            <w:tcW w:w="1559" w:type="dxa"/>
            <w:shd w:val="clear" w:color="auto" w:fill="auto"/>
          </w:tcPr>
          <w:p w:rsidR="00323471" w:rsidRPr="004D5968" w:rsidRDefault="00323471" w:rsidP="00323471">
            <w:pPr>
              <w:pStyle w:val="PargrafodaLista"/>
              <w:ind w:left="0" w:firstLine="34"/>
              <w:jc w:val="both"/>
              <w:rPr>
                <w:rFonts w:ascii="Arial" w:hAnsi="Arial" w:cs="Arial"/>
                <w:sz w:val="18"/>
                <w:szCs w:val="18"/>
              </w:rPr>
            </w:pPr>
          </w:p>
        </w:tc>
      </w:tr>
      <w:tr w:rsidR="00323471" w:rsidRPr="004D5968" w:rsidTr="00323471">
        <w:trPr>
          <w:trHeight w:val="466"/>
        </w:trPr>
        <w:tc>
          <w:tcPr>
            <w:tcW w:w="567" w:type="dxa"/>
          </w:tcPr>
          <w:p w:rsidR="00323471" w:rsidRPr="004D5968" w:rsidRDefault="00323471" w:rsidP="00323471">
            <w:pPr>
              <w:pStyle w:val="Default0"/>
              <w:ind w:firstLine="34"/>
              <w:jc w:val="both"/>
              <w:rPr>
                <w:rFonts w:ascii="Arial" w:hAnsi="Arial" w:cs="Arial"/>
                <w:color w:val="auto"/>
                <w:sz w:val="18"/>
                <w:szCs w:val="18"/>
              </w:rPr>
            </w:pPr>
            <w:r w:rsidRPr="004D5968">
              <w:rPr>
                <w:rFonts w:ascii="Arial" w:hAnsi="Arial" w:cs="Arial"/>
                <w:color w:val="auto"/>
                <w:sz w:val="18"/>
                <w:szCs w:val="18"/>
              </w:rPr>
              <w:t>02</w:t>
            </w:r>
          </w:p>
        </w:tc>
        <w:tc>
          <w:tcPr>
            <w:tcW w:w="3828" w:type="dxa"/>
            <w:shd w:val="clear" w:color="auto" w:fill="auto"/>
          </w:tcPr>
          <w:p w:rsidR="00323471" w:rsidRPr="004D5968" w:rsidRDefault="00323471" w:rsidP="00323471">
            <w:pPr>
              <w:pStyle w:val="Default0"/>
              <w:ind w:firstLine="34"/>
              <w:jc w:val="both"/>
              <w:rPr>
                <w:rFonts w:ascii="Arial" w:hAnsi="Arial" w:cs="Arial"/>
                <w:color w:val="auto"/>
                <w:sz w:val="18"/>
                <w:szCs w:val="18"/>
              </w:rPr>
            </w:pPr>
          </w:p>
        </w:tc>
        <w:tc>
          <w:tcPr>
            <w:tcW w:w="3402" w:type="dxa"/>
            <w:shd w:val="clear" w:color="auto" w:fill="auto"/>
          </w:tcPr>
          <w:p w:rsidR="00323471" w:rsidRPr="004D5968" w:rsidRDefault="00323471" w:rsidP="00323471">
            <w:pPr>
              <w:pStyle w:val="PargrafodaLista"/>
              <w:ind w:left="0" w:firstLine="34"/>
              <w:jc w:val="both"/>
              <w:rPr>
                <w:rFonts w:ascii="Arial" w:hAnsi="Arial" w:cs="Arial"/>
                <w:sz w:val="18"/>
                <w:szCs w:val="18"/>
              </w:rPr>
            </w:pPr>
          </w:p>
        </w:tc>
        <w:tc>
          <w:tcPr>
            <w:tcW w:w="1559" w:type="dxa"/>
            <w:shd w:val="clear" w:color="auto" w:fill="auto"/>
          </w:tcPr>
          <w:p w:rsidR="00323471" w:rsidRPr="004D5968" w:rsidRDefault="00323471" w:rsidP="00323471">
            <w:pPr>
              <w:pStyle w:val="PargrafodaLista"/>
              <w:ind w:left="0" w:firstLine="34"/>
              <w:jc w:val="both"/>
              <w:rPr>
                <w:rFonts w:ascii="Arial" w:hAnsi="Arial" w:cs="Arial"/>
                <w:sz w:val="18"/>
                <w:szCs w:val="18"/>
              </w:rPr>
            </w:pPr>
          </w:p>
        </w:tc>
      </w:tr>
      <w:tr w:rsidR="00323471" w:rsidRPr="004D5968" w:rsidTr="00323471">
        <w:trPr>
          <w:trHeight w:val="503"/>
        </w:trPr>
        <w:tc>
          <w:tcPr>
            <w:tcW w:w="567" w:type="dxa"/>
          </w:tcPr>
          <w:p w:rsidR="00323471" w:rsidRPr="004D5968" w:rsidRDefault="00323471" w:rsidP="00323471">
            <w:pPr>
              <w:pStyle w:val="Default0"/>
              <w:ind w:firstLine="34"/>
              <w:jc w:val="both"/>
              <w:rPr>
                <w:rFonts w:ascii="Arial" w:hAnsi="Arial" w:cs="Arial"/>
                <w:sz w:val="18"/>
                <w:szCs w:val="18"/>
              </w:rPr>
            </w:pPr>
            <w:r w:rsidRPr="004D5968">
              <w:rPr>
                <w:rFonts w:ascii="Arial" w:hAnsi="Arial" w:cs="Arial"/>
                <w:sz w:val="18"/>
                <w:szCs w:val="18"/>
              </w:rPr>
              <w:t>03</w:t>
            </w:r>
          </w:p>
        </w:tc>
        <w:tc>
          <w:tcPr>
            <w:tcW w:w="3828" w:type="dxa"/>
            <w:shd w:val="clear" w:color="auto" w:fill="auto"/>
          </w:tcPr>
          <w:p w:rsidR="00323471" w:rsidRPr="004D5968" w:rsidRDefault="00323471" w:rsidP="00323471">
            <w:pPr>
              <w:pStyle w:val="Default0"/>
              <w:ind w:firstLine="34"/>
              <w:jc w:val="both"/>
              <w:rPr>
                <w:rFonts w:ascii="Arial" w:hAnsi="Arial" w:cs="Arial"/>
                <w:sz w:val="18"/>
                <w:szCs w:val="18"/>
              </w:rPr>
            </w:pPr>
          </w:p>
        </w:tc>
        <w:tc>
          <w:tcPr>
            <w:tcW w:w="3402" w:type="dxa"/>
            <w:shd w:val="clear" w:color="auto" w:fill="auto"/>
          </w:tcPr>
          <w:p w:rsidR="00323471" w:rsidRPr="004D5968" w:rsidRDefault="00323471" w:rsidP="00323471">
            <w:pPr>
              <w:pStyle w:val="PargrafodaLista"/>
              <w:ind w:left="0" w:firstLine="34"/>
              <w:jc w:val="both"/>
              <w:rPr>
                <w:rFonts w:ascii="Arial" w:hAnsi="Arial" w:cs="Arial"/>
                <w:sz w:val="18"/>
                <w:szCs w:val="18"/>
              </w:rPr>
            </w:pPr>
          </w:p>
        </w:tc>
        <w:tc>
          <w:tcPr>
            <w:tcW w:w="1559" w:type="dxa"/>
            <w:shd w:val="clear" w:color="auto" w:fill="auto"/>
          </w:tcPr>
          <w:p w:rsidR="00323471" w:rsidRPr="004D5968" w:rsidRDefault="00323471" w:rsidP="00323471">
            <w:pPr>
              <w:pStyle w:val="PargrafodaLista"/>
              <w:ind w:left="0" w:firstLine="34"/>
              <w:jc w:val="both"/>
              <w:rPr>
                <w:rFonts w:ascii="Arial" w:hAnsi="Arial" w:cs="Arial"/>
                <w:sz w:val="18"/>
                <w:szCs w:val="18"/>
              </w:rPr>
            </w:pPr>
          </w:p>
        </w:tc>
      </w:tr>
    </w:tbl>
    <w:p w:rsidR="00323471" w:rsidRPr="000D79A9" w:rsidRDefault="00323471" w:rsidP="00323471">
      <w:pPr>
        <w:pStyle w:val="NormalWeb"/>
        <w:spacing w:before="0" w:beforeAutospacing="0" w:after="0" w:afterAutospacing="0" w:line="360" w:lineRule="auto"/>
        <w:rPr>
          <w:rFonts w:ascii="Arial" w:hAnsi="Arial" w:cs="Arial"/>
          <w:color w:val="000000"/>
          <w:sz w:val="18"/>
          <w:szCs w:val="18"/>
        </w:rPr>
      </w:pPr>
    </w:p>
    <w:p w:rsidR="00323471" w:rsidRPr="000D79A9" w:rsidRDefault="00323471" w:rsidP="00323471">
      <w:pPr>
        <w:pStyle w:val="NormalWeb"/>
        <w:numPr>
          <w:ilvl w:val="0"/>
          <w:numId w:val="10"/>
        </w:numPr>
        <w:tabs>
          <w:tab w:val="clear" w:pos="720"/>
          <w:tab w:val="num" w:pos="360"/>
        </w:tabs>
        <w:spacing w:before="0" w:beforeAutospacing="0" w:after="0" w:afterAutospacing="0" w:line="360" w:lineRule="auto"/>
        <w:ind w:left="0" w:firstLine="0"/>
        <w:rPr>
          <w:rFonts w:ascii="Arial" w:hAnsi="Arial" w:cs="Arial"/>
          <w:color w:val="000000"/>
          <w:sz w:val="18"/>
          <w:szCs w:val="18"/>
        </w:rPr>
      </w:pPr>
      <w:r w:rsidRPr="000D79A9">
        <w:rPr>
          <w:rFonts w:ascii="Arial" w:hAnsi="Arial" w:cs="Arial"/>
          <w:color w:val="000000"/>
          <w:sz w:val="18"/>
          <w:szCs w:val="18"/>
        </w:rPr>
        <w:t>EXECUÇÃO DAS ATIVIDADES</w:t>
      </w:r>
    </w:p>
    <w:tbl>
      <w:tblPr>
        <w:tblW w:w="9356" w:type="dxa"/>
        <w:tblInd w:w="-34" w:type="dxa"/>
        <w:tblBorders>
          <w:top w:val="thickThinSmallGap" w:sz="12" w:space="0" w:color="auto"/>
          <w:left w:val="thickThinSmallGap" w:sz="12" w:space="0" w:color="auto"/>
          <w:bottom w:val="thickThinSmallGap" w:sz="12" w:space="0" w:color="auto"/>
          <w:right w:val="thickThinSmallGap" w:sz="12" w:space="0" w:color="auto"/>
          <w:insideH w:val="thickThinSmallGap" w:sz="12" w:space="0" w:color="auto"/>
          <w:insideV w:val="thickThinSmallGap" w:sz="12" w:space="0" w:color="auto"/>
        </w:tblBorders>
        <w:tblLook w:val="04A0" w:firstRow="1" w:lastRow="0" w:firstColumn="1" w:lastColumn="0" w:noHBand="0" w:noVBand="1"/>
      </w:tblPr>
      <w:tblGrid>
        <w:gridCol w:w="4689"/>
        <w:gridCol w:w="1427"/>
        <w:gridCol w:w="3240"/>
      </w:tblGrid>
      <w:tr w:rsidR="00323471" w:rsidRPr="004D5968" w:rsidTr="00323471">
        <w:tc>
          <w:tcPr>
            <w:tcW w:w="9356" w:type="dxa"/>
            <w:gridSpan w:val="3"/>
            <w:tcBorders>
              <w:bottom w:val="thickThinSmallGap" w:sz="12" w:space="0" w:color="auto"/>
            </w:tcBorders>
            <w:shd w:val="pct10" w:color="auto" w:fill="auto"/>
          </w:tcPr>
          <w:p w:rsidR="00323471" w:rsidRPr="004D5968" w:rsidRDefault="00323471" w:rsidP="00323471">
            <w:pPr>
              <w:jc w:val="both"/>
              <w:rPr>
                <w:rFonts w:ascii="Arial" w:hAnsi="Arial" w:cs="Arial"/>
                <w:b/>
                <w:i/>
                <w:sz w:val="18"/>
                <w:szCs w:val="18"/>
              </w:rPr>
            </w:pPr>
            <w:r w:rsidRPr="004D5968">
              <w:rPr>
                <w:rFonts w:ascii="Arial" w:hAnsi="Arial" w:cs="Arial"/>
                <w:b/>
                <w:i/>
                <w:sz w:val="18"/>
                <w:szCs w:val="18"/>
              </w:rPr>
              <w:t>META 01</w:t>
            </w:r>
          </w:p>
          <w:p w:rsidR="00323471" w:rsidRPr="004D5968" w:rsidRDefault="00323471" w:rsidP="00323471">
            <w:pPr>
              <w:jc w:val="both"/>
              <w:rPr>
                <w:rFonts w:ascii="Arial" w:hAnsi="Arial" w:cs="Arial"/>
                <w:i/>
                <w:sz w:val="18"/>
                <w:szCs w:val="18"/>
              </w:rPr>
            </w:pPr>
          </w:p>
        </w:tc>
      </w:tr>
      <w:tr w:rsidR="00323471" w:rsidRPr="004D5968" w:rsidTr="00323471">
        <w:tc>
          <w:tcPr>
            <w:tcW w:w="4689" w:type="dxa"/>
            <w:shd w:val="pct5" w:color="auto" w:fill="auto"/>
          </w:tcPr>
          <w:p w:rsidR="00323471" w:rsidRPr="004D5968" w:rsidRDefault="00323471" w:rsidP="00323471">
            <w:pPr>
              <w:jc w:val="center"/>
              <w:rPr>
                <w:rFonts w:ascii="Arial" w:hAnsi="Arial" w:cs="Arial"/>
                <w:b/>
                <w:i/>
                <w:sz w:val="18"/>
                <w:szCs w:val="18"/>
              </w:rPr>
            </w:pPr>
            <w:r w:rsidRPr="004D5968">
              <w:rPr>
                <w:rFonts w:ascii="Arial" w:hAnsi="Arial" w:cs="Arial"/>
                <w:b/>
                <w:i/>
                <w:sz w:val="18"/>
                <w:szCs w:val="18"/>
              </w:rPr>
              <w:t>Atividades</w:t>
            </w:r>
          </w:p>
        </w:tc>
        <w:tc>
          <w:tcPr>
            <w:tcW w:w="1427" w:type="dxa"/>
            <w:shd w:val="pct5" w:color="auto" w:fill="auto"/>
          </w:tcPr>
          <w:p w:rsidR="00323471" w:rsidRPr="004D5968" w:rsidRDefault="00323471" w:rsidP="00323471">
            <w:pPr>
              <w:jc w:val="center"/>
              <w:rPr>
                <w:rFonts w:ascii="Arial" w:hAnsi="Arial" w:cs="Arial"/>
                <w:b/>
                <w:i/>
                <w:sz w:val="18"/>
                <w:szCs w:val="18"/>
              </w:rPr>
            </w:pPr>
            <w:r w:rsidRPr="004D5968">
              <w:rPr>
                <w:rFonts w:ascii="Arial" w:hAnsi="Arial" w:cs="Arial"/>
                <w:b/>
                <w:i/>
                <w:sz w:val="18"/>
                <w:szCs w:val="18"/>
              </w:rPr>
              <w:t xml:space="preserve">Prazos </w:t>
            </w:r>
          </w:p>
        </w:tc>
        <w:tc>
          <w:tcPr>
            <w:tcW w:w="3240" w:type="dxa"/>
            <w:shd w:val="pct5" w:color="auto" w:fill="auto"/>
          </w:tcPr>
          <w:p w:rsidR="00323471" w:rsidRPr="004D5968" w:rsidRDefault="00323471" w:rsidP="00323471">
            <w:pPr>
              <w:jc w:val="center"/>
              <w:rPr>
                <w:rFonts w:ascii="Arial" w:hAnsi="Arial" w:cs="Arial"/>
                <w:b/>
                <w:i/>
                <w:sz w:val="18"/>
                <w:szCs w:val="18"/>
              </w:rPr>
            </w:pPr>
            <w:r w:rsidRPr="004D5968">
              <w:rPr>
                <w:rFonts w:ascii="Arial" w:hAnsi="Arial" w:cs="Arial"/>
                <w:b/>
                <w:i/>
                <w:sz w:val="18"/>
                <w:szCs w:val="18"/>
              </w:rPr>
              <w:t>Resultado Esperado</w:t>
            </w:r>
          </w:p>
        </w:tc>
      </w:tr>
      <w:tr w:rsidR="00323471" w:rsidRPr="004D5968" w:rsidTr="00323471">
        <w:trPr>
          <w:trHeight w:val="319"/>
        </w:trPr>
        <w:tc>
          <w:tcPr>
            <w:tcW w:w="4689" w:type="dxa"/>
          </w:tcPr>
          <w:p w:rsidR="00323471" w:rsidRPr="004D5968" w:rsidRDefault="00323471" w:rsidP="00323471">
            <w:pPr>
              <w:jc w:val="both"/>
              <w:rPr>
                <w:rFonts w:ascii="Arial" w:hAnsi="Arial" w:cs="Arial"/>
                <w:sz w:val="18"/>
                <w:szCs w:val="18"/>
              </w:rPr>
            </w:pPr>
          </w:p>
        </w:tc>
        <w:tc>
          <w:tcPr>
            <w:tcW w:w="1427" w:type="dxa"/>
          </w:tcPr>
          <w:p w:rsidR="00323471" w:rsidRPr="004D5968" w:rsidRDefault="00323471" w:rsidP="00323471">
            <w:pPr>
              <w:jc w:val="both"/>
              <w:rPr>
                <w:rFonts w:ascii="Arial" w:hAnsi="Arial" w:cs="Arial"/>
                <w:sz w:val="18"/>
                <w:szCs w:val="18"/>
              </w:rPr>
            </w:pPr>
          </w:p>
        </w:tc>
        <w:tc>
          <w:tcPr>
            <w:tcW w:w="3240" w:type="dxa"/>
            <w:vMerge w:val="restart"/>
          </w:tcPr>
          <w:p w:rsidR="00323471" w:rsidRPr="004D5968" w:rsidRDefault="00323471" w:rsidP="00323471">
            <w:pPr>
              <w:jc w:val="both"/>
              <w:rPr>
                <w:rFonts w:ascii="Arial" w:hAnsi="Arial" w:cs="Arial"/>
                <w:sz w:val="18"/>
                <w:szCs w:val="18"/>
              </w:rPr>
            </w:pPr>
          </w:p>
          <w:p w:rsidR="00323471" w:rsidRPr="004D5968" w:rsidRDefault="00323471" w:rsidP="00323471">
            <w:pPr>
              <w:jc w:val="both"/>
              <w:rPr>
                <w:rFonts w:ascii="Arial" w:hAnsi="Arial" w:cs="Arial"/>
                <w:sz w:val="18"/>
                <w:szCs w:val="18"/>
              </w:rPr>
            </w:pPr>
          </w:p>
        </w:tc>
      </w:tr>
      <w:tr w:rsidR="00323471" w:rsidRPr="004D5968" w:rsidTr="00323471">
        <w:trPr>
          <w:trHeight w:val="473"/>
        </w:trPr>
        <w:tc>
          <w:tcPr>
            <w:tcW w:w="4689" w:type="dxa"/>
          </w:tcPr>
          <w:p w:rsidR="00323471" w:rsidRPr="004D5968" w:rsidRDefault="00323471" w:rsidP="00323471">
            <w:pPr>
              <w:jc w:val="both"/>
              <w:rPr>
                <w:rFonts w:ascii="Arial" w:hAnsi="Arial" w:cs="Arial"/>
                <w:sz w:val="18"/>
                <w:szCs w:val="18"/>
              </w:rPr>
            </w:pPr>
          </w:p>
        </w:tc>
        <w:tc>
          <w:tcPr>
            <w:tcW w:w="1427" w:type="dxa"/>
          </w:tcPr>
          <w:p w:rsidR="00323471" w:rsidRPr="004D5968" w:rsidRDefault="00323471" w:rsidP="00323471">
            <w:pPr>
              <w:jc w:val="both"/>
              <w:rPr>
                <w:rFonts w:ascii="Arial" w:hAnsi="Arial" w:cs="Arial"/>
                <w:sz w:val="18"/>
                <w:szCs w:val="18"/>
              </w:rPr>
            </w:pPr>
          </w:p>
        </w:tc>
        <w:tc>
          <w:tcPr>
            <w:tcW w:w="3240" w:type="dxa"/>
            <w:vMerge/>
          </w:tcPr>
          <w:p w:rsidR="00323471" w:rsidRPr="004D5968" w:rsidRDefault="00323471" w:rsidP="00323471">
            <w:pPr>
              <w:jc w:val="both"/>
              <w:rPr>
                <w:rFonts w:ascii="Arial" w:hAnsi="Arial" w:cs="Arial"/>
                <w:sz w:val="18"/>
                <w:szCs w:val="18"/>
              </w:rPr>
            </w:pPr>
          </w:p>
        </w:tc>
      </w:tr>
      <w:tr w:rsidR="00323471" w:rsidRPr="004D5968" w:rsidTr="00323471">
        <w:trPr>
          <w:trHeight w:val="355"/>
        </w:trPr>
        <w:tc>
          <w:tcPr>
            <w:tcW w:w="4689" w:type="dxa"/>
          </w:tcPr>
          <w:p w:rsidR="00323471" w:rsidRPr="004D5968" w:rsidRDefault="00323471" w:rsidP="00323471">
            <w:pPr>
              <w:jc w:val="both"/>
              <w:rPr>
                <w:rFonts w:ascii="Arial" w:hAnsi="Arial" w:cs="Arial"/>
                <w:sz w:val="18"/>
                <w:szCs w:val="18"/>
              </w:rPr>
            </w:pPr>
          </w:p>
        </w:tc>
        <w:tc>
          <w:tcPr>
            <w:tcW w:w="1427" w:type="dxa"/>
          </w:tcPr>
          <w:p w:rsidR="00323471" w:rsidRPr="004D5968" w:rsidRDefault="00323471" w:rsidP="00323471">
            <w:pPr>
              <w:jc w:val="both"/>
              <w:rPr>
                <w:rFonts w:ascii="Arial" w:hAnsi="Arial" w:cs="Arial"/>
                <w:sz w:val="18"/>
                <w:szCs w:val="18"/>
              </w:rPr>
            </w:pPr>
          </w:p>
        </w:tc>
        <w:tc>
          <w:tcPr>
            <w:tcW w:w="3240" w:type="dxa"/>
            <w:vMerge/>
          </w:tcPr>
          <w:p w:rsidR="00323471" w:rsidRPr="004D5968" w:rsidRDefault="00323471" w:rsidP="00323471">
            <w:pPr>
              <w:jc w:val="both"/>
              <w:rPr>
                <w:rFonts w:ascii="Arial" w:hAnsi="Arial" w:cs="Arial"/>
                <w:sz w:val="18"/>
                <w:szCs w:val="18"/>
              </w:rPr>
            </w:pPr>
          </w:p>
        </w:tc>
      </w:tr>
      <w:tr w:rsidR="00323471" w:rsidRPr="004D5968" w:rsidTr="00323471">
        <w:trPr>
          <w:trHeight w:val="375"/>
        </w:trPr>
        <w:tc>
          <w:tcPr>
            <w:tcW w:w="4689" w:type="dxa"/>
          </w:tcPr>
          <w:p w:rsidR="00323471" w:rsidRPr="004D5968" w:rsidRDefault="00323471" w:rsidP="00323471">
            <w:pPr>
              <w:jc w:val="both"/>
              <w:rPr>
                <w:rFonts w:ascii="Arial" w:hAnsi="Arial" w:cs="Arial"/>
                <w:sz w:val="18"/>
                <w:szCs w:val="18"/>
              </w:rPr>
            </w:pPr>
          </w:p>
        </w:tc>
        <w:tc>
          <w:tcPr>
            <w:tcW w:w="1427" w:type="dxa"/>
          </w:tcPr>
          <w:p w:rsidR="00323471" w:rsidRPr="004D5968" w:rsidRDefault="00323471" w:rsidP="00323471">
            <w:pPr>
              <w:jc w:val="both"/>
              <w:rPr>
                <w:rFonts w:ascii="Arial" w:hAnsi="Arial" w:cs="Arial"/>
                <w:sz w:val="18"/>
                <w:szCs w:val="18"/>
              </w:rPr>
            </w:pPr>
          </w:p>
        </w:tc>
        <w:tc>
          <w:tcPr>
            <w:tcW w:w="3240" w:type="dxa"/>
            <w:vMerge/>
          </w:tcPr>
          <w:p w:rsidR="00323471" w:rsidRPr="004D5968" w:rsidRDefault="00323471" w:rsidP="00323471">
            <w:pPr>
              <w:jc w:val="both"/>
              <w:rPr>
                <w:rFonts w:ascii="Arial" w:hAnsi="Arial" w:cs="Arial"/>
                <w:sz w:val="18"/>
                <w:szCs w:val="18"/>
              </w:rPr>
            </w:pPr>
          </w:p>
        </w:tc>
      </w:tr>
      <w:tr w:rsidR="00323471" w:rsidRPr="004D5968" w:rsidTr="00323471">
        <w:tc>
          <w:tcPr>
            <w:tcW w:w="9356" w:type="dxa"/>
            <w:gridSpan w:val="3"/>
            <w:tcBorders>
              <w:bottom w:val="thickThinSmallGap" w:sz="12" w:space="0" w:color="auto"/>
            </w:tcBorders>
            <w:shd w:val="pct10" w:color="auto" w:fill="auto"/>
          </w:tcPr>
          <w:p w:rsidR="00323471" w:rsidRPr="004D5968" w:rsidRDefault="00323471" w:rsidP="00323471">
            <w:pPr>
              <w:jc w:val="both"/>
              <w:rPr>
                <w:rFonts w:ascii="Arial" w:hAnsi="Arial" w:cs="Arial"/>
                <w:b/>
                <w:i/>
                <w:sz w:val="18"/>
                <w:szCs w:val="18"/>
              </w:rPr>
            </w:pPr>
            <w:r w:rsidRPr="004D5968">
              <w:rPr>
                <w:rFonts w:ascii="Arial" w:hAnsi="Arial" w:cs="Arial"/>
                <w:b/>
                <w:i/>
                <w:sz w:val="18"/>
                <w:szCs w:val="18"/>
              </w:rPr>
              <w:t>META 02</w:t>
            </w:r>
          </w:p>
          <w:p w:rsidR="00323471" w:rsidRPr="004D5968" w:rsidRDefault="00323471" w:rsidP="00323471">
            <w:pPr>
              <w:jc w:val="both"/>
              <w:rPr>
                <w:rFonts w:ascii="Arial" w:hAnsi="Arial" w:cs="Arial"/>
                <w:b/>
                <w:i/>
                <w:sz w:val="18"/>
                <w:szCs w:val="18"/>
              </w:rPr>
            </w:pPr>
          </w:p>
        </w:tc>
      </w:tr>
      <w:tr w:rsidR="00323471" w:rsidRPr="004D5968" w:rsidTr="00323471">
        <w:tc>
          <w:tcPr>
            <w:tcW w:w="4689" w:type="dxa"/>
            <w:shd w:val="pct5" w:color="auto" w:fill="auto"/>
          </w:tcPr>
          <w:p w:rsidR="00323471" w:rsidRPr="004D5968" w:rsidRDefault="00323471" w:rsidP="00323471">
            <w:pPr>
              <w:jc w:val="center"/>
              <w:rPr>
                <w:rFonts w:ascii="Arial" w:hAnsi="Arial" w:cs="Arial"/>
                <w:b/>
                <w:i/>
                <w:sz w:val="18"/>
                <w:szCs w:val="18"/>
              </w:rPr>
            </w:pPr>
            <w:r w:rsidRPr="004D5968">
              <w:rPr>
                <w:rFonts w:ascii="Arial" w:hAnsi="Arial" w:cs="Arial"/>
                <w:b/>
                <w:i/>
                <w:sz w:val="18"/>
                <w:szCs w:val="18"/>
              </w:rPr>
              <w:t>Atividades</w:t>
            </w:r>
          </w:p>
        </w:tc>
        <w:tc>
          <w:tcPr>
            <w:tcW w:w="1427" w:type="dxa"/>
            <w:shd w:val="pct5" w:color="auto" w:fill="auto"/>
          </w:tcPr>
          <w:p w:rsidR="00323471" w:rsidRPr="004D5968" w:rsidRDefault="00323471" w:rsidP="00323471">
            <w:pPr>
              <w:jc w:val="center"/>
              <w:rPr>
                <w:rFonts w:ascii="Arial" w:hAnsi="Arial" w:cs="Arial"/>
                <w:b/>
                <w:i/>
                <w:sz w:val="18"/>
                <w:szCs w:val="18"/>
              </w:rPr>
            </w:pPr>
            <w:r w:rsidRPr="004D5968">
              <w:rPr>
                <w:rFonts w:ascii="Arial" w:hAnsi="Arial" w:cs="Arial"/>
                <w:b/>
                <w:i/>
                <w:sz w:val="18"/>
                <w:szCs w:val="18"/>
              </w:rPr>
              <w:t>Prazos</w:t>
            </w:r>
          </w:p>
        </w:tc>
        <w:tc>
          <w:tcPr>
            <w:tcW w:w="3240" w:type="dxa"/>
            <w:shd w:val="pct5" w:color="auto" w:fill="auto"/>
          </w:tcPr>
          <w:p w:rsidR="00323471" w:rsidRPr="004D5968" w:rsidRDefault="00323471" w:rsidP="00323471">
            <w:pPr>
              <w:jc w:val="center"/>
              <w:rPr>
                <w:rFonts w:ascii="Arial" w:hAnsi="Arial" w:cs="Arial"/>
                <w:b/>
                <w:i/>
                <w:sz w:val="18"/>
                <w:szCs w:val="18"/>
              </w:rPr>
            </w:pPr>
            <w:r w:rsidRPr="004D5968">
              <w:rPr>
                <w:rFonts w:ascii="Arial" w:hAnsi="Arial" w:cs="Arial"/>
                <w:b/>
                <w:i/>
                <w:sz w:val="18"/>
                <w:szCs w:val="18"/>
              </w:rPr>
              <w:t>Resultado Esperado</w:t>
            </w:r>
          </w:p>
        </w:tc>
      </w:tr>
      <w:tr w:rsidR="00323471" w:rsidRPr="004D5968" w:rsidTr="00323471">
        <w:trPr>
          <w:trHeight w:val="393"/>
        </w:trPr>
        <w:tc>
          <w:tcPr>
            <w:tcW w:w="4689" w:type="dxa"/>
          </w:tcPr>
          <w:p w:rsidR="00323471" w:rsidRPr="004D5968" w:rsidRDefault="00323471" w:rsidP="00323471">
            <w:pPr>
              <w:jc w:val="both"/>
              <w:rPr>
                <w:rFonts w:ascii="Arial" w:hAnsi="Arial" w:cs="Arial"/>
                <w:sz w:val="18"/>
                <w:szCs w:val="18"/>
              </w:rPr>
            </w:pPr>
          </w:p>
        </w:tc>
        <w:tc>
          <w:tcPr>
            <w:tcW w:w="1427" w:type="dxa"/>
          </w:tcPr>
          <w:p w:rsidR="00323471" w:rsidRPr="004D5968" w:rsidRDefault="00323471" w:rsidP="00323471">
            <w:pPr>
              <w:jc w:val="both"/>
              <w:rPr>
                <w:rFonts w:ascii="Arial" w:hAnsi="Arial" w:cs="Arial"/>
                <w:sz w:val="18"/>
                <w:szCs w:val="18"/>
              </w:rPr>
            </w:pPr>
          </w:p>
        </w:tc>
        <w:tc>
          <w:tcPr>
            <w:tcW w:w="3240" w:type="dxa"/>
            <w:vMerge w:val="restart"/>
          </w:tcPr>
          <w:p w:rsidR="00323471" w:rsidRPr="004D5968" w:rsidRDefault="00323471" w:rsidP="00323471">
            <w:pPr>
              <w:jc w:val="both"/>
              <w:rPr>
                <w:rFonts w:ascii="Arial" w:hAnsi="Arial" w:cs="Arial"/>
                <w:sz w:val="18"/>
                <w:szCs w:val="18"/>
              </w:rPr>
            </w:pPr>
          </w:p>
          <w:p w:rsidR="00323471" w:rsidRPr="004D5968" w:rsidRDefault="00323471" w:rsidP="00323471">
            <w:pPr>
              <w:jc w:val="both"/>
              <w:rPr>
                <w:rFonts w:ascii="Arial" w:hAnsi="Arial" w:cs="Arial"/>
                <w:sz w:val="18"/>
                <w:szCs w:val="18"/>
              </w:rPr>
            </w:pPr>
          </w:p>
        </w:tc>
      </w:tr>
      <w:tr w:rsidR="00323471" w:rsidRPr="004D5968" w:rsidTr="00323471">
        <w:trPr>
          <w:trHeight w:val="371"/>
        </w:trPr>
        <w:tc>
          <w:tcPr>
            <w:tcW w:w="4689" w:type="dxa"/>
          </w:tcPr>
          <w:p w:rsidR="00323471" w:rsidRPr="004D5968" w:rsidRDefault="00323471" w:rsidP="00323471">
            <w:pPr>
              <w:jc w:val="both"/>
              <w:rPr>
                <w:rFonts w:ascii="Arial" w:hAnsi="Arial" w:cs="Arial"/>
                <w:sz w:val="18"/>
                <w:szCs w:val="18"/>
              </w:rPr>
            </w:pPr>
          </w:p>
        </w:tc>
        <w:tc>
          <w:tcPr>
            <w:tcW w:w="1427" w:type="dxa"/>
          </w:tcPr>
          <w:p w:rsidR="00323471" w:rsidRPr="004D5968" w:rsidRDefault="00323471" w:rsidP="00323471">
            <w:pPr>
              <w:jc w:val="both"/>
              <w:rPr>
                <w:rFonts w:ascii="Arial" w:hAnsi="Arial" w:cs="Arial"/>
                <w:sz w:val="18"/>
                <w:szCs w:val="18"/>
              </w:rPr>
            </w:pPr>
          </w:p>
        </w:tc>
        <w:tc>
          <w:tcPr>
            <w:tcW w:w="3240" w:type="dxa"/>
            <w:vMerge/>
          </w:tcPr>
          <w:p w:rsidR="00323471" w:rsidRPr="004D5968" w:rsidRDefault="00323471" w:rsidP="00323471">
            <w:pPr>
              <w:jc w:val="both"/>
              <w:rPr>
                <w:rFonts w:ascii="Arial" w:hAnsi="Arial" w:cs="Arial"/>
                <w:sz w:val="18"/>
                <w:szCs w:val="18"/>
              </w:rPr>
            </w:pPr>
          </w:p>
        </w:tc>
      </w:tr>
      <w:tr w:rsidR="00323471" w:rsidRPr="004D5968" w:rsidTr="00323471">
        <w:trPr>
          <w:trHeight w:val="363"/>
        </w:trPr>
        <w:tc>
          <w:tcPr>
            <w:tcW w:w="4689" w:type="dxa"/>
          </w:tcPr>
          <w:p w:rsidR="00323471" w:rsidRPr="004D5968" w:rsidRDefault="00323471" w:rsidP="00323471">
            <w:pPr>
              <w:jc w:val="both"/>
              <w:rPr>
                <w:rFonts w:ascii="Arial" w:hAnsi="Arial" w:cs="Arial"/>
                <w:sz w:val="18"/>
                <w:szCs w:val="18"/>
              </w:rPr>
            </w:pPr>
          </w:p>
        </w:tc>
        <w:tc>
          <w:tcPr>
            <w:tcW w:w="1427" w:type="dxa"/>
          </w:tcPr>
          <w:p w:rsidR="00323471" w:rsidRPr="004D5968" w:rsidRDefault="00323471" w:rsidP="00323471">
            <w:pPr>
              <w:jc w:val="both"/>
              <w:rPr>
                <w:rFonts w:ascii="Arial" w:hAnsi="Arial" w:cs="Arial"/>
                <w:sz w:val="18"/>
                <w:szCs w:val="18"/>
              </w:rPr>
            </w:pPr>
          </w:p>
        </w:tc>
        <w:tc>
          <w:tcPr>
            <w:tcW w:w="3240" w:type="dxa"/>
            <w:vMerge/>
          </w:tcPr>
          <w:p w:rsidR="00323471" w:rsidRPr="004D5968" w:rsidRDefault="00323471" w:rsidP="00323471">
            <w:pPr>
              <w:jc w:val="both"/>
              <w:rPr>
                <w:rFonts w:ascii="Arial" w:hAnsi="Arial" w:cs="Arial"/>
                <w:sz w:val="18"/>
                <w:szCs w:val="18"/>
              </w:rPr>
            </w:pPr>
          </w:p>
        </w:tc>
      </w:tr>
      <w:tr w:rsidR="00323471" w:rsidRPr="004D5968" w:rsidTr="00323471">
        <w:trPr>
          <w:trHeight w:val="355"/>
        </w:trPr>
        <w:tc>
          <w:tcPr>
            <w:tcW w:w="4689" w:type="dxa"/>
            <w:tcBorders>
              <w:bottom w:val="thickThinSmallGap" w:sz="12" w:space="0" w:color="auto"/>
            </w:tcBorders>
          </w:tcPr>
          <w:p w:rsidR="00323471" w:rsidRPr="004D5968" w:rsidRDefault="00323471" w:rsidP="00323471">
            <w:pPr>
              <w:jc w:val="both"/>
              <w:rPr>
                <w:rFonts w:ascii="Arial" w:hAnsi="Arial" w:cs="Arial"/>
                <w:sz w:val="18"/>
                <w:szCs w:val="18"/>
              </w:rPr>
            </w:pPr>
          </w:p>
        </w:tc>
        <w:tc>
          <w:tcPr>
            <w:tcW w:w="1427" w:type="dxa"/>
            <w:tcBorders>
              <w:bottom w:val="thickThinSmallGap" w:sz="12" w:space="0" w:color="auto"/>
            </w:tcBorders>
          </w:tcPr>
          <w:p w:rsidR="00323471" w:rsidRPr="004D5968" w:rsidRDefault="00323471" w:rsidP="00323471">
            <w:pPr>
              <w:jc w:val="both"/>
              <w:rPr>
                <w:rFonts w:ascii="Arial" w:hAnsi="Arial" w:cs="Arial"/>
                <w:sz w:val="18"/>
                <w:szCs w:val="18"/>
              </w:rPr>
            </w:pPr>
          </w:p>
        </w:tc>
        <w:tc>
          <w:tcPr>
            <w:tcW w:w="3240" w:type="dxa"/>
            <w:vMerge/>
            <w:tcBorders>
              <w:bottom w:val="thickThinSmallGap" w:sz="12" w:space="0" w:color="auto"/>
            </w:tcBorders>
          </w:tcPr>
          <w:p w:rsidR="00323471" w:rsidRPr="004D5968" w:rsidRDefault="00323471" w:rsidP="00323471">
            <w:pPr>
              <w:jc w:val="both"/>
              <w:rPr>
                <w:rFonts w:ascii="Arial" w:hAnsi="Arial" w:cs="Arial"/>
                <w:sz w:val="18"/>
                <w:szCs w:val="18"/>
              </w:rPr>
            </w:pPr>
          </w:p>
        </w:tc>
      </w:tr>
      <w:tr w:rsidR="00323471" w:rsidRPr="004D5968" w:rsidTr="00323471">
        <w:tc>
          <w:tcPr>
            <w:tcW w:w="9356" w:type="dxa"/>
            <w:gridSpan w:val="3"/>
            <w:tcBorders>
              <w:bottom w:val="thickThinSmallGap" w:sz="12" w:space="0" w:color="auto"/>
            </w:tcBorders>
            <w:shd w:val="pct10" w:color="auto" w:fill="auto"/>
          </w:tcPr>
          <w:p w:rsidR="00323471" w:rsidRPr="004D5968" w:rsidRDefault="00323471" w:rsidP="00323471">
            <w:pPr>
              <w:jc w:val="both"/>
              <w:rPr>
                <w:rFonts w:ascii="Arial" w:hAnsi="Arial" w:cs="Arial"/>
                <w:b/>
                <w:i/>
                <w:sz w:val="18"/>
                <w:szCs w:val="18"/>
              </w:rPr>
            </w:pPr>
            <w:r w:rsidRPr="004D5968">
              <w:rPr>
                <w:rFonts w:ascii="Arial" w:hAnsi="Arial" w:cs="Arial"/>
                <w:b/>
                <w:i/>
                <w:sz w:val="18"/>
                <w:szCs w:val="18"/>
              </w:rPr>
              <w:t>META 03</w:t>
            </w:r>
          </w:p>
          <w:p w:rsidR="00323471" w:rsidRPr="004D5968" w:rsidRDefault="00323471" w:rsidP="00323471">
            <w:pPr>
              <w:jc w:val="both"/>
              <w:rPr>
                <w:rFonts w:ascii="Arial" w:hAnsi="Arial" w:cs="Arial"/>
                <w:b/>
                <w:i/>
                <w:sz w:val="18"/>
                <w:szCs w:val="18"/>
              </w:rPr>
            </w:pPr>
          </w:p>
        </w:tc>
      </w:tr>
      <w:tr w:rsidR="00323471" w:rsidRPr="004D5968" w:rsidTr="00323471">
        <w:tc>
          <w:tcPr>
            <w:tcW w:w="4689" w:type="dxa"/>
            <w:shd w:val="pct5" w:color="auto" w:fill="auto"/>
          </w:tcPr>
          <w:p w:rsidR="00323471" w:rsidRPr="004D5968" w:rsidRDefault="00323471" w:rsidP="00323471">
            <w:pPr>
              <w:jc w:val="center"/>
              <w:rPr>
                <w:rFonts w:ascii="Arial" w:hAnsi="Arial" w:cs="Arial"/>
                <w:b/>
                <w:i/>
                <w:sz w:val="18"/>
                <w:szCs w:val="18"/>
              </w:rPr>
            </w:pPr>
            <w:r w:rsidRPr="004D5968">
              <w:rPr>
                <w:rFonts w:ascii="Arial" w:hAnsi="Arial" w:cs="Arial"/>
                <w:b/>
                <w:i/>
                <w:sz w:val="18"/>
                <w:szCs w:val="18"/>
              </w:rPr>
              <w:t>Atividades</w:t>
            </w:r>
          </w:p>
        </w:tc>
        <w:tc>
          <w:tcPr>
            <w:tcW w:w="1427" w:type="dxa"/>
            <w:shd w:val="pct5" w:color="auto" w:fill="auto"/>
          </w:tcPr>
          <w:p w:rsidR="00323471" w:rsidRPr="004D5968" w:rsidRDefault="00323471" w:rsidP="00323471">
            <w:pPr>
              <w:jc w:val="center"/>
              <w:rPr>
                <w:rFonts w:ascii="Arial" w:hAnsi="Arial" w:cs="Arial"/>
                <w:b/>
                <w:i/>
                <w:sz w:val="18"/>
                <w:szCs w:val="18"/>
              </w:rPr>
            </w:pPr>
            <w:r w:rsidRPr="004D5968">
              <w:rPr>
                <w:rFonts w:ascii="Arial" w:hAnsi="Arial" w:cs="Arial"/>
                <w:b/>
                <w:i/>
                <w:sz w:val="18"/>
                <w:szCs w:val="18"/>
              </w:rPr>
              <w:t>Prazos</w:t>
            </w:r>
          </w:p>
        </w:tc>
        <w:tc>
          <w:tcPr>
            <w:tcW w:w="3240" w:type="dxa"/>
            <w:shd w:val="pct5" w:color="auto" w:fill="auto"/>
          </w:tcPr>
          <w:p w:rsidR="00323471" w:rsidRPr="004D5968" w:rsidRDefault="00323471" w:rsidP="00323471">
            <w:pPr>
              <w:jc w:val="center"/>
              <w:rPr>
                <w:rFonts w:ascii="Arial" w:hAnsi="Arial" w:cs="Arial"/>
                <w:b/>
                <w:i/>
                <w:sz w:val="18"/>
                <w:szCs w:val="18"/>
              </w:rPr>
            </w:pPr>
            <w:r w:rsidRPr="004D5968">
              <w:rPr>
                <w:rFonts w:ascii="Arial" w:hAnsi="Arial" w:cs="Arial"/>
                <w:b/>
                <w:i/>
                <w:sz w:val="18"/>
                <w:szCs w:val="18"/>
              </w:rPr>
              <w:t>Resultado Esperado</w:t>
            </w:r>
          </w:p>
        </w:tc>
      </w:tr>
      <w:tr w:rsidR="00323471" w:rsidRPr="004D5968" w:rsidTr="00323471">
        <w:trPr>
          <w:trHeight w:val="415"/>
        </w:trPr>
        <w:tc>
          <w:tcPr>
            <w:tcW w:w="4689" w:type="dxa"/>
          </w:tcPr>
          <w:p w:rsidR="00323471" w:rsidRPr="004D5968" w:rsidRDefault="00323471" w:rsidP="00323471">
            <w:pPr>
              <w:jc w:val="both"/>
              <w:rPr>
                <w:rFonts w:ascii="Arial" w:hAnsi="Arial" w:cs="Arial"/>
                <w:sz w:val="18"/>
                <w:szCs w:val="18"/>
              </w:rPr>
            </w:pPr>
          </w:p>
        </w:tc>
        <w:tc>
          <w:tcPr>
            <w:tcW w:w="1427" w:type="dxa"/>
          </w:tcPr>
          <w:p w:rsidR="00323471" w:rsidRPr="004D5968" w:rsidRDefault="00323471" w:rsidP="00323471">
            <w:pPr>
              <w:jc w:val="both"/>
              <w:rPr>
                <w:rFonts w:ascii="Arial" w:hAnsi="Arial" w:cs="Arial"/>
                <w:sz w:val="18"/>
                <w:szCs w:val="18"/>
              </w:rPr>
            </w:pPr>
          </w:p>
        </w:tc>
        <w:tc>
          <w:tcPr>
            <w:tcW w:w="3240" w:type="dxa"/>
            <w:vMerge w:val="restart"/>
          </w:tcPr>
          <w:p w:rsidR="00323471" w:rsidRPr="004D5968" w:rsidRDefault="00323471" w:rsidP="00323471">
            <w:pPr>
              <w:jc w:val="both"/>
              <w:rPr>
                <w:rFonts w:ascii="Arial" w:hAnsi="Arial" w:cs="Arial"/>
                <w:sz w:val="18"/>
                <w:szCs w:val="18"/>
              </w:rPr>
            </w:pPr>
          </w:p>
        </w:tc>
      </w:tr>
      <w:tr w:rsidR="00323471" w:rsidRPr="004D5968" w:rsidTr="00323471">
        <w:trPr>
          <w:trHeight w:val="365"/>
        </w:trPr>
        <w:tc>
          <w:tcPr>
            <w:tcW w:w="4689" w:type="dxa"/>
          </w:tcPr>
          <w:p w:rsidR="00323471" w:rsidRPr="004D5968" w:rsidRDefault="00323471" w:rsidP="00323471">
            <w:pPr>
              <w:jc w:val="both"/>
              <w:rPr>
                <w:rFonts w:ascii="Arial" w:hAnsi="Arial" w:cs="Arial"/>
                <w:sz w:val="18"/>
                <w:szCs w:val="18"/>
              </w:rPr>
            </w:pPr>
          </w:p>
        </w:tc>
        <w:tc>
          <w:tcPr>
            <w:tcW w:w="1427" w:type="dxa"/>
          </w:tcPr>
          <w:p w:rsidR="00323471" w:rsidRPr="004D5968" w:rsidRDefault="00323471" w:rsidP="00323471">
            <w:pPr>
              <w:jc w:val="both"/>
              <w:rPr>
                <w:rFonts w:ascii="Arial" w:hAnsi="Arial" w:cs="Arial"/>
                <w:sz w:val="18"/>
                <w:szCs w:val="18"/>
              </w:rPr>
            </w:pPr>
          </w:p>
        </w:tc>
        <w:tc>
          <w:tcPr>
            <w:tcW w:w="3240" w:type="dxa"/>
            <w:vMerge/>
          </w:tcPr>
          <w:p w:rsidR="00323471" w:rsidRPr="004D5968" w:rsidRDefault="00323471" w:rsidP="00323471">
            <w:pPr>
              <w:jc w:val="both"/>
              <w:rPr>
                <w:rFonts w:ascii="Arial" w:hAnsi="Arial" w:cs="Arial"/>
                <w:sz w:val="18"/>
                <w:szCs w:val="18"/>
              </w:rPr>
            </w:pPr>
          </w:p>
        </w:tc>
      </w:tr>
      <w:tr w:rsidR="00323471" w:rsidRPr="004D5968" w:rsidTr="00323471">
        <w:trPr>
          <w:trHeight w:val="371"/>
        </w:trPr>
        <w:tc>
          <w:tcPr>
            <w:tcW w:w="4689" w:type="dxa"/>
          </w:tcPr>
          <w:p w:rsidR="00323471" w:rsidRPr="004D5968" w:rsidRDefault="00323471" w:rsidP="00323471">
            <w:pPr>
              <w:jc w:val="both"/>
              <w:rPr>
                <w:rFonts w:ascii="Arial" w:hAnsi="Arial" w:cs="Arial"/>
                <w:sz w:val="18"/>
                <w:szCs w:val="18"/>
              </w:rPr>
            </w:pPr>
          </w:p>
        </w:tc>
        <w:tc>
          <w:tcPr>
            <w:tcW w:w="1427" w:type="dxa"/>
          </w:tcPr>
          <w:p w:rsidR="00323471" w:rsidRPr="004D5968" w:rsidRDefault="00323471" w:rsidP="00323471">
            <w:pPr>
              <w:jc w:val="both"/>
              <w:rPr>
                <w:rFonts w:ascii="Arial" w:hAnsi="Arial" w:cs="Arial"/>
                <w:sz w:val="18"/>
                <w:szCs w:val="18"/>
              </w:rPr>
            </w:pPr>
          </w:p>
        </w:tc>
        <w:tc>
          <w:tcPr>
            <w:tcW w:w="3240" w:type="dxa"/>
            <w:vMerge/>
          </w:tcPr>
          <w:p w:rsidR="00323471" w:rsidRPr="004D5968" w:rsidRDefault="00323471" w:rsidP="00323471">
            <w:pPr>
              <w:jc w:val="both"/>
              <w:rPr>
                <w:rFonts w:ascii="Arial" w:hAnsi="Arial" w:cs="Arial"/>
                <w:sz w:val="18"/>
                <w:szCs w:val="18"/>
              </w:rPr>
            </w:pPr>
          </w:p>
        </w:tc>
      </w:tr>
      <w:tr w:rsidR="00323471" w:rsidRPr="004D5968" w:rsidTr="00323471">
        <w:trPr>
          <w:trHeight w:val="363"/>
        </w:trPr>
        <w:tc>
          <w:tcPr>
            <w:tcW w:w="4689" w:type="dxa"/>
          </w:tcPr>
          <w:p w:rsidR="00323471" w:rsidRPr="004D5968" w:rsidRDefault="00323471" w:rsidP="00323471">
            <w:pPr>
              <w:jc w:val="both"/>
              <w:rPr>
                <w:rFonts w:ascii="Arial" w:hAnsi="Arial" w:cs="Arial"/>
                <w:sz w:val="18"/>
                <w:szCs w:val="18"/>
              </w:rPr>
            </w:pPr>
          </w:p>
        </w:tc>
        <w:tc>
          <w:tcPr>
            <w:tcW w:w="1427" w:type="dxa"/>
          </w:tcPr>
          <w:p w:rsidR="00323471" w:rsidRPr="004D5968" w:rsidRDefault="00323471" w:rsidP="00323471">
            <w:pPr>
              <w:jc w:val="both"/>
              <w:rPr>
                <w:rFonts w:ascii="Arial" w:hAnsi="Arial" w:cs="Arial"/>
                <w:sz w:val="18"/>
                <w:szCs w:val="18"/>
              </w:rPr>
            </w:pPr>
          </w:p>
        </w:tc>
        <w:tc>
          <w:tcPr>
            <w:tcW w:w="3240" w:type="dxa"/>
            <w:vMerge/>
          </w:tcPr>
          <w:p w:rsidR="00323471" w:rsidRPr="004D5968" w:rsidRDefault="00323471" w:rsidP="00323471">
            <w:pPr>
              <w:jc w:val="both"/>
              <w:rPr>
                <w:rFonts w:ascii="Arial" w:hAnsi="Arial" w:cs="Arial"/>
                <w:sz w:val="18"/>
                <w:szCs w:val="18"/>
              </w:rPr>
            </w:pPr>
          </w:p>
        </w:tc>
      </w:tr>
    </w:tbl>
    <w:p w:rsidR="00323471" w:rsidRDefault="00323471" w:rsidP="00323471">
      <w:pPr>
        <w:pStyle w:val="PargrafodaLista"/>
        <w:spacing w:line="360" w:lineRule="auto"/>
        <w:ind w:left="0"/>
        <w:jc w:val="right"/>
        <w:rPr>
          <w:rFonts w:ascii="Arial" w:hAnsi="Arial" w:cs="Arial"/>
          <w:sz w:val="18"/>
          <w:szCs w:val="18"/>
        </w:rPr>
      </w:pPr>
    </w:p>
    <w:p w:rsidR="00323471" w:rsidRPr="00E859A2" w:rsidRDefault="00323471" w:rsidP="00323471">
      <w:pPr>
        <w:pStyle w:val="NormalWeb"/>
        <w:numPr>
          <w:ilvl w:val="0"/>
          <w:numId w:val="10"/>
        </w:numPr>
        <w:tabs>
          <w:tab w:val="clear" w:pos="720"/>
          <w:tab w:val="num" w:pos="360"/>
        </w:tabs>
        <w:spacing w:before="0" w:beforeAutospacing="0" w:after="0" w:afterAutospacing="0" w:line="360" w:lineRule="auto"/>
        <w:ind w:left="0" w:firstLine="0"/>
        <w:rPr>
          <w:rFonts w:ascii="Arial" w:hAnsi="Arial" w:cs="Arial"/>
          <w:color w:val="000000"/>
          <w:sz w:val="18"/>
          <w:szCs w:val="18"/>
        </w:rPr>
      </w:pPr>
      <w:r>
        <w:rPr>
          <w:rFonts w:ascii="Arial" w:hAnsi="Arial" w:cs="Arial"/>
          <w:color w:val="000000"/>
          <w:sz w:val="18"/>
          <w:szCs w:val="18"/>
        </w:rPr>
        <w:t>CRONOGRAMA DE RECEBIMENTO DE RECURSOS E METAS</w:t>
      </w:r>
    </w:p>
    <w:tbl>
      <w:tblPr>
        <w:tblW w:w="11347" w:type="dxa"/>
        <w:tblInd w:w="-1316" w:type="dxa"/>
        <w:tblBorders>
          <w:top w:val="thickThinSmallGap" w:sz="12" w:space="0" w:color="auto"/>
          <w:left w:val="thickThinSmallGap" w:sz="12" w:space="0" w:color="auto"/>
          <w:bottom w:val="thickThinSmallGap" w:sz="12" w:space="0" w:color="auto"/>
          <w:right w:val="thickThinSmallGap" w:sz="12" w:space="0" w:color="auto"/>
          <w:insideH w:val="thickThinSmallGap" w:sz="12" w:space="0" w:color="auto"/>
          <w:insideV w:val="thickThinSmallGap" w:sz="12" w:space="0" w:color="auto"/>
        </w:tblBorders>
        <w:tblLayout w:type="fixed"/>
        <w:tblLook w:val="04A0" w:firstRow="1" w:lastRow="0" w:firstColumn="1" w:lastColumn="0" w:noHBand="0" w:noVBand="1"/>
      </w:tblPr>
      <w:tblGrid>
        <w:gridCol w:w="1418"/>
        <w:gridCol w:w="1701"/>
        <w:gridCol w:w="1701"/>
        <w:gridCol w:w="1559"/>
        <w:gridCol w:w="1708"/>
        <w:gridCol w:w="1559"/>
        <w:gridCol w:w="1701"/>
      </w:tblGrid>
      <w:tr w:rsidR="00323471" w:rsidRPr="004D5968" w:rsidTr="00323471">
        <w:tc>
          <w:tcPr>
            <w:tcW w:w="1418" w:type="dxa"/>
            <w:shd w:val="pct10" w:color="auto" w:fill="auto"/>
          </w:tcPr>
          <w:p w:rsidR="00323471" w:rsidRPr="004D5968" w:rsidRDefault="00323471" w:rsidP="00323471">
            <w:pPr>
              <w:pStyle w:val="PargrafodaLista"/>
              <w:ind w:left="0" w:firstLine="34"/>
              <w:jc w:val="center"/>
              <w:rPr>
                <w:rFonts w:ascii="Arial" w:hAnsi="Arial" w:cs="Arial"/>
                <w:b/>
                <w:i/>
                <w:sz w:val="18"/>
                <w:szCs w:val="18"/>
              </w:rPr>
            </w:pPr>
            <w:r w:rsidRPr="004D5968">
              <w:rPr>
                <w:rFonts w:ascii="Arial" w:hAnsi="Arial" w:cs="Arial"/>
                <w:b/>
                <w:i/>
                <w:sz w:val="18"/>
                <w:szCs w:val="18"/>
              </w:rPr>
              <w:t>Metas</w:t>
            </w:r>
          </w:p>
        </w:tc>
        <w:tc>
          <w:tcPr>
            <w:tcW w:w="1701" w:type="dxa"/>
            <w:shd w:val="pct10" w:color="auto" w:fill="auto"/>
          </w:tcPr>
          <w:p w:rsidR="00323471" w:rsidRPr="004D5968" w:rsidRDefault="00323471" w:rsidP="00323471">
            <w:pPr>
              <w:pStyle w:val="PargrafodaLista"/>
              <w:ind w:left="0" w:firstLine="34"/>
              <w:jc w:val="center"/>
              <w:rPr>
                <w:rFonts w:ascii="Arial" w:hAnsi="Arial" w:cs="Arial"/>
                <w:b/>
                <w:i/>
                <w:sz w:val="18"/>
                <w:szCs w:val="18"/>
              </w:rPr>
            </w:pPr>
            <w:r>
              <w:rPr>
                <w:rFonts w:ascii="Arial" w:hAnsi="Arial" w:cs="Arial"/>
                <w:b/>
                <w:i/>
                <w:sz w:val="18"/>
                <w:szCs w:val="18"/>
              </w:rPr>
              <w:t>1º Mês</w:t>
            </w:r>
          </w:p>
        </w:tc>
        <w:tc>
          <w:tcPr>
            <w:tcW w:w="1701" w:type="dxa"/>
            <w:shd w:val="pct10" w:color="auto" w:fill="auto"/>
          </w:tcPr>
          <w:p w:rsidR="00323471" w:rsidRPr="004D5968" w:rsidRDefault="00323471" w:rsidP="00323471">
            <w:pPr>
              <w:pStyle w:val="PargrafodaLista"/>
              <w:ind w:left="0" w:firstLine="34"/>
              <w:jc w:val="center"/>
              <w:rPr>
                <w:rFonts w:ascii="Arial" w:hAnsi="Arial" w:cs="Arial"/>
                <w:b/>
                <w:i/>
                <w:sz w:val="18"/>
                <w:szCs w:val="18"/>
              </w:rPr>
            </w:pPr>
            <w:r>
              <w:rPr>
                <w:rFonts w:ascii="Arial" w:hAnsi="Arial" w:cs="Arial"/>
                <w:b/>
                <w:i/>
                <w:sz w:val="18"/>
                <w:szCs w:val="18"/>
              </w:rPr>
              <w:t>2º Mês</w:t>
            </w:r>
          </w:p>
        </w:tc>
        <w:tc>
          <w:tcPr>
            <w:tcW w:w="1559" w:type="dxa"/>
            <w:shd w:val="pct10" w:color="auto" w:fill="auto"/>
          </w:tcPr>
          <w:p w:rsidR="00323471" w:rsidRPr="004D5968" w:rsidRDefault="00323471" w:rsidP="00323471">
            <w:pPr>
              <w:pStyle w:val="PargrafodaLista"/>
              <w:ind w:left="0" w:firstLine="34"/>
              <w:jc w:val="center"/>
              <w:rPr>
                <w:rFonts w:ascii="Arial" w:hAnsi="Arial" w:cs="Arial"/>
                <w:b/>
                <w:i/>
                <w:sz w:val="18"/>
                <w:szCs w:val="18"/>
              </w:rPr>
            </w:pPr>
            <w:r>
              <w:rPr>
                <w:rFonts w:ascii="Arial" w:hAnsi="Arial" w:cs="Arial"/>
                <w:b/>
                <w:i/>
                <w:sz w:val="18"/>
                <w:szCs w:val="18"/>
              </w:rPr>
              <w:t>3º Mês</w:t>
            </w:r>
          </w:p>
        </w:tc>
        <w:tc>
          <w:tcPr>
            <w:tcW w:w="1708" w:type="dxa"/>
            <w:shd w:val="pct10" w:color="auto" w:fill="auto"/>
          </w:tcPr>
          <w:p w:rsidR="00323471" w:rsidRPr="004D5968" w:rsidRDefault="00323471" w:rsidP="00323471">
            <w:pPr>
              <w:pStyle w:val="PargrafodaLista"/>
              <w:ind w:left="0" w:firstLine="34"/>
              <w:jc w:val="center"/>
              <w:rPr>
                <w:rFonts w:ascii="Arial" w:hAnsi="Arial" w:cs="Arial"/>
                <w:b/>
                <w:i/>
                <w:sz w:val="18"/>
                <w:szCs w:val="18"/>
              </w:rPr>
            </w:pPr>
            <w:r>
              <w:rPr>
                <w:rFonts w:ascii="Arial" w:hAnsi="Arial" w:cs="Arial"/>
                <w:b/>
                <w:i/>
                <w:sz w:val="18"/>
                <w:szCs w:val="18"/>
              </w:rPr>
              <w:t>4º Mês</w:t>
            </w:r>
          </w:p>
        </w:tc>
        <w:tc>
          <w:tcPr>
            <w:tcW w:w="1559" w:type="dxa"/>
            <w:shd w:val="pct10" w:color="auto" w:fill="auto"/>
          </w:tcPr>
          <w:p w:rsidR="00323471" w:rsidRDefault="00323471" w:rsidP="00323471">
            <w:pPr>
              <w:pStyle w:val="PargrafodaLista"/>
              <w:ind w:left="0" w:firstLine="34"/>
              <w:jc w:val="center"/>
              <w:rPr>
                <w:rFonts w:ascii="Arial" w:hAnsi="Arial" w:cs="Arial"/>
                <w:b/>
                <w:i/>
                <w:sz w:val="18"/>
                <w:szCs w:val="18"/>
              </w:rPr>
            </w:pPr>
            <w:r>
              <w:rPr>
                <w:rFonts w:ascii="Arial" w:hAnsi="Arial" w:cs="Arial"/>
                <w:b/>
                <w:i/>
                <w:sz w:val="18"/>
                <w:szCs w:val="18"/>
              </w:rPr>
              <w:t>5º Mês</w:t>
            </w:r>
          </w:p>
        </w:tc>
        <w:tc>
          <w:tcPr>
            <w:tcW w:w="1701" w:type="dxa"/>
            <w:shd w:val="pct10" w:color="auto" w:fill="auto"/>
          </w:tcPr>
          <w:p w:rsidR="00323471" w:rsidRPr="004D5968" w:rsidRDefault="00323471" w:rsidP="00323471">
            <w:pPr>
              <w:pStyle w:val="PargrafodaLista"/>
              <w:ind w:left="0" w:firstLine="34"/>
              <w:jc w:val="center"/>
              <w:rPr>
                <w:rFonts w:ascii="Arial" w:hAnsi="Arial" w:cs="Arial"/>
                <w:b/>
                <w:i/>
                <w:sz w:val="18"/>
                <w:szCs w:val="18"/>
              </w:rPr>
            </w:pPr>
            <w:r>
              <w:rPr>
                <w:rFonts w:ascii="Arial" w:hAnsi="Arial" w:cs="Arial"/>
                <w:b/>
                <w:i/>
                <w:sz w:val="18"/>
                <w:szCs w:val="18"/>
              </w:rPr>
              <w:t>6º Mês</w:t>
            </w:r>
          </w:p>
        </w:tc>
      </w:tr>
      <w:tr w:rsidR="00323471" w:rsidRPr="004D5968" w:rsidTr="00323471">
        <w:trPr>
          <w:trHeight w:val="874"/>
        </w:trPr>
        <w:tc>
          <w:tcPr>
            <w:tcW w:w="1418" w:type="dxa"/>
            <w:shd w:val="clear" w:color="auto" w:fill="auto"/>
          </w:tcPr>
          <w:p w:rsidR="00323471" w:rsidRDefault="00323471" w:rsidP="00323471">
            <w:pPr>
              <w:pStyle w:val="Default0"/>
              <w:ind w:firstLine="34"/>
              <w:jc w:val="both"/>
              <w:rPr>
                <w:rFonts w:ascii="Arial" w:hAnsi="Arial" w:cs="Arial"/>
                <w:color w:val="auto"/>
                <w:sz w:val="18"/>
                <w:szCs w:val="18"/>
              </w:rPr>
            </w:pPr>
            <w:r>
              <w:rPr>
                <w:rFonts w:ascii="Arial" w:hAnsi="Arial" w:cs="Arial"/>
                <w:color w:val="auto"/>
                <w:sz w:val="18"/>
                <w:szCs w:val="18"/>
              </w:rPr>
              <w:t>1.</w:t>
            </w:r>
          </w:p>
          <w:p w:rsidR="00323471" w:rsidRDefault="00323471" w:rsidP="00323471">
            <w:pPr>
              <w:pStyle w:val="Default0"/>
              <w:ind w:firstLine="34"/>
              <w:jc w:val="both"/>
              <w:rPr>
                <w:rFonts w:ascii="Arial" w:hAnsi="Arial" w:cs="Arial"/>
                <w:color w:val="auto"/>
                <w:sz w:val="18"/>
                <w:szCs w:val="18"/>
              </w:rPr>
            </w:pPr>
            <w:r>
              <w:rPr>
                <w:rFonts w:ascii="Arial" w:hAnsi="Arial" w:cs="Arial"/>
                <w:color w:val="auto"/>
                <w:sz w:val="18"/>
                <w:szCs w:val="18"/>
              </w:rPr>
              <w:t>3.</w:t>
            </w:r>
          </w:p>
          <w:p w:rsidR="00323471" w:rsidRDefault="00323471" w:rsidP="00323471">
            <w:pPr>
              <w:pStyle w:val="Default0"/>
              <w:ind w:firstLine="34"/>
              <w:jc w:val="both"/>
              <w:rPr>
                <w:rFonts w:ascii="Arial" w:hAnsi="Arial" w:cs="Arial"/>
                <w:color w:val="auto"/>
                <w:sz w:val="18"/>
                <w:szCs w:val="18"/>
              </w:rPr>
            </w:pPr>
            <w:r>
              <w:rPr>
                <w:rFonts w:ascii="Arial" w:hAnsi="Arial" w:cs="Arial"/>
                <w:color w:val="auto"/>
                <w:sz w:val="18"/>
                <w:szCs w:val="18"/>
              </w:rPr>
              <w:t>4...</w:t>
            </w:r>
          </w:p>
          <w:p w:rsidR="00323471" w:rsidRPr="004D5968" w:rsidRDefault="00323471" w:rsidP="00323471">
            <w:pPr>
              <w:pStyle w:val="Default0"/>
              <w:ind w:firstLine="34"/>
              <w:jc w:val="both"/>
              <w:rPr>
                <w:rFonts w:ascii="Arial" w:hAnsi="Arial" w:cs="Arial"/>
                <w:color w:val="auto"/>
                <w:sz w:val="18"/>
                <w:szCs w:val="18"/>
              </w:rPr>
            </w:pPr>
          </w:p>
        </w:tc>
        <w:tc>
          <w:tcPr>
            <w:tcW w:w="1701" w:type="dxa"/>
          </w:tcPr>
          <w:p w:rsidR="00323471" w:rsidRPr="004D5968" w:rsidRDefault="00323471" w:rsidP="00323471">
            <w:pPr>
              <w:pStyle w:val="PargrafodaLista"/>
              <w:ind w:left="0" w:firstLine="34"/>
              <w:jc w:val="both"/>
              <w:rPr>
                <w:rFonts w:ascii="Arial" w:hAnsi="Arial" w:cs="Arial"/>
                <w:sz w:val="18"/>
                <w:szCs w:val="18"/>
              </w:rPr>
            </w:pPr>
            <w:r>
              <w:rPr>
                <w:rFonts w:ascii="Arial" w:hAnsi="Arial" w:cs="Arial"/>
                <w:sz w:val="18"/>
                <w:szCs w:val="18"/>
              </w:rPr>
              <w:t>R$....</w:t>
            </w:r>
          </w:p>
        </w:tc>
        <w:tc>
          <w:tcPr>
            <w:tcW w:w="1701" w:type="dxa"/>
          </w:tcPr>
          <w:p w:rsidR="00323471" w:rsidRPr="004D5968" w:rsidRDefault="00323471" w:rsidP="00323471">
            <w:pPr>
              <w:pStyle w:val="PargrafodaLista"/>
              <w:ind w:left="0" w:firstLine="34"/>
              <w:jc w:val="both"/>
              <w:rPr>
                <w:rFonts w:ascii="Arial" w:hAnsi="Arial" w:cs="Arial"/>
                <w:sz w:val="18"/>
                <w:szCs w:val="18"/>
              </w:rPr>
            </w:pPr>
            <w:r>
              <w:rPr>
                <w:rFonts w:ascii="Arial" w:hAnsi="Arial" w:cs="Arial"/>
                <w:sz w:val="18"/>
                <w:szCs w:val="18"/>
              </w:rPr>
              <w:t>R$....</w:t>
            </w:r>
          </w:p>
        </w:tc>
        <w:tc>
          <w:tcPr>
            <w:tcW w:w="1559" w:type="dxa"/>
          </w:tcPr>
          <w:p w:rsidR="00323471" w:rsidRPr="004D5968" w:rsidRDefault="00323471" w:rsidP="00323471">
            <w:pPr>
              <w:pStyle w:val="PargrafodaLista"/>
              <w:ind w:left="0" w:firstLine="34"/>
              <w:jc w:val="both"/>
              <w:rPr>
                <w:rFonts w:ascii="Arial" w:hAnsi="Arial" w:cs="Arial"/>
                <w:sz w:val="18"/>
                <w:szCs w:val="18"/>
              </w:rPr>
            </w:pPr>
            <w:r>
              <w:rPr>
                <w:rFonts w:ascii="Arial" w:hAnsi="Arial" w:cs="Arial"/>
                <w:sz w:val="18"/>
                <w:szCs w:val="18"/>
              </w:rPr>
              <w:t>R$....</w:t>
            </w:r>
          </w:p>
        </w:tc>
        <w:tc>
          <w:tcPr>
            <w:tcW w:w="1708" w:type="dxa"/>
          </w:tcPr>
          <w:p w:rsidR="00323471" w:rsidRPr="004D5968" w:rsidRDefault="00323471" w:rsidP="00323471">
            <w:pPr>
              <w:pStyle w:val="PargrafodaLista"/>
              <w:ind w:left="0" w:firstLine="34"/>
              <w:jc w:val="both"/>
              <w:rPr>
                <w:rFonts w:ascii="Arial" w:hAnsi="Arial" w:cs="Arial"/>
                <w:sz w:val="18"/>
                <w:szCs w:val="18"/>
              </w:rPr>
            </w:pPr>
            <w:r>
              <w:rPr>
                <w:rFonts w:ascii="Arial" w:hAnsi="Arial" w:cs="Arial"/>
                <w:sz w:val="18"/>
                <w:szCs w:val="18"/>
              </w:rPr>
              <w:t>R$....</w:t>
            </w:r>
          </w:p>
        </w:tc>
        <w:tc>
          <w:tcPr>
            <w:tcW w:w="1559" w:type="dxa"/>
          </w:tcPr>
          <w:p w:rsidR="00323471" w:rsidRPr="004D5968" w:rsidRDefault="00323471" w:rsidP="00323471">
            <w:pPr>
              <w:pStyle w:val="PargrafodaLista"/>
              <w:ind w:left="0" w:firstLine="34"/>
              <w:jc w:val="both"/>
              <w:rPr>
                <w:rFonts w:ascii="Arial" w:hAnsi="Arial" w:cs="Arial"/>
                <w:sz w:val="18"/>
                <w:szCs w:val="18"/>
              </w:rPr>
            </w:pPr>
            <w:r>
              <w:rPr>
                <w:rFonts w:ascii="Arial" w:hAnsi="Arial" w:cs="Arial"/>
                <w:sz w:val="18"/>
                <w:szCs w:val="18"/>
              </w:rPr>
              <w:t>R$....</w:t>
            </w:r>
          </w:p>
        </w:tc>
        <w:tc>
          <w:tcPr>
            <w:tcW w:w="1701" w:type="dxa"/>
            <w:shd w:val="clear" w:color="auto" w:fill="auto"/>
          </w:tcPr>
          <w:p w:rsidR="00323471" w:rsidRPr="004D5968" w:rsidRDefault="00323471" w:rsidP="00323471">
            <w:pPr>
              <w:pStyle w:val="PargrafodaLista"/>
              <w:ind w:left="0" w:firstLine="34"/>
              <w:jc w:val="both"/>
              <w:rPr>
                <w:rFonts w:ascii="Arial" w:hAnsi="Arial" w:cs="Arial"/>
                <w:sz w:val="18"/>
                <w:szCs w:val="18"/>
              </w:rPr>
            </w:pPr>
            <w:r>
              <w:rPr>
                <w:rFonts w:ascii="Arial" w:hAnsi="Arial" w:cs="Arial"/>
                <w:sz w:val="18"/>
                <w:szCs w:val="18"/>
              </w:rPr>
              <w:t>R$....</w:t>
            </w:r>
          </w:p>
        </w:tc>
      </w:tr>
      <w:tr w:rsidR="00323471" w:rsidRPr="004D5968" w:rsidTr="00323471">
        <w:tc>
          <w:tcPr>
            <w:tcW w:w="1418" w:type="dxa"/>
            <w:shd w:val="pct10" w:color="auto" w:fill="auto"/>
          </w:tcPr>
          <w:p w:rsidR="00323471" w:rsidRPr="004D5968" w:rsidRDefault="00323471" w:rsidP="00323471">
            <w:pPr>
              <w:pStyle w:val="PargrafodaLista"/>
              <w:ind w:left="0" w:firstLine="34"/>
              <w:jc w:val="center"/>
              <w:rPr>
                <w:rFonts w:ascii="Arial" w:hAnsi="Arial" w:cs="Arial"/>
                <w:b/>
                <w:i/>
                <w:sz w:val="18"/>
                <w:szCs w:val="18"/>
              </w:rPr>
            </w:pPr>
            <w:r w:rsidRPr="004D5968">
              <w:rPr>
                <w:rFonts w:ascii="Arial" w:hAnsi="Arial" w:cs="Arial"/>
                <w:b/>
                <w:i/>
                <w:sz w:val="18"/>
                <w:szCs w:val="18"/>
              </w:rPr>
              <w:t>Metas</w:t>
            </w:r>
          </w:p>
        </w:tc>
        <w:tc>
          <w:tcPr>
            <w:tcW w:w="1701" w:type="dxa"/>
            <w:shd w:val="pct10" w:color="auto" w:fill="auto"/>
          </w:tcPr>
          <w:p w:rsidR="00323471" w:rsidRPr="004D5968" w:rsidRDefault="00323471" w:rsidP="00323471">
            <w:pPr>
              <w:pStyle w:val="PargrafodaLista"/>
              <w:ind w:left="0" w:firstLine="34"/>
              <w:jc w:val="center"/>
              <w:rPr>
                <w:rFonts w:ascii="Arial" w:hAnsi="Arial" w:cs="Arial"/>
                <w:b/>
                <w:i/>
                <w:sz w:val="18"/>
                <w:szCs w:val="18"/>
              </w:rPr>
            </w:pPr>
            <w:r>
              <w:rPr>
                <w:rFonts w:ascii="Arial" w:hAnsi="Arial" w:cs="Arial"/>
                <w:b/>
                <w:i/>
                <w:sz w:val="18"/>
                <w:szCs w:val="18"/>
              </w:rPr>
              <w:t>7º Mês</w:t>
            </w:r>
          </w:p>
        </w:tc>
        <w:tc>
          <w:tcPr>
            <w:tcW w:w="1701" w:type="dxa"/>
            <w:shd w:val="pct10" w:color="auto" w:fill="auto"/>
          </w:tcPr>
          <w:p w:rsidR="00323471" w:rsidRPr="004D5968" w:rsidRDefault="00323471" w:rsidP="00323471">
            <w:pPr>
              <w:pStyle w:val="PargrafodaLista"/>
              <w:ind w:left="0" w:firstLine="34"/>
              <w:jc w:val="center"/>
              <w:rPr>
                <w:rFonts w:ascii="Arial" w:hAnsi="Arial" w:cs="Arial"/>
                <w:b/>
                <w:i/>
                <w:sz w:val="18"/>
                <w:szCs w:val="18"/>
              </w:rPr>
            </w:pPr>
            <w:r>
              <w:rPr>
                <w:rFonts w:ascii="Arial" w:hAnsi="Arial" w:cs="Arial"/>
                <w:b/>
                <w:i/>
                <w:sz w:val="18"/>
                <w:szCs w:val="18"/>
              </w:rPr>
              <w:t>8º Mês</w:t>
            </w:r>
          </w:p>
        </w:tc>
        <w:tc>
          <w:tcPr>
            <w:tcW w:w="1559" w:type="dxa"/>
            <w:shd w:val="pct10" w:color="auto" w:fill="auto"/>
          </w:tcPr>
          <w:p w:rsidR="00323471" w:rsidRPr="004D5968" w:rsidRDefault="00323471" w:rsidP="00323471">
            <w:pPr>
              <w:pStyle w:val="PargrafodaLista"/>
              <w:ind w:left="0" w:firstLine="34"/>
              <w:jc w:val="center"/>
              <w:rPr>
                <w:rFonts w:ascii="Arial" w:hAnsi="Arial" w:cs="Arial"/>
                <w:b/>
                <w:i/>
                <w:sz w:val="18"/>
                <w:szCs w:val="18"/>
              </w:rPr>
            </w:pPr>
            <w:r>
              <w:rPr>
                <w:rFonts w:ascii="Arial" w:hAnsi="Arial" w:cs="Arial"/>
                <w:b/>
                <w:i/>
                <w:sz w:val="18"/>
                <w:szCs w:val="18"/>
              </w:rPr>
              <w:t>9º Mês</w:t>
            </w:r>
          </w:p>
        </w:tc>
        <w:tc>
          <w:tcPr>
            <w:tcW w:w="1708" w:type="dxa"/>
            <w:shd w:val="pct10" w:color="auto" w:fill="auto"/>
          </w:tcPr>
          <w:p w:rsidR="00323471" w:rsidRPr="004D5968" w:rsidRDefault="00323471" w:rsidP="00323471">
            <w:pPr>
              <w:pStyle w:val="PargrafodaLista"/>
              <w:ind w:left="0" w:firstLine="34"/>
              <w:jc w:val="center"/>
              <w:rPr>
                <w:rFonts w:ascii="Arial" w:hAnsi="Arial" w:cs="Arial"/>
                <w:b/>
                <w:i/>
                <w:sz w:val="18"/>
                <w:szCs w:val="18"/>
              </w:rPr>
            </w:pPr>
            <w:r>
              <w:rPr>
                <w:rFonts w:ascii="Arial" w:hAnsi="Arial" w:cs="Arial"/>
                <w:b/>
                <w:i/>
                <w:sz w:val="18"/>
                <w:szCs w:val="18"/>
              </w:rPr>
              <w:t>10º Mês</w:t>
            </w:r>
          </w:p>
        </w:tc>
        <w:tc>
          <w:tcPr>
            <w:tcW w:w="1559" w:type="dxa"/>
            <w:shd w:val="pct10" w:color="auto" w:fill="auto"/>
          </w:tcPr>
          <w:p w:rsidR="00323471" w:rsidRDefault="00323471" w:rsidP="00323471">
            <w:pPr>
              <w:pStyle w:val="PargrafodaLista"/>
              <w:ind w:left="0" w:firstLine="34"/>
              <w:jc w:val="center"/>
              <w:rPr>
                <w:rFonts w:ascii="Arial" w:hAnsi="Arial" w:cs="Arial"/>
                <w:b/>
                <w:i/>
                <w:sz w:val="18"/>
                <w:szCs w:val="18"/>
              </w:rPr>
            </w:pPr>
            <w:r>
              <w:rPr>
                <w:rFonts w:ascii="Arial" w:hAnsi="Arial" w:cs="Arial"/>
                <w:b/>
                <w:i/>
                <w:sz w:val="18"/>
                <w:szCs w:val="18"/>
              </w:rPr>
              <w:t>11º Mês</w:t>
            </w:r>
          </w:p>
        </w:tc>
        <w:tc>
          <w:tcPr>
            <w:tcW w:w="1701" w:type="dxa"/>
            <w:shd w:val="pct10" w:color="auto" w:fill="auto"/>
          </w:tcPr>
          <w:p w:rsidR="00323471" w:rsidRPr="004D5968" w:rsidRDefault="00323471" w:rsidP="00323471">
            <w:pPr>
              <w:pStyle w:val="PargrafodaLista"/>
              <w:ind w:left="0" w:firstLine="34"/>
              <w:jc w:val="center"/>
              <w:rPr>
                <w:rFonts w:ascii="Arial" w:hAnsi="Arial" w:cs="Arial"/>
                <w:b/>
                <w:i/>
                <w:sz w:val="18"/>
                <w:szCs w:val="18"/>
              </w:rPr>
            </w:pPr>
            <w:r>
              <w:rPr>
                <w:rFonts w:ascii="Arial" w:hAnsi="Arial" w:cs="Arial"/>
                <w:b/>
                <w:i/>
                <w:sz w:val="18"/>
                <w:szCs w:val="18"/>
              </w:rPr>
              <w:t>12º Mês</w:t>
            </w:r>
          </w:p>
        </w:tc>
      </w:tr>
      <w:tr w:rsidR="00323471" w:rsidRPr="004D5968" w:rsidTr="00323471">
        <w:trPr>
          <w:trHeight w:val="1004"/>
        </w:trPr>
        <w:tc>
          <w:tcPr>
            <w:tcW w:w="1418" w:type="dxa"/>
            <w:shd w:val="clear" w:color="auto" w:fill="auto"/>
          </w:tcPr>
          <w:p w:rsidR="00323471" w:rsidRPr="004D5968" w:rsidRDefault="00323471" w:rsidP="00323471">
            <w:pPr>
              <w:pStyle w:val="Default0"/>
              <w:ind w:firstLine="34"/>
              <w:jc w:val="both"/>
              <w:rPr>
                <w:rFonts w:ascii="Arial" w:hAnsi="Arial" w:cs="Arial"/>
                <w:color w:val="auto"/>
                <w:sz w:val="18"/>
                <w:szCs w:val="18"/>
              </w:rPr>
            </w:pPr>
          </w:p>
        </w:tc>
        <w:tc>
          <w:tcPr>
            <w:tcW w:w="1701" w:type="dxa"/>
          </w:tcPr>
          <w:p w:rsidR="00323471" w:rsidRPr="004D5968" w:rsidRDefault="00323471" w:rsidP="00323471">
            <w:pPr>
              <w:pStyle w:val="PargrafodaLista"/>
              <w:ind w:left="0" w:firstLine="34"/>
              <w:jc w:val="both"/>
              <w:rPr>
                <w:rFonts w:ascii="Arial" w:hAnsi="Arial" w:cs="Arial"/>
                <w:sz w:val="18"/>
                <w:szCs w:val="18"/>
              </w:rPr>
            </w:pPr>
            <w:r>
              <w:rPr>
                <w:rFonts w:ascii="Arial" w:hAnsi="Arial" w:cs="Arial"/>
                <w:sz w:val="18"/>
                <w:szCs w:val="18"/>
              </w:rPr>
              <w:t>R$....</w:t>
            </w:r>
          </w:p>
        </w:tc>
        <w:tc>
          <w:tcPr>
            <w:tcW w:w="1701" w:type="dxa"/>
          </w:tcPr>
          <w:p w:rsidR="00323471" w:rsidRPr="004D5968" w:rsidRDefault="00323471" w:rsidP="00323471">
            <w:pPr>
              <w:pStyle w:val="PargrafodaLista"/>
              <w:ind w:left="0" w:firstLine="34"/>
              <w:jc w:val="both"/>
              <w:rPr>
                <w:rFonts w:ascii="Arial" w:hAnsi="Arial" w:cs="Arial"/>
                <w:sz w:val="18"/>
                <w:szCs w:val="18"/>
              </w:rPr>
            </w:pPr>
            <w:r>
              <w:rPr>
                <w:rFonts w:ascii="Arial" w:hAnsi="Arial" w:cs="Arial"/>
                <w:sz w:val="18"/>
                <w:szCs w:val="18"/>
              </w:rPr>
              <w:t>R$....</w:t>
            </w:r>
          </w:p>
        </w:tc>
        <w:tc>
          <w:tcPr>
            <w:tcW w:w="1559" w:type="dxa"/>
          </w:tcPr>
          <w:p w:rsidR="00323471" w:rsidRPr="004D5968" w:rsidRDefault="00323471" w:rsidP="00323471">
            <w:pPr>
              <w:pStyle w:val="PargrafodaLista"/>
              <w:ind w:left="0" w:firstLine="34"/>
              <w:jc w:val="both"/>
              <w:rPr>
                <w:rFonts w:ascii="Arial" w:hAnsi="Arial" w:cs="Arial"/>
                <w:sz w:val="18"/>
                <w:szCs w:val="18"/>
              </w:rPr>
            </w:pPr>
            <w:r>
              <w:rPr>
                <w:rFonts w:ascii="Arial" w:hAnsi="Arial" w:cs="Arial"/>
                <w:sz w:val="18"/>
                <w:szCs w:val="18"/>
              </w:rPr>
              <w:t>R$....</w:t>
            </w:r>
          </w:p>
        </w:tc>
        <w:tc>
          <w:tcPr>
            <w:tcW w:w="1708" w:type="dxa"/>
          </w:tcPr>
          <w:p w:rsidR="00323471" w:rsidRPr="004D5968" w:rsidRDefault="00323471" w:rsidP="00323471">
            <w:pPr>
              <w:pStyle w:val="PargrafodaLista"/>
              <w:ind w:left="0" w:firstLine="34"/>
              <w:jc w:val="both"/>
              <w:rPr>
                <w:rFonts w:ascii="Arial" w:hAnsi="Arial" w:cs="Arial"/>
                <w:sz w:val="18"/>
                <w:szCs w:val="18"/>
              </w:rPr>
            </w:pPr>
            <w:r>
              <w:rPr>
                <w:rFonts w:ascii="Arial" w:hAnsi="Arial" w:cs="Arial"/>
                <w:sz w:val="18"/>
                <w:szCs w:val="18"/>
              </w:rPr>
              <w:t>R$....</w:t>
            </w:r>
          </w:p>
        </w:tc>
        <w:tc>
          <w:tcPr>
            <w:tcW w:w="1559" w:type="dxa"/>
          </w:tcPr>
          <w:p w:rsidR="00323471" w:rsidRPr="004D5968" w:rsidRDefault="00323471" w:rsidP="00323471">
            <w:pPr>
              <w:pStyle w:val="PargrafodaLista"/>
              <w:ind w:left="0" w:firstLine="34"/>
              <w:jc w:val="both"/>
              <w:rPr>
                <w:rFonts w:ascii="Arial" w:hAnsi="Arial" w:cs="Arial"/>
                <w:sz w:val="18"/>
                <w:szCs w:val="18"/>
              </w:rPr>
            </w:pPr>
            <w:r>
              <w:rPr>
                <w:rFonts w:ascii="Arial" w:hAnsi="Arial" w:cs="Arial"/>
                <w:sz w:val="18"/>
                <w:szCs w:val="18"/>
              </w:rPr>
              <w:t>R$....</w:t>
            </w:r>
          </w:p>
        </w:tc>
        <w:tc>
          <w:tcPr>
            <w:tcW w:w="1701" w:type="dxa"/>
            <w:shd w:val="clear" w:color="auto" w:fill="auto"/>
          </w:tcPr>
          <w:p w:rsidR="00323471" w:rsidRPr="004D5968" w:rsidRDefault="00323471" w:rsidP="00323471">
            <w:pPr>
              <w:pStyle w:val="PargrafodaLista"/>
              <w:ind w:left="0" w:firstLine="34"/>
              <w:jc w:val="both"/>
              <w:rPr>
                <w:rFonts w:ascii="Arial" w:hAnsi="Arial" w:cs="Arial"/>
                <w:sz w:val="18"/>
                <w:szCs w:val="18"/>
              </w:rPr>
            </w:pPr>
            <w:r>
              <w:rPr>
                <w:rFonts w:ascii="Arial" w:hAnsi="Arial" w:cs="Arial"/>
                <w:sz w:val="18"/>
                <w:szCs w:val="18"/>
              </w:rPr>
              <w:t>R$....</w:t>
            </w:r>
          </w:p>
        </w:tc>
      </w:tr>
    </w:tbl>
    <w:p w:rsidR="00323471" w:rsidRDefault="00323471" w:rsidP="00323471">
      <w:pPr>
        <w:pStyle w:val="PargrafodaLista"/>
        <w:spacing w:line="360" w:lineRule="auto"/>
        <w:ind w:left="0"/>
        <w:jc w:val="right"/>
        <w:rPr>
          <w:rFonts w:ascii="Arial" w:hAnsi="Arial" w:cs="Arial"/>
          <w:sz w:val="18"/>
          <w:szCs w:val="18"/>
        </w:rPr>
      </w:pPr>
    </w:p>
    <w:p w:rsidR="00323471" w:rsidRDefault="00323471" w:rsidP="00323471">
      <w:pPr>
        <w:pStyle w:val="PargrafodaLista"/>
        <w:spacing w:line="360" w:lineRule="auto"/>
        <w:ind w:left="0"/>
        <w:jc w:val="right"/>
        <w:rPr>
          <w:rFonts w:ascii="Arial" w:hAnsi="Arial" w:cs="Arial"/>
          <w:sz w:val="18"/>
          <w:szCs w:val="18"/>
        </w:rPr>
      </w:pPr>
      <w:r>
        <w:rPr>
          <w:rFonts w:ascii="Arial" w:hAnsi="Arial" w:cs="Arial"/>
          <w:sz w:val="18"/>
          <w:szCs w:val="18"/>
        </w:rPr>
        <w:t>Lontras</w:t>
      </w:r>
      <w:r w:rsidRPr="000D79A9">
        <w:rPr>
          <w:rFonts w:ascii="Arial" w:hAnsi="Arial" w:cs="Arial"/>
          <w:sz w:val="18"/>
          <w:szCs w:val="18"/>
        </w:rPr>
        <w:t>, (dia) de (mês) de (ano).</w:t>
      </w:r>
    </w:p>
    <w:p w:rsidR="00323471" w:rsidRPr="000D79A9" w:rsidRDefault="00323471" w:rsidP="00323471">
      <w:pPr>
        <w:tabs>
          <w:tab w:val="left" w:pos="0"/>
        </w:tabs>
        <w:spacing w:line="312" w:lineRule="auto"/>
        <w:jc w:val="center"/>
        <w:rPr>
          <w:rFonts w:ascii="Arial" w:eastAsia="Tahoma" w:hAnsi="Arial" w:cs="Arial"/>
          <w:sz w:val="18"/>
          <w:szCs w:val="18"/>
        </w:rPr>
      </w:pPr>
      <w:r w:rsidRPr="000D79A9">
        <w:rPr>
          <w:rFonts w:ascii="Arial" w:eastAsia="Tahoma" w:hAnsi="Arial" w:cs="Arial"/>
          <w:sz w:val="18"/>
          <w:szCs w:val="18"/>
        </w:rPr>
        <w:t>________________________________</w:t>
      </w:r>
    </w:p>
    <w:p w:rsidR="00323471" w:rsidRPr="000D79A9" w:rsidRDefault="00323471" w:rsidP="00323471">
      <w:pPr>
        <w:pStyle w:val="Corpodetexto"/>
        <w:tabs>
          <w:tab w:val="left" w:pos="851"/>
        </w:tabs>
        <w:jc w:val="center"/>
        <w:rPr>
          <w:rFonts w:ascii="Arial" w:hAnsi="Arial" w:cs="Arial"/>
          <w:sz w:val="18"/>
          <w:szCs w:val="18"/>
        </w:rPr>
      </w:pPr>
      <w:r w:rsidRPr="000D79A9">
        <w:rPr>
          <w:rFonts w:ascii="Arial" w:hAnsi="Arial" w:cs="Arial"/>
          <w:sz w:val="18"/>
          <w:szCs w:val="18"/>
        </w:rPr>
        <w:t>Responsável pela elaboração do projeto</w:t>
      </w:r>
    </w:p>
    <w:p w:rsidR="00323471" w:rsidRPr="000D79A9" w:rsidRDefault="00323471" w:rsidP="00323471">
      <w:pPr>
        <w:pStyle w:val="Corpodetexto"/>
        <w:tabs>
          <w:tab w:val="left" w:pos="851"/>
        </w:tabs>
        <w:jc w:val="center"/>
        <w:rPr>
          <w:rFonts w:ascii="Arial" w:hAnsi="Arial" w:cs="Arial"/>
          <w:sz w:val="18"/>
          <w:szCs w:val="18"/>
        </w:rPr>
      </w:pPr>
      <w:r w:rsidRPr="000D79A9">
        <w:rPr>
          <w:rFonts w:ascii="Arial" w:hAnsi="Arial" w:cs="Arial"/>
          <w:sz w:val="18"/>
          <w:szCs w:val="18"/>
        </w:rPr>
        <w:t>(cargo e/ou função)</w:t>
      </w:r>
    </w:p>
    <w:p w:rsidR="00323471" w:rsidRPr="000D79A9" w:rsidRDefault="00323471" w:rsidP="00323471">
      <w:pPr>
        <w:tabs>
          <w:tab w:val="left" w:pos="0"/>
        </w:tabs>
        <w:spacing w:line="312" w:lineRule="auto"/>
        <w:jc w:val="center"/>
        <w:rPr>
          <w:rFonts w:ascii="Arial" w:eastAsia="Tahoma" w:hAnsi="Arial" w:cs="Arial"/>
          <w:sz w:val="18"/>
          <w:szCs w:val="18"/>
        </w:rPr>
      </w:pPr>
      <w:r w:rsidRPr="000D79A9">
        <w:rPr>
          <w:rFonts w:ascii="Arial" w:eastAsia="Tahoma" w:hAnsi="Arial" w:cs="Arial"/>
          <w:sz w:val="18"/>
          <w:szCs w:val="18"/>
        </w:rPr>
        <w:t>________________________________</w:t>
      </w:r>
    </w:p>
    <w:p w:rsidR="00323471" w:rsidRPr="000D79A9" w:rsidRDefault="00323471" w:rsidP="00323471">
      <w:pPr>
        <w:pStyle w:val="Corpodetexto"/>
        <w:tabs>
          <w:tab w:val="left" w:pos="851"/>
        </w:tabs>
        <w:jc w:val="center"/>
        <w:rPr>
          <w:rFonts w:ascii="Arial" w:hAnsi="Arial" w:cs="Arial"/>
          <w:sz w:val="18"/>
          <w:szCs w:val="18"/>
        </w:rPr>
      </w:pPr>
      <w:r w:rsidRPr="000D79A9">
        <w:rPr>
          <w:rFonts w:ascii="Arial" w:hAnsi="Arial" w:cs="Arial"/>
          <w:sz w:val="18"/>
          <w:szCs w:val="18"/>
        </w:rPr>
        <w:t>(Nome e Cargo do Representante Legal da OSC)</w:t>
      </w:r>
    </w:p>
    <w:p w:rsidR="00323471" w:rsidRDefault="00323471" w:rsidP="00323471">
      <w:pPr>
        <w:pStyle w:val="PargrafodaLista"/>
        <w:spacing w:line="360" w:lineRule="auto"/>
        <w:ind w:left="0"/>
        <w:jc w:val="both"/>
        <w:rPr>
          <w:rFonts w:ascii="Arial" w:hAnsi="Arial" w:cs="Arial"/>
          <w:b/>
          <w:sz w:val="18"/>
          <w:szCs w:val="18"/>
        </w:rPr>
      </w:pPr>
      <w:r>
        <w:rPr>
          <w:rFonts w:ascii="Arial" w:hAnsi="Arial" w:cs="Arial"/>
          <w:b/>
          <w:sz w:val="18"/>
          <w:szCs w:val="18"/>
        </w:rPr>
        <w:br w:type="page"/>
      </w:r>
    </w:p>
    <w:p w:rsidR="00323471" w:rsidRPr="00BE206E" w:rsidRDefault="00323471" w:rsidP="00323471">
      <w:pPr>
        <w:pStyle w:val="PargrafodaLista"/>
        <w:spacing w:line="360" w:lineRule="auto"/>
        <w:ind w:left="0"/>
        <w:jc w:val="both"/>
        <w:rPr>
          <w:rFonts w:ascii="Arial" w:hAnsi="Arial" w:cs="Arial"/>
          <w:b/>
          <w:sz w:val="18"/>
          <w:szCs w:val="18"/>
        </w:rPr>
      </w:pPr>
    </w:p>
    <w:p w:rsidR="00323471" w:rsidRPr="00BE206E" w:rsidRDefault="00323471" w:rsidP="00323471">
      <w:pPr>
        <w:jc w:val="center"/>
        <w:rPr>
          <w:rFonts w:ascii="Arial" w:hAnsi="Arial" w:cs="Arial"/>
          <w:b/>
          <w:sz w:val="18"/>
          <w:szCs w:val="18"/>
        </w:rPr>
      </w:pPr>
      <w:r w:rsidRPr="00BE206E">
        <w:rPr>
          <w:rFonts w:ascii="Arial" w:hAnsi="Arial" w:cs="Arial"/>
          <w:b/>
          <w:sz w:val="18"/>
          <w:szCs w:val="18"/>
        </w:rPr>
        <w:t>PLANO DE APLICAÇÃO</w:t>
      </w:r>
    </w:p>
    <w:p w:rsidR="00323471" w:rsidRPr="00BE206E" w:rsidRDefault="00323471" w:rsidP="00323471">
      <w:pPr>
        <w:jc w:val="center"/>
        <w:rPr>
          <w:rFonts w:ascii="Arial" w:hAnsi="Arial" w:cs="Arial"/>
          <w:b/>
          <w:sz w:val="18"/>
          <w:szCs w:val="18"/>
        </w:rPr>
      </w:pPr>
      <w:r w:rsidRPr="00BE206E">
        <w:rPr>
          <w:rFonts w:ascii="Arial" w:hAnsi="Arial" w:cs="Arial"/>
          <w:b/>
          <w:sz w:val="18"/>
          <w:szCs w:val="18"/>
        </w:rPr>
        <w:t>Edital de Chamamento Público nº___/2017</w:t>
      </w:r>
    </w:p>
    <w:p w:rsidR="00323471" w:rsidRPr="00BE206E" w:rsidRDefault="00323471" w:rsidP="00323471">
      <w:pPr>
        <w:jc w:val="center"/>
        <w:rPr>
          <w:rFonts w:ascii="Arial" w:hAnsi="Arial" w:cs="Arial"/>
          <w:b/>
          <w:sz w:val="18"/>
          <w:szCs w:val="18"/>
        </w:rPr>
      </w:pPr>
      <w:r w:rsidRPr="00BE206E">
        <w:rPr>
          <w:rFonts w:ascii="Arial" w:hAnsi="Arial" w:cs="Arial"/>
          <w:b/>
          <w:sz w:val="18"/>
          <w:szCs w:val="18"/>
        </w:rPr>
        <w:t>(MODELO)</w:t>
      </w:r>
    </w:p>
    <w:p w:rsidR="00323471" w:rsidRPr="000D79A9" w:rsidRDefault="00323471" w:rsidP="00323471">
      <w:pPr>
        <w:jc w:val="center"/>
        <w:rPr>
          <w:rFonts w:ascii="Arial" w:hAnsi="Arial" w:cs="Arial"/>
          <w:b/>
          <w:sz w:val="18"/>
          <w:szCs w:val="18"/>
        </w:rPr>
      </w:pPr>
    </w:p>
    <w:tbl>
      <w:tblPr>
        <w:tblW w:w="14290" w:type="dxa"/>
        <w:tblInd w:w="-560" w:type="dxa"/>
        <w:tblCellMar>
          <w:left w:w="0" w:type="dxa"/>
          <w:right w:w="0" w:type="dxa"/>
        </w:tblCellMar>
        <w:tblLook w:val="04A0" w:firstRow="1" w:lastRow="0" w:firstColumn="1" w:lastColumn="0" w:noHBand="0" w:noVBand="1"/>
      </w:tblPr>
      <w:tblGrid>
        <w:gridCol w:w="185"/>
        <w:gridCol w:w="390"/>
        <w:gridCol w:w="1359"/>
        <w:gridCol w:w="3319"/>
        <w:gridCol w:w="1017"/>
        <w:gridCol w:w="232"/>
        <w:gridCol w:w="476"/>
        <w:gridCol w:w="91"/>
        <w:gridCol w:w="401"/>
        <w:gridCol w:w="193"/>
        <w:gridCol w:w="401"/>
        <w:gridCol w:w="91"/>
        <w:gridCol w:w="493"/>
        <w:gridCol w:w="248"/>
        <w:gridCol w:w="216"/>
        <w:gridCol w:w="215"/>
        <w:gridCol w:w="215"/>
        <w:gridCol w:w="531"/>
        <w:gridCol w:w="425"/>
        <w:gridCol w:w="884"/>
        <w:gridCol w:w="1559"/>
        <w:gridCol w:w="1349"/>
      </w:tblGrid>
      <w:tr w:rsidR="00323471" w:rsidRPr="004D5968" w:rsidTr="00323471">
        <w:trPr>
          <w:gridAfter w:val="2"/>
          <w:wAfter w:w="2908" w:type="dxa"/>
          <w:trHeight w:val="255"/>
        </w:trPr>
        <w:tc>
          <w:tcPr>
            <w:tcW w:w="8648" w:type="dxa"/>
            <w:gridSpan w:val="13"/>
            <w:tcBorders>
              <w:top w:val="nil"/>
              <w:left w:val="nil"/>
              <w:bottom w:val="nil"/>
              <w:right w:val="nil"/>
            </w:tcBorders>
            <w:shd w:val="clear" w:color="auto" w:fill="auto"/>
            <w:noWrap/>
            <w:tcMar>
              <w:top w:w="15" w:type="dxa"/>
              <w:left w:w="15" w:type="dxa"/>
              <w:bottom w:w="0" w:type="dxa"/>
              <w:right w:w="15" w:type="dxa"/>
            </w:tcMar>
            <w:vAlign w:val="bottom"/>
            <w:hideMark/>
          </w:tcPr>
          <w:p w:rsidR="00323471" w:rsidRPr="004D5968" w:rsidRDefault="00323471" w:rsidP="00323471">
            <w:pPr>
              <w:jc w:val="center"/>
              <w:rPr>
                <w:rFonts w:ascii="Arial" w:hAnsi="Arial" w:cs="Arial"/>
                <w:b/>
                <w:bCs/>
                <w:sz w:val="18"/>
                <w:szCs w:val="18"/>
              </w:rPr>
            </w:pPr>
            <w:r w:rsidRPr="004D5968">
              <w:rPr>
                <w:rFonts w:ascii="Arial" w:hAnsi="Arial" w:cs="Arial"/>
                <w:sz w:val="18"/>
                <w:szCs w:val="18"/>
              </w:rPr>
              <w:br w:type="page"/>
            </w:r>
          </w:p>
        </w:tc>
        <w:tc>
          <w:tcPr>
            <w:tcW w:w="894" w:type="dxa"/>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323471" w:rsidRPr="004D5968" w:rsidRDefault="00323471" w:rsidP="00323471">
            <w:pPr>
              <w:jc w:val="center"/>
              <w:rPr>
                <w:rFonts w:ascii="Arial" w:hAnsi="Arial" w:cs="Arial"/>
                <w:sz w:val="18"/>
                <w:szCs w:val="18"/>
              </w:rPr>
            </w:pPr>
          </w:p>
        </w:tc>
        <w:tc>
          <w:tcPr>
            <w:tcW w:w="956"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323471" w:rsidRPr="004D5968" w:rsidRDefault="00323471" w:rsidP="00323471">
            <w:pPr>
              <w:jc w:val="center"/>
              <w:rPr>
                <w:rFonts w:ascii="Arial" w:hAnsi="Arial" w:cs="Arial"/>
                <w:sz w:val="18"/>
                <w:szCs w:val="18"/>
              </w:rPr>
            </w:pPr>
          </w:p>
        </w:tc>
        <w:tc>
          <w:tcPr>
            <w:tcW w:w="884" w:type="dxa"/>
            <w:tcBorders>
              <w:top w:val="nil"/>
              <w:left w:val="nil"/>
              <w:bottom w:val="nil"/>
              <w:right w:val="nil"/>
            </w:tcBorders>
            <w:shd w:val="clear" w:color="auto" w:fill="auto"/>
            <w:noWrap/>
            <w:tcMar>
              <w:top w:w="15" w:type="dxa"/>
              <w:left w:w="15" w:type="dxa"/>
              <w:bottom w:w="0" w:type="dxa"/>
              <w:right w:w="15" w:type="dxa"/>
            </w:tcMar>
            <w:vAlign w:val="bottom"/>
            <w:hideMark/>
          </w:tcPr>
          <w:p w:rsidR="00323471" w:rsidRPr="004D5968" w:rsidRDefault="00323471" w:rsidP="00323471">
            <w:pPr>
              <w:jc w:val="center"/>
              <w:rPr>
                <w:rFonts w:ascii="Arial" w:hAnsi="Arial" w:cs="Arial"/>
                <w:sz w:val="18"/>
                <w:szCs w:val="18"/>
              </w:rPr>
            </w:pPr>
          </w:p>
        </w:tc>
      </w:tr>
      <w:tr w:rsidR="00323471" w:rsidRPr="004D5968" w:rsidTr="00323471">
        <w:trPr>
          <w:trHeight w:val="255"/>
        </w:trPr>
        <w:tc>
          <w:tcPr>
            <w:tcW w:w="7069" w:type="dxa"/>
            <w:gridSpan w:val="8"/>
            <w:tcBorders>
              <w:top w:val="nil"/>
              <w:left w:val="nil"/>
              <w:bottom w:val="nil"/>
              <w:right w:val="nil"/>
            </w:tcBorders>
            <w:shd w:val="clear" w:color="auto" w:fill="auto"/>
            <w:noWrap/>
            <w:tcMar>
              <w:top w:w="15" w:type="dxa"/>
              <w:left w:w="15" w:type="dxa"/>
              <w:bottom w:w="0" w:type="dxa"/>
              <w:right w:w="15" w:type="dxa"/>
            </w:tcMar>
            <w:vAlign w:val="bottom"/>
            <w:hideMark/>
          </w:tcPr>
          <w:p w:rsidR="00323471" w:rsidRPr="004D5968" w:rsidRDefault="00323471" w:rsidP="00323471">
            <w:pPr>
              <w:rPr>
                <w:rFonts w:ascii="Arial" w:hAnsi="Arial" w:cs="Arial"/>
                <w:b/>
                <w:bCs/>
                <w:sz w:val="18"/>
                <w:szCs w:val="18"/>
              </w:rPr>
            </w:pPr>
            <w:r w:rsidRPr="004D5968">
              <w:rPr>
                <w:rFonts w:ascii="Arial" w:hAnsi="Arial" w:cs="Arial"/>
                <w:b/>
                <w:bCs/>
                <w:sz w:val="18"/>
                <w:szCs w:val="18"/>
              </w:rPr>
              <w:t>Materiais de consumo e serviços de terceiros</w:t>
            </w:r>
          </w:p>
          <w:p w:rsidR="00323471" w:rsidRPr="004D5968" w:rsidRDefault="00323471" w:rsidP="00323471">
            <w:pPr>
              <w:rPr>
                <w:rFonts w:ascii="Arial" w:hAnsi="Arial" w:cs="Arial"/>
                <w:b/>
                <w:bCs/>
                <w:sz w:val="18"/>
                <w:szCs w:val="18"/>
              </w:rPr>
            </w:pPr>
            <w:r w:rsidRPr="004D5968">
              <w:rPr>
                <w:rFonts w:ascii="Arial" w:hAnsi="Arial" w:cs="Arial"/>
                <w:b/>
                <w:bCs/>
                <w:sz w:val="18"/>
                <w:szCs w:val="18"/>
              </w:rPr>
              <w:t xml:space="preserve">Mês referência: </w:t>
            </w:r>
            <w:proofErr w:type="spellStart"/>
            <w:r w:rsidRPr="004D5968">
              <w:rPr>
                <w:rFonts w:ascii="Arial" w:hAnsi="Arial" w:cs="Arial"/>
                <w:b/>
                <w:bCs/>
                <w:sz w:val="18"/>
                <w:szCs w:val="18"/>
              </w:rPr>
              <w:t>xxxx</w:t>
            </w:r>
            <w:proofErr w:type="spellEnd"/>
            <w:r w:rsidRPr="004D5968">
              <w:rPr>
                <w:rFonts w:ascii="Arial" w:hAnsi="Arial" w:cs="Arial"/>
                <w:b/>
                <w:bCs/>
                <w:sz w:val="18"/>
                <w:szCs w:val="18"/>
              </w:rPr>
              <w:t>/2017</w:t>
            </w:r>
          </w:p>
        </w:tc>
        <w:tc>
          <w:tcPr>
            <w:tcW w:w="1086" w:type="dxa"/>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323471" w:rsidRPr="004D5968" w:rsidRDefault="00323471" w:rsidP="00323471">
            <w:pPr>
              <w:rPr>
                <w:rFonts w:ascii="Arial" w:hAnsi="Arial" w:cs="Arial"/>
                <w:sz w:val="18"/>
                <w:szCs w:val="18"/>
              </w:rPr>
            </w:pPr>
          </w:p>
        </w:tc>
        <w:tc>
          <w:tcPr>
            <w:tcW w:w="957" w:type="dxa"/>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323471" w:rsidRPr="004D5968" w:rsidRDefault="00323471" w:rsidP="00323471">
            <w:pPr>
              <w:rPr>
                <w:rFonts w:ascii="Arial" w:hAnsi="Arial" w:cs="Arial"/>
                <w:sz w:val="18"/>
                <w:szCs w:val="18"/>
              </w:rPr>
            </w:pPr>
          </w:p>
        </w:tc>
        <w:tc>
          <w:tcPr>
            <w:tcW w:w="2270" w:type="dxa"/>
            <w:gridSpan w:val="5"/>
            <w:tcBorders>
              <w:top w:val="nil"/>
              <w:left w:val="nil"/>
              <w:bottom w:val="nil"/>
              <w:right w:val="nil"/>
            </w:tcBorders>
            <w:shd w:val="clear" w:color="auto" w:fill="auto"/>
            <w:noWrap/>
            <w:tcMar>
              <w:top w:w="15" w:type="dxa"/>
              <w:left w:w="15" w:type="dxa"/>
              <w:bottom w:w="0" w:type="dxa"/>
              <w:right w:w="15" w:type="dxa"/>
            </w:tcMar>
            <w:vAlign w:val="bottom"/>
            <w:hideMark/>
          </w:tcPr>
          <w:p w:rsidR="00323471" w:rsidRPr="004D5968" w:rsidRDefault="00323471" w:rsidP="00323471">
            <w:pPr>
              <w:rPr>
                <w:rFonts w:ascii="Arial" w:hAnsi="Arial" w:cs="Arial"/>
                <w:sz w:val="18"/>
                <w:szCs w:val="18"/>
              </w:rPr>
            </w:pPr>
          </w:p>
        </w:tc>
        <w:tc>
          <w:tcPr>
            <w:tcW w:w="1559" w:type="dxa"/>
            <w:tcBorders>
              <w:top w:val="nil"/>
              <w:left w:val="nil"/>
              <w:bottom w:val="nil"/>
              <w:right w:val="nil"/>
            </w:tcBorders>
            <w:shd w:val="clear" w:color="auto" w:fill="auto"/>
            <w:noWrap/>
            <w:tcMar>
              <w:top w:w="15" w:type="dxa"/>
              <w:left w:w="15" w:type="dxa"/>
              <w:bottom w:w="0" w:type="dxa"/>
              <w:right w:w="15" w:type="dxa"/>
            </w:tcMar>
            <w:vAlign w:val="bottom"/>
            <w:hideMark/>
          </w:tcPr>
          <w:p w:rsidR="00323471" w:rsidRPr="004D5968" w:rsidRDefault="00323471" w:rsidP="00323471">
            <w:pPr>
              <w:rPr>
                <w:rFonts w:ascii="Arial" w:hAnsi="Arial" w:cs="Arial"/>
                <w:sz w:val="18"/>
                <w:szCs w:val="18"/>
              </w:rPr>
            </w:pPr>
          </w:p>
        </w:tc>
        <w:tc>
          <w:tcPr>
            <w:tcW w:w="1349" w:type="dxa"/>
            <w:tcBorders>
              <w:top w:val="nil"/>
              <w:left w:val="nil"/>
              <w:bottom w:val="nil"/>
              <w:right w:val="nil"/>
            </w:tcBorders>
            <w:shd w:val="clear" w:color="auto" w:fill="auto"/>
            <w:noWrap/>
            <w:tcMar>
              <w:top w:w="15" w:type="dxa"/>
              <w:left w:w="15" w:type="dxa"/>
              <w:bottom w:w="0" w:type="dxa"/>
              <w:right w:w="15" w:type="dxa"/>
            </w:tcMar>
            <w:vAlign w:val="bottom"/>
            <w:hideMark/>
          </w:tcPr>
          <w:p w:rsidR="00323471" w:rsidRPr="004D5968" w:rsidRDefault="00323471" w:rsidP="00323471">
            <w:pPr>
              <w:rPr>
                <w:rFonts w:ascii="Arial" w:hAnsi="Arial" w:cs="Arial"/>
                <w:sz w:val="18"/>
                <w:szCs w:val="18"/>
              </w:rPr>
            </w:pPr>
          </w:p>
        </w:tc>
      </w:tr>
      <w:tr w:rsidR="00323471" w:rsidRPr="004D5968" w:rsidTr="00323471">
        <w:trPr>
          <w:gridAfter w:val="2"/>
          <w:wAfter w:w="2908" w:type="dxa"/>
          <w:trHeight w:val="270"/>
        </w:trPr>
        <w:tc>
          <w:tcPr>
            <w:tcW w:w="1934" w:type="dxa"/>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323471" w:rsidRPr="004D5968" w:rsidRDefault="00323471" w:rsidP="00323471">
            <w:pPr>
              <w:rPr>
                <w:rFonts w:ascii="Arial" w:hAnsi="Arial" w:cs="Arial"/>
                <w:sz w:val="18"/>
                <w:szCs w:val="18"/>
              </w:rPr>
            </w:pPr>
          </w:p>
        </w:tc>
        <w:tc>
          <w:tcPr>
            <w:tcW w:w="4568" w:type="dxa"/>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323471" w:rsidRPr="004D5968" w:rsidRDefault="00323471" w:rsidP="00323471">
            <w:pPr>
              <w:rPr>
                <w:rFonts w:ascii="Arial" w:hAnsi="Arial" w:cs="Arial"/>
                <w:sz w:val="18"/>
                <w:szCs w:val="18"/>
              </w:rPr>
            </w:pPr>
          </w:p>
        </w:tc>
        <w:tc>
          <w:tcPr>
            <w:tcW w:w="968" w:type="dxa"/>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323471" w:rsidRPr="004D5968" w:rsidRDefault="00323471" w:rsidP="00323471">
            <w:pPr>
              <w:rPr>
                <w:rFonts w:ascii="Arial" w:hAnsi="Arial" w:cs="Arial"/>
                <w:sz w:val="18"/>
                <w:szCs w:val="18"/>
              </w:rPr>
            </w:pPr>
          </w:p>
        </w:tc>
        <w:tc>
          <w:tcPr>
            <w:tcW w:w="1178" w:type="dxa"/>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323471" w:rsidRPr="004D5968" w:rsidRDefault="00323471" w:rsidP="00323471">
            <w:pPr>
              <w:rPr>
                <w:rFonts w:ascii="Arial" w:hAnsi="Arial" w:cs="Arial"/>
                <w:sz w:val="18"/>
                <w:szCs w:val="18"/>
              </w:rPr>
            </w:pPr>
          </w:p>
        </w:tc>
        <w:tc>
          <w:tcPr>
            <w:tcW w:w="894" w:type="dxa"/>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323471" w:rsidRPr="004D5968" w:rsidRDefault="00323471" w:rsidP="00323471">
            <w:pPr>
              <w:rPr>
                <w:rFonts w:ascii="Arial" w:hAnsi="Arial" w:cs="Arial"/>
                <w:sz w:val="18"/>
                <w:szCs w:val="18"/>
              </w:rPr>
            </w:pPr>
          </w:p>
        </w:tc>
        <w:tc>
          <w:tcPr>
            <w:tcW w:w="956"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323471" w:rsidRPr="004D5968" w:rsidRDefault="00323471" w:rsidP="00323471">
            <w:pPr>
              <w:rPr>
                <w:rFonts w:ascii="Arial" w:hAnsi="Arial" w:cs="Arial"/>
                <w:sz w:val="18"/>
                <w:szCs w:val="18"/>
              </w:rPr>
            </w:pPr>
          </w:p>
        </w:tc>
        <w:tc>
          <w:tcPr>
            <w:tcW w:w="884" w:type="dxa"/>
            <w:tcBorders>
              <w:top w:val="nil"/>
              <w:left w:val="nil"/>
              <w:bottom w:val="nil"/>
              <w:right w:val="nil"/>
            </w:tcBorders>
            <w:shd w:val="clear" w:color="auto" w:fill="auto"/>
            <w:noWrap/>
            <w:tcMar>
              <w:top w:w="15" w:type="dxa"/>
              <w:left w:w="15" w:type="dxa"/>
              <w:bottom w:w="0" w:type="dxa"/>
              <w:right w:w="15" w:type="dxa"/>
            </w:tcMar>
            <w:vAlign w:val="bottom"/>
            <w:hideMark/>
          </w:tcPr>
          <w:p w:rsidR="00323471" w:rsidRPr="004D5968" w:rsidRDefault="00323471" w:rsidP="00323471">
            <w:pPr>
              <w:rPr>
                <w:rFonts w:ascii="Arial" w:hAnsi="Arial" w:cs="Arial"/>
                <w:sz w:val="18"/>
                <w:szCs w:val="18"/>
              </w:rPr>
            </w:pPr>
          </w:p>
        </w:tc>
      </w:tr>
      <w:tr w:rsidR="00323471" w:rsidRPr="004D5968" w:rsidTr="00323471">
        <w:trPr>
          <w:gridAfter w:val="2"/>
          <w:wAfter w:w="2908" w:type="dxa"/>
          <w:trHeight w:val="795"/>
        </w:trPr>
        <w:tc>
          <w:tcPr>
            <w:tcW w:w="1934" w:type="dxa"/>
            <w:gridSpan w:val="3"/>
            <w:tcBorders>
              <w:top w:val="double" w:sz="6" w:space="0" w:color="auto"/>
              <w:left w:val="double" w:sz="6" w:space="0" w:color="auto"/>
              <w:bottom w:val="double" w:sz="6" w:space="0" w:color="auto"/>
              <w:right w:val="double" w:sz="6" w:space="0" w:color="auto"/>
            </w:tcBorders>
            <w:shd w:val="clear" w:color="auto" w:fill="auto"/>
            <w:tcMar>
              <w:top w:w="15" w:type="dxa"/>
              <w:left w:w="15" w:type="dxa"/>
              <w:bottom w:w="0" w:type="dxa"/>
              <w:right w:w="15" w:type="dxa"/>
            </w:tcMar>
            <w:hideMark/>
          </w:tcPr>
          <w:p w:rsidR="00323471" w:rsidRPr="004D5968" w:rsidRDefault="00323471" w:rsidP="00323471">
            <w:pPr>
              <w:ind w:left="-15"/>
              <w:jc w:val="center"/>
              <w:rPr>
                <w:rFonts w:ascii="Arial" w:hAnsi="Arial" w:cs="Arial"/>
                <w:b/>
                <w:bCs/>
                <w:i/>
                <w:sz w:val="18"/>
                <w:szCs w:val="18"/>
              </w:rPr>
            </w:pPr>
            <w:r w:rsidRPr="004D5968">
              <w:rPr>
                <w:rFonts w:ascii="Arial" w:hAnsi="Arial" w:cs="Arial"/>
                <w:b/>
                <w:bCs/>
                <w:i/>
                <w:sz w:val="18"/>
                <w:szCs w:val="18"/>
              </w:rPr>
              <w:t>Grupo de Natureza</w:t>
            </w:r>
          </w:p>
        </w:tc>
        <w:tc>
          <w:tcPr>
            <w:tcW w:w="4568" w:type="dxa"/>
            <w:gridSpan w:val="3"/>
            <w:tcBorders>
              <w:top w:val="double" w:sz="6" w:space="0" w:color="auto"/>
              <w:left w:val="nil"/>
              <w:bottom w:val="double" w:sz="6" w:space="0" w:color="auto"/>
              <w:right w:val="double" w:sz="6" w:space="0" w:color="auto"/>
            </w:tcBorders>
            <w:shd w:val="clear" w:color="auto" w:fill="auto"/>
            <w:tcMar>
              <w:top w:w="15" w:type="dxa"/>
              <w:left w:w="15" w:type="dxa"/>
              <w:bottom w:w="0" w:type="dxa"/>
              <w:right w:w="15" w:type="dxa"/>
            </w:tcMar>
            <w:hideMark/>
          </w:tcPr>
          <w:p w:rsidR="00323471" w:rsidRPr="004D5968" w:rsidRDefault="00323471" w:rsidP="00323471">
            <w:pPr>
              <w:jc w:val="center"/>
              <w:rPr>
                <w:rFonts w:ascii="Arial" w:hAnsi="Arial" w:cs="Arial"/>
                <w:b/>
                <w:bCs/>
                <w:i/>
                <w:sz w:val="18"/>
                <w:szCs w:val="18"/>
              </w:rPr>
            </w:pPr>
            <w:r w:rsidRPr="004D5968">
              <w:rPr>
                <w:rFonts w:ascii="Arial" w:hAnsi="Arial" w:cs="Arial"/>
                <w:b/>
                <w:bCs/>
                <w:i/>
                <w:sz w:val="18"/>
                <w:szCs w:val="18"/>
              </w:rPr>
              <w:t>Especificação</w:t>
            </w:r>
          </w:p>
        </w:tc>
        <w:tc>
          <w:tcPr>
            <w:tcW w:w="968" w:type="dxa"/>
            <w:gridSpan w:val="3"/>
            <w:tcBorders>
              <w:top w:val="double" w:sz="6" w:space="0" w:color="auto"/>
              <w:left w:val="nil"/>
              <w:bottom w:val="double" w:sz="6" w:space="0" w:color="auto"/>
              <w:right w:val="double" w:sz="6" w:space="0" w:color="auto"/>
            </w:tcBorders>
            <w:shd w:val="clear" w:color="auto" w:fill="auto"/>
            <w:tcMar>
              <w:top w:w="15" w:type="dxa"/>
              <w:left w:w="15" w:type="dxa"/>
              <w:bottom w:w="0" w:type="dxa"/>
              <w:right w:w="15" w:type="dxa"/>
            </w:tcMar>
            <w:hideMark/>
          </w:tcPr>
          <w:p w:rsidR="00323471" w:rsidRPr="004D5968" w:rsidRDefault="00323471" w:rsidP="00323471">
            <w:pPr>
              <w:jc w:val="center"/>
              <w:rPr>
                <w:rFonts w:ascii="Arial" w:hAnsi="Arial" w:cs="Arial"/>
                <w:b/>
                <w:bCs/>
                <w:i/>
                <w:sz w:val="18"/>
                <w:szCs w:val="18"/>
              </w:rPr>
            </w:pPr>
            <w:r w:rsidRPr="004D5968">
              <w:rPr>
                <w:rFonts w:ascii="Arial" w:hAnsi="Arial" w:cs="Arial"/>
                <w:b/>
                <w:bCs/>
                <w:i/>
                <w:sz w:val="18"/>
                <w:szCs w:val="18"/>
              </w:rPr>
              <w:t>Unidade de medida</w:t>
            </w:r>
          </w:p>
        </w:tc>
        <w:tc>
          <w:tcPr>
            <w:tcW w:w="1178" w:type="dxa"/>
            <w:gridSpan w:val="4"/>
            <w:tcBorders>
              <w:top w:val="double" w:sz="6" w:space="0" w:color="auto"/>
              <w:left w:val="nil"/>
              <w:bottom w:val="double" w:sz="6" w:space="0" w:color="auto"/>
              <w:right w:val="double" w:sz="6" w:space="0" w:color="auto"/>
            </w:tcBorders>
            <w:shd w:val="clear" w:color="auto" w:fill="auto"/>
            <w:tcMar>
              <w:top w:w="15" w:type="dxa"/>
              <w:left w:w="15" w:type="dxa"/>
              <w:bottom w:w="0" w:type="dxa"/>
              <w:right w:w="15" w:type="dxa"/>
            </w:tcMar>
            <w:hideMark/>
          </w:tcPr>
          <w:p w:rsidR="00323471" w:rsidRPr="004D5968" w:rsidRDefault="00323471" w:rsidP="00323471">
            <w:pPr>
              <w:jc w:val="center"/>
              <w:rPr>
                <w:rFonts w:ascii="Arial" w:hAnsi="Arial" w:cs="Arial"/>
                <w:b/>
                <w:bCs/>
                <w:i/>
                <w:sz w:val="18"/>
                <w:szCs w:val="18"/>
              </w:rPr>
            </w:pPr>
            <w:r w:rsidRPr="004D5968">
              <w:rPr>
                <w:rFonts w:ascii="Arial" w:hAnsi="Arial" w:cs="Arial"/>
                <w:b/>
                <w:bCs/>
                <w:i/>
                <w:sz w:val="18"/>
                <w:szCs w:val="18"/>
              </w:rPr>
              <w:t>Quant.</w:t>
            </w:r>
          </w:p>
        </w:tc>
        <w:tc>
          <w:tcPr>
            <w:tcW w:w="894" w:type="dxa"/>
            <w:gridSpan w:val="4"/>
            <w:tcBorders>
              <w:top w:val="double" w:sz="6" w:space="0" w:color="auto"/>
              <w:left w:val="nil"/>
              <w:bottom w:val="double" w:sz="6" w:space="0" w:color="auto"/>
              <w:right w:val="double" w:sz="6" w:space="0" w:color="auto"/>
            </w:tcBorders>
            <w:shd w:val="clear" w:color="auto" w:fill="auto"/>
            <w:tcMar>
              <w:top w:w="15" w:type="dxa"/>
              <w:left w:w="15" w:type="dxa"/>
              <w:bottom w:w="0" w:type="dxa"/>
              <w:right w:w="15" w:type="dxa"/>
            </w:tcMar>
            <w:hideMark/>
          </w:tcPr>
          <w:p w:rsidR="00323471" w:rsidRPr="004D5968" w:rsidRDefault="00323471" w:rsidP="00323471">
            <w:pPr>
              <w:jc w:val="center"/>
              <w:rPr>
                <w:rFonts w:ascii="Arial" w:hAnsi="Arial" w:cs="Arial"/>
                <w:b/>
                <w:bCs/>
                <w:i/>
                <w:sz w:val="18"/>
                <w:szCs w:val="18"/>
              </w:rPr>
            </w:pPr>
            <w:r w:rsidRPr="004D5968">
              <w:rPr>
                <w:rFonts w:ascii="Arial" w:hAnsi="Arial" w:cs="Arial"/>
                <w:b/>
                <w:bCs/>
                <w:i/>
                <w:sz w:val="18"/>
                <w:szCs w:val="18"/>
              </w:rPr>
              <w:t>Valor unitário</w:t>
            </w:r>
          </w:p>
        </w:tc>
        <w:tc>
          <w:tcPr>
            <w:tcW w:w="956" w:type="dxa"/>
            <w:gridSpan w:val="2"/>
            <w:tcBorders>
              <w:top w:val="double" w:sz="6" w:space="0" w:color="auto"/>
              <w:left w:val="nil"/>
              <w:bottom w:val="double" w:sz="6" w:space="0" w:color="auto"/>
              <w:right w:val="double" w:sz="6" w:space="0" w:color="auto"/>
            </w:tcBorders>
            <w:shd w:val="clear" w:color="auto" w:fill="auto"/>
            <w:tcMar>
              <w:top w:w="15" w:type="dxa"/>
              <w:left w:w="15" w:type="dxa"/>
              <w:bottom w:w="0" w:type="dxa"/>
              <w:right w:w="15" w:type="dxa"/>
            </w:tcMar>
            <w:hideMark/>
          </w:tcPr>
          <w:p w:rsidR="00323471" w:rsidRPr="004D5968" w:rsidRDefault="00323471" w:rsidP="00323471">
            <w:pPr>
              <w:jc w:val="center"/>
              <w:rPr>
                <w:rFonts w:ascii="Arial" w:hAnsi="Arial" w:cs="Arial"/>
                <w:b/>
                <w:bCs/>
                <w:i/>
                <w:sz w:val="18"/>
                <w:szCs w:val="18"/>
              </w:rPr>
            </w:pPr>
            <w:r w:rsidRPr="004D5968">
              <w:rPr>
                <w:rFonts w:ascii="Arial" w:hAnsi="Arial" w:cs="Arial"/>
                <w:b/>
                <w:bCs/>
                <w:i/>
                <w:sz w:val="18"/>
                <w:szCs w:val="18"/>
              </w:rPr>
              <w:t xml:space="preserve">Valor total </w:t>
            </w:r>
          </w:p>
        </w:tc>
        <w:tc>
          <w:tcPr>
            <w:tcW w:w="884" w:type="dxa"/>
            <w:tcBorders>
              <w:top w:val="nil"/>
              <w:left w:val="nil"/>
              <w:bottom w:val="nil"/>
              <w:right w:val="nil"/>
            </w:tcBorders>
            <w:shd w:val="clear" w:color="auto" w:fill="auto"/>
            <w:noWrap/>
            <w:tcMar>
              <w:top w:w="15" w:type="dxa"/>
              <w:left w:w="15" w:type="dxa"/>
              <w:bottom w:w="0" w:type="dxa"/>
              <w:right w:w="15" w:type="dxa"/>
            </w:tcMar>
            <w:vAlign w:val="bottom"/>
            <w:hideMark/>
          </w:tcPr>
          <w:p w:rsidR="00323471" w:rsidRPr="004D5968" w:rsidRDefault="00323471" w:rsidP="00323471">
            <w:pPr>
              <w:rPr>
                <w:rFonts w:ascii="Arial" w:hAnsi="Arial" w:cs="Arial"/>
                <w:i/>
                <w:sz w:val="18"/>
                <w:szCs w:val="18"/>
              </w:rPr>
            </w:pPr>
          </w:p>
        </w:tc>
      </w:tr>
      <w:tr w:rsidR="00323471" w:rsidRPr="004D5968" w:rsidTr="00323471">
        <w:trPr>
          <w:gridAfter w:val="2"/>
          <w:wAfter w:w="2908" w:type="dxa"/>
          <w:trHeight w:val="285"/>
        </w:trPr>
        <w:tc>
          <w:tcPr>
            <w:tcW w:w="1934" w:type="dxa"/>
            <w:gridSpan w:val="3"/>
            <w:vMerge w:val="restart"/>
            <w:tcBorders>
              <w:left w:val="double" w:sz="6" w:space="0" w:color="auto"/>
              <w:right w:val="double" w:sz="6" w:space="0" w:color="auto"/>
            </w:tcBorders>
            <w:shd w:val="clear" w:color="auto" w:fill="auto"/>
            <w:tcMar>
              <w:top w:w="15" w:type="dxa"/>
              <w:left w:w="15" w:type="dxa"/>
              <w:bottom w:w="0" w:type="dxa"/>
              <w:right w:w="15" w:type="dxa"/>
            </w:tcMar>
          </w:tcPr>
          <w:p w:rsidR="00323471" w:rsidRPr="004D5968" w:rsidRDefault="00323471" w:rsidP="00323471">
            <w:pPr>
              <w:ind w:left="-283" w:firstLine="283"/>
              <w:jc w:val="center"/>
              <w:rPr>
                <w:rFonts w:ascii="Arial" w:hAnsi="Arial" w:cs="Arial"/>
                <w:bCs/>
                <w:i/>
                <w:sz w:val="18"/>
                <w:szCs w:val="18"/>
              </w:rPr>
            </w:pPr>
          </w:p>
          <w:p w:rsidR="00323471" w:rsidRPr="004D5968" w:rsidRDefault="00323471" w:rsidP="00323471">
            <w:pPr>
              <w:jc w:val="center"/>
              <w:rPr>
                <w:rFonts w:ascii="Arial" w:hAnsi="Arial" w:cs="Arial"/>
                <w:bCs/>
                <w:i/>
                <w:color w:val="FF0000"/>
                <w:sz w:val="18"/>
                <w:szCs w:val="18"/>
              </w:rPr>
            </w:pPr>
            <w:r w:rsidRPr="004D5968">
              <w:rPr>
                <w:rFonts w:ascii="Arial" w:hAnsi="Arial" w:cs="Arial"/>
                <w:bCs/>
                <w:i/>
                <w:sz w:val="18"/>
                <w:szCs w:val="18"/>
              </w:rPr>
              <w:t>Custeio</w:t>
            </w:r>
          </w:p>
        </w:tc>
        <w:tc>
          <w:tcPr>
            <w:tcW w:w="4568" w:type="dxa"/>
            <w:gridSpan w:val="3"/>
            <w:tcBorders>
              <w:top w:val="nil"/>
              <w:left w:val="nil"/>
              <w:bottom w:val="double" w:sz="6" w:space="0" w:color="auto"/>
              <w:right w:val="double" w:sz="6" w:space="0" w:color="auto"/>
            </w:tcBorders>
            <w:shd w:val="clear" w:color="auto" w:fill="auto"/>
            <w:tcMar>
              <w:top w:w="15" w:type="dxa"/>
              <w:left w:w="15" w:type="dxa"/>
              <w:bottom w:w="0" w:type="dxa"/>
              <w:right w:w="15" w:type="dxa"/>
            </w:tcMar>
          </w:tcPr>
          <w:p w:rsidR="00323471" w:rsidRPr="004D5968" w:rsidRDefault="00323471" w:rsidP="00323471">
            <w:pPr>
              <w:rPr>
                <w:rFonts w:ascii="Arial" w:hAnsi="Arial" w:cs="Arial"/>
                <w:bCs/>
                <w:i/>
                <w:color w:val="FF0000"/>
                <w:sz w:val="18"/>
                <w:szCs w:val="18"/>
              </w:rPr>
            </w:pPr>
          </w:p>
        </w:tc>
        <w:tc>
          <w:tcPr>
            <w:tcW w:w="968" w:type="dxa"/>
            <w:gridSpan w:val="3"/>
            <w:tcBorders>
              <w:top w:val="nil"/>
              <w:left w:val="nil"/>
              <w:bottom w:val="double" w:sz="6" w:space="0" w:color="auto"/>
              <w:right w:val="double" w:sz="6" w:space="0" w:color="auto"/>
            </w:tcBorders>
            <w:shd w:val="clear" w:color="auto" w:fill="auto"/>
            <w:tcMar>
              <w:top w:w="15" w:type="dxa"/>
              <w:left w:w="15" w:type="dxa"/>
              <w:bottom w:w="0" w:type="dxa"/>
              <w:right w:w="15" w:type="dxa"/>
            </w:tcMar>
          </w:tcPr>
          <w:p w:rsidR="00323471" w:rsidRPr="004D5968" w:rsidRDefault="00323471" w:rsidP="00323471">
            <w:pPr>
              <w:jc w:val="center"/>
              <w:rPr>
                <w:rFonts w:ascii="Arial" w:hAnsi="Arial" w:cs="Arial"/>
                <w:bCs/>
                <w:i/>
                <w:color w:val="FF0000"/>
                <w:sz w:val="18"/>
                <w:szCs w:val="18"/>
              </w:rPr>
            </w:pPr>
          </w:p>
        </w:tc>
        <w:tc>
          <w:tcPr>
            <w:tcW w:w="1178" w:type="dxa"/>
            <w:gridSpan w:val="4"/>
            <w:tcBorders>
              <w:top w:val="nil"/>
              <w:left w:val="nil"/>
              <w:bottom w:val="double" w:sz="6" w:space="0" w:color="auto"/>
              <w:right w:val="double" w:sz="6" w:space="0" w:color="auto"/>
            </w:tcBorders>
            <w:shd w:val="clear" w:color="auto" w:fill="auto"/>
            <w:tcMar>
              <w:top w:w="15" w:type="dxa"/>
              <w:left w:w="15" w:type="dxa"/>
              <w:bottom w:w="0" w:type="dxa"/>
              <w:right w:w="15" w:type="dxa"/>
            </w:tcMar>
          </w:tcPr>
          <w:p w:rsidR="00323471" w:rsidRPr="004D5968" w:rsidRDefault="00323471" w:rsidP="00323471">
            <w:pPr>
              <w:jc w:val="center"/>
              <w:rPr>
                <w:rFonts w:ascii="Arial" w:hAnsi="Arial" w:cs="Arial"/>
                <w:bCs/>
                <w:i/>
                <w:color w:val="FF0000"/>
                <w:sz w:val="18"/>
                <w:szCs w:val="18"/>
              </w:rPr>
            </w:pPr>
          </w:p>
        </w:tc>
        <w:tc>
          <w:tcPr>
            <w:tcW w:w="894" w:type="dxa"/>
            <w:gridSpan w:val="4"/>
            <w:tcBorders>
              <w:top w:val="nil"/>
              <w:left w:val="nil"/>
              <w:bottom w:val="double" w:sz="6" w:space="0" w:color="auto"/>
              <w:right w:val="double" w:sz="6" w:space="0" w:color="auto"/>
            </w:tcBorders>
            <w:shd w:val="clear" w:color="auto" w:fill="auto"/>
            <w:tcMar>
              <w:top w:w="15" w:type="dxa"/>
              <w:left w:w="15" w:type="dxa"/>
              <w:bottom w:w="0" w:type="dxa"/>
              <w:right w:w="15" w:type="dxa"/>
            </w:tcMar>
          </w:tcPr>
          <w:p w:rsidR="00323471" w:rsidRPr="004D5968" w:rsidRDefault="00323471" w:rsidP="00323471">
            <w:pPr>
              <w:jc w:val="center"/>
              <w:rPr>
                <w:rFonts w:ascii="Arial" w:hAnsi="Arial" w:cs="Arial"/>
                <w:i/>
                <w:color w:val="FF0000"/>
                <w:sz w:val="18"/>
                <w:szCs w:val="18"/>
              </w:rPr>
            </w:pPr>
          </w:p>
        </w:tc>
        <w:tc>
          <w:tcPr>
            <w:tcW w:w="956" w:type="dxa"/>
            <w:gridSpan w:val="2"/>
            <w:tcBorders>
              <w:top w:val="nil"/>
              <w:left w:val="nil"/>
              <w:bottom w:val="double" w:sz="6" w:space="0" w:color="auto"/>
              <w:right w:val="double" w:sz="6" w:space="0" w:color="auto"/>
            </w:tcBorders>
            <w:shd w:val="clear" w:color="auto" w:fill="auto"/>
            <w:tcMar>
              <w:top w:w="15" w:type="dxa"/>
              <w:left w:w="15" w:type="dxa"/>
              <w:bottom w:w="0" w:type="dxa"/>
              <w:right w:w="15" w:type="dxa"/>
            </w:tcMar>
          </w:tcPr>
          <w:p w:rsidR="00323471" w:rsidRPr="004D5968" w:rsidRDefault="00323471" w:rsidP="00323471">
            <w:pPr>
              <w:jc w:val="center"/>
              <w:rPr>
                <w:rFonts w:ascii="Arial" w:hAnsi="Arial" w:cs="Arial"/>
                <w:i/>
                <w:iCs/>
                <w:color w:val="FF0000"/>
                <w:sz w:val="18"/>
                <w:szCs w:val="18"/>
              </w:rPr>
            </w:pPr>
          </w:p>
        </w:tc>
        <w:tc>
          <w:tcPr>
            <w:tcW w:w="884" w:type="dxa"/>
            <w:tcBorders>
              <w:top w:val="nil"/>
              <w:left w:val="nil"/>
              <w:bottom w:val="nil"/>
              <w:right w:val="nil"/>
            </w:tcBorders>
            <w:shd w:val="clear" w:color="auto" w:fill="auto"/>
            <w:noWrap/>
            <w:tcMar>
              <w:top w:w="15" w:type="dxa"/>
              <w:left w:w="15" w:type="dxa"/>
              <w:bottom w:w="0" w:type="dxa"/>
              <w:right w:w="15" w:type="dxa"/>
            </w:tcMar>
            <w:vAlign w:val="bottom"/>
            <w:hideMark/>
          </w:tcPr>
          <w:p w:rsidR="00323471" w:rsidRPr="004D5968" w:rsidRDefault="00323471" w:rsidP="00323471">
            <w:pPr>
              <w:rPr>
                <w:rFonts w:ascii="Arial" w:hAnsi="Arial" w:cs="Arial"/>
                <w:i/>
                <w:color w:val="FF0000"/>
                <w:sz w:val="18"/>
                <w:szCs w:val="18"/>
              </w:rPr>
            </w:pPr>
          </w:p>
        </w:tc>
      </w:tr>
      <w:tr w:rsidR="00323471" w:rsidRPr="004D5968" w:rsidTr="00323471">
        <w:trPr>
          <w:gridAfter w:val="2"/>
          <w:wAfter w:w="2908" w:type="dxa"/>
          <w:trHeight w:val="285"/>
        </w:trPr>
        <w:tc>
          <w:tcPr>
            <w:tcW w:w="1934" w:type="dxa"/>
            <w:gridSpan w:val="3"/>
            <w:vMerge/>
            <w:tcBorders>
              <w:left w:val="double" w:sz="6" w:space="0" w:color="auto"/>
              <w:right w:val="double" w:sz="6" w:space="0" w:color="auto"/>
            </w:tcBorders>
            <w:shd w:val="clear" w:color="auto" w:fill="auto"/>
            <w:tcMar>
              <w:top w:w="15" w:type="dxa"/>
              <w:left w:w="15" w:type="dxa"/>
              <w:bottom w:w="0" w:type="dxa"/>
              <w:right w:w="15" w:type="dxa"/>
            </w:tcMar>
          </w:tcPr>
          <w:p w:rsidR="00323471" w:rsidRPr="004D5968" w:rsidRDefault="00323471" w:rsidP="00323471">
            <w:pPr>
              <w:rPr>
                <w:rFonts w:ascii="Arial" w:hAnsi="Arial" w:cs="Arial"/>
                <w:i/>
                <w:iCs/>
                <w:sz w:val="18"/>
                <w:szCs w:val="18"/>
              </w:rPr>
            </w:pPr>
          </w:p>
        </w:tc>
        <w:tc>
          <w:tcPr>
            <w:tcW w:w="4568" w:type="dxa"/>
            <w:gridSpan w:val="3"/>
            <w:tcBorders>
              <w:top w:val="nil"/>
              <w:left w:val="nil"/>
              <w:bottom w:val="double" w:sz="6" w:space="0" w:color="auto"/>
              <w:right w:val="double" w:sz="6" w:space="0" w:color="auto"/>
            </w:tcBorders>
            <w:shd w:val="clear" w:color="auto" w:fill="auto"/>
            <w:tcMar>
              <w:top w:w="15" w:type="dxa"/>
              <w:left w:w="15" w:type="dxa"/>
              <w:bottom w:w="0" w:type="dxa"/>
              <w:right w:w="15" w:type="dxa"/>
            </w:tcMar>
          </w:tcPr>
          <w:p w:rsidR="00323471" w:rsidRPr="004D5968" w:rsidRDefault="00323471" w:rsidP="00323471">
            <w:pPr>
              <w:rPr>
                <w:rFonts w:ascii="Arial" w:hAnsi="Arial" w:cs="Arial"/>
                <w:i/>
                <w:iCs/>
                <w:sz w:val="18"/>
                <w:szCs w:val="18"/>
              </w:rPr>
            </w:pPr>
          </w:p>
        </w:tc>
        <w:tc>
          <w:tcPr>
            <w:tcW w:w="968" w:type="dxa"/>
            <w:gridSpan w:val="3"/>
            <w:tcBorders>
              <w:top w:val="nil"/>
              <w:left w:val="nil"/>
              <w:bottom w:val="double" w:sz="6" w:space="0" w:color="auto"/>
              <w:right w:val="double" w:sz="6" w:space="0" w:color="auto"/>
            </w:tcBorders>
            <w:shd w:val="clear" w:color="auto" w:fill="auto"/>
            <w:tcMar>
              <w:top w:w="15" w:type="dxa"/>
              <w:left w:w="15" w:type="dxa"/>
              <w:bottom w:w="0" w:type="dxa"/>
              <w:right w:w="15" w:type="dxa"/>
            </w:tcMar>
          </w:tcPr>
          <w:p w:rsidR="00323471" w:rsidRPr="004D5968" w:rsidRDefault="00323471" w:rsidP="00323471">
            <w:pPr>
              <w:jc w:val="center"/>
              <w:rPr>
                <w:rFonts w:ascii="Arial" w:hAnsi="Arial" w:cs="Arial"/>
                <w:i/>
                <w:iCs/>
                <w:color w:val="FF0000"/>
                <w:sz w:val="18"/>
                <w:szCs w:val="18"/>
              </w:rPr>
            </w:pPr>
          </w:p>
        </w:tc>
        <w:tc>
          <w:tcPr>
            <w:tcW w:w="1178" w:type="dxa"/>
            <w:gridSpan w:val="4"/>
            <w:tcBorders>
              <w:top w:val="nil"/>
              <w:left w:val="nil"/>
              <w:bottom w:val="double" w:sz="6" w:space="0" w:color="auto"/>
              <w:right w:val="double" w:sz="6" w:space="0" w:color="auto"/>
            </w:tcBorders>
            <w:shd w:val="clear" w:color="auto" w:fill="auto"/>
            <w:tcMar>
              <w:top w:w="15" w:type="dxa"/>
              <w:left w:w="15" w:type="dxa"/>
              <w:bottom w:w="0" w:type="dxa"/>
              <w:right w:w="15" w:type="dxa"/>
            </w:tcMar>
          </w:tcPr>
          <w:p w:rsidR="00323471" w:rsidRPr="004D5968" w:rsidRDefault="00323471" w:rsidP="00323471">
            <w:pPr>
              <w:jc w:val="center"/>
              <w:rPr>
                <w:rFonts w:ascii="Arial" w:hAnsi="Arial" w:cs="Arial"/>
                <w:bCs/>
                <w:i/>
                <w:color w:val="FF0000"/>
                <w:sz w:val="18"/>
                <w:szCs w:val="18"/>
              </w:rPr>
            </w:pPr>
          </w:p>
        </w:tc>
        <w:tc>
          <w:tcPr>
            <w:tcW w:w="894" w:type="dxa"/>
            <w:gridSpan w:val="4"/>
            <w:tcBorders>
              <w:top w:val="nil"/>
              <w:left w:val="nil"/>
              <w:bottom w:val="double" w:sz="6" w:space="0" w:color="auto"/>
              <w:right w:val="double" w:sz="6" w:space="0" w:color="auto"/>
            </w:tcBorders>
            <w:shd w:val="clear" w:color="auto" w:fill="auto"/>
            <w:tcMar>
              <w:top w:w="15" w:type="dxa"/>
              <w:left w:w="15" w:type="dxa"/>
              <w:bottom w:w="0" w:type="dxa"/>
              <w:right w:w="15" w:type="dxa"/>
            </w:tcMar>
          </w:tcPr>
          <w:p w:rsidR="00323471" w:rsidRPr="004D5968" w:rsidRDefault="00323471" w:rsidP="00323471">
            <w:pPr>
              <w:jc w:val="center"/>
              <w:rPr>
                <w:rFonts w:ascii="Arial" w:hAnsi="Arial" w:cs="Arial"/>
                <w:i/>
                <w:color w:val="FF0000"/>
                <w:sz w:val="18"/>
                <w:szCs w:val="18"/>
              </w:rPr>
            </w:pPr>
          </w:p>
        </w:tc>
        <w:tc>
          <w:tcPr>
            <w:tcW w:w="956" w:type="dxa"/>
            <w:gridSpan w:val="2"/>
            <w:tcBorders>
              <w:top w:val="nil"/>
              <w:left w:val="nil"/>
              <w:bottom w:val="double" w:sz="6" w:space="0" w:color="auto"/>
              <w:right w:val="double" w:sz="6" w:space="0" w:color="auto"/>
            </w:tcBorders>
            <w:shd w:val="clear" w:color="auto" w:fill="auto"/>
            <w:tcMar>
              <w:top w:w="15" w:type="dxa"/>
              <w:left w:w="15" w:type="dxa"/>
              <w:bottom w:w="0" w:type="dxa"/>
              <w:right w:w="15" w:type="dxa"/>
            </w:tcMar>
          </w:tcPr>
          <w:p w:rsidR="00323471" w:rsidRPr="004D5968" w:rsidRDefault="00323471" w:rsidP="00323471">
            <w:pPr>
              <w:jc w:val="center"/>
              <w:rPr>
                <w:rFonts w:ascii="Arial" w:hAnsi="Arial" w:cs="Arial"/>
                <w:i/>
                <w:iCs/>
                <w:sz w:val="18"/>
                <w:szCs w:val="18"/>
              </w:rPr>
            </w:pPr>
          </w:p>
        </w:tc>
        <w:tc>
          <w:tcPr>
            <w:tcW w:w="884" w:type="dxa"/>
            <w:tcBorders>
              <w:top w:val="nil"/>
              <w:left w:val="nil"/>
              <w:bottom w:val="nil"/>
              <w:right w:val="nil"/>
            </w:tcBorders>
            <w:shd w:val="clear" w:color="auto" w:fill="auto"/>
            <w:noWrap/>
            <w:tcMar>
              <w:top w:w="15" w:type="dxa"/>
              <w:left w:w="15" w:type="dxa"/>
              <w:bottom w:w="0" w:type="dxa"/>
              <w:right w:w="15" w:type="dxa"/>
            </w:tcMar>
            <w:vAlign w:val="bottom"/>
            <w:hideMark/>
          </w:tcPr>
          <w:p w:rsidR="00323471" w:rsidRPr="004D5968" w:rsidRDefault="00323471" w:rsidP="00323471">
            <w:pPr>
              <w:rPr>
                <w:rFonts w:ascii="Arial" w:hAnsi="Arial" w:cs="Arial"/>
                <w:sz w:val="18"/>
                <w:szCs w:val="18"/>
              </w:rPr>
            </w:pPr>
          </w:p>
        </w:tc>
      </w:tr>
      <w:tr w:rsidR="00323471" w:rsidRPr="004D5968" w:rsidTr="00323471">
        <w:trPr>
          <w:gridAfter w:val="2"/>
          <w:wAfter w:w="2908" w:type="dxa"/>
          <w:trHeight w:val="285"/>
        </w:trPr>
        <w:tc>
          <w:tcPr>
            <w:tcW w:w="1934" w:type="dxa"/>
            <w:gridSpan w:val="3"/>
            <w:vMerge/>
            <w:tcBorders>
              <w:left w:val="double" w:sz="6" w:space="0" w:color="auto"/>
              <w:bottom w:val="double" w:sz="6" w:space="0" w:color="auto"/>
              <w:right w:val="double" w:sz="6" w:space="0" w:color="auto"/>
            </w:tcBorders>
            <w:shd w:val="clear" w:color="auto" w:fill="auto"/>
            <w:tcMar>
              <w:top w:w="15" w:type="dxa"/>
              <w:left w:w="15" w:type="dxa"/>
              <w:bottom w:w="0" w:type="dxa"/>
              <w:right w:w="15" w:type="dxa"/>
            </w:tcMar>
          </w:tcPr>
          <w:p w:rsidR="00323471" w:rsidRPr="004D5968" w:rsidRDefault="00323471" w:rsidP="00323471">
            <w:pPr>
              <w:rPr>
                <w:rFonts w:ascii="Arial" w:hAnsi="Arial" w:cs="Arial"/>
                <w:i/>
                <w:iCs/>
                <w:sz w:val="18"/>
                <w:szCs w:val="18"/>
              </w:rPr>
            </w:pPr>
          </w:p>
        </w:tc>
        <w:tc>
          <w:tcPr>
            <w:tcW w:w="4568" w:type="dxa"/>
            <w:gridSpan w:val="3"/>
            <w:tcBorders>
              <w:top w:val="nil"/>
              <w:left w:val="nil"/>
              <w:bottom w:val="double" w:sz="6" w:space="0" w:color="auto"/>
              <w:right w:val="double" w:sz="6" w:space="0" w:color="auto"/>
            </w:tcBorders>
            <w:shd w:val="clear" w:color="auto" w:fill="auto"/>
            <w:tcMar>
              <w:top w:w="15" w:type="dxa"/>
              <w:left w:w="15" w:type="dxa"/>
              <w:bottom w:w="0" w:type="dxa"/>
              <w:right w:w="15" w:type="dxa"/>
            </w:tcMar>
          </w:tcPr>
          <w:p w:rsidR="00323471" w:rsidRPr="004D5968" w:rsidRDefault="00323471" w:rsidP="00323471">
            <w:pPr>
              <w:rPr>
                <w:rFonts w:ascii="Arial" w:hAnsi="Arial" w:cs="Arial"/>
                <w:i/>
                <w:iCs/>
                <w:sz w:val="18"/>
                <w:szCs w:val="18"/>
              </w:rPr>
            </w:pPr>
          </w:p>
        </w:tc>
        <w:tc>
          <w:tcPr>
            <w:tcW w:w="968" w:type="dxa"/>
            <w:gridSpan w:val="3"/>
            <w:tcBorders>
              <w:top w:val="nil"/>
              <w:left w:val="nil"/>
              <w:bottom w:val="double" w:sz="6" w:space="0" w:color="auto"/>
              <w:right w:val="double" w:sz="6" w:space="0" w:color="auto"/>
            </w:tcBorders>
            <w:shd w:val="clear" w:color="auto" w:fill="auto"/>
            <w:tcMar>
              <w:top w:w="15" w:type="dxa"/>
              <w:left w:w="15" w:type="dxa"/>
              <w:bottom w:w="0" w:type="dxa"/>
              <w:right w:w="15" w:type="dxa"/>
            </w:tcMar>
          </w:tcPr>
          <w:p w:rsidR="00323471" w:rsidRPr="004D5968" w:rsidRDefault="00323471" w:rsidP="00323471">
            <w:pPr>
              <w:jc w:val="center"/>
              <w:rPr>
                <w:rFonts w:ascii="Arial" w:hAnsi="Arial" w:cs="Arial"/>
                <w:i/>
                <w:iCs/>
                <w:color w:val="FF0000"/>
                <w:sz w:val="18"/>
                <w:szCs w:val="18"/>
              </w:rPr>
            </w:pPr>
          </w:p>
        </w:tc>
        <w:tc>
          <w:tcPr>
            <w:tcW w:w="1178" w:type="dxa"/>
            <w:gridSpan w:val="4"/>
            <w:tcBorders>
              <w:top w:val="nil"/>
              <w:left w:val="nil"/>
              <w:bottom w:val="double" w:sz="6" w:space="0" w:color="auto"/>
              <w:right w:val="double" w:sz="6" w:space="0" w:color="auto"/>
            </w:tcBorders>
            <w:shd w:val="clear" w:color="auto" w:fill="auto"/>
            <w:tcMar>
              <w:top w:w="15" w:type="dxa"/>
              <w:left w:w="15" w:type="dxa"/>
              <w:bottom w:w="0" w:type="dxa"/>
              <w:right w:w="15" w:type="dxa"/>
            </w:tcMar>
          </w:tcPr>
          <w:p w:rsidR="00323471" w:rsidRPr="004D5968" w:rsidRDefault="00323471" w:rsidP="00323471">
            <w:pPr>
              <w:jc w:val="center"/>
              <w:rPr>
                <w:rFonts w:ascii="Arial" w:hAnsi="Arial" w:cs="Arial"/>
                <w:bCs/>
                <w:i/>
                <w:color w:val="FF0000"/>
                <w:sz w:val="18"/>
                <w:szCs w:val="18"/>
              </w:rPr>
            </w:pPr>
          </w:p>
        </w:tc>
        <w:tc>
          <w:tcPr>
            <w:tcW w:w="894" w:type="dxa"/>
            <w:gridSpan w:val="4"/>
            <w:tcBorders>
              <w:top w:val="nil"/>
              <w:left w:val="nil"/>
              <w:bottom w:val="double" w:sz="6" w:space="0" w:color="auto"/>
              <w:right w:val="double" w:sz="6" w:space="0" w:color="auto"/>
            </w:tcBorders>
            <w:shd w:val="clear" w:color="auto" w:fill="auto"/>
            <w:tcMar>
              <w:top w:w="15" w:type="dxa"/>
              <w:left w:w="15" w:type="dxa"/>
              <w:bottom w:w="0" w:type="dxa"/>
              <w:right w:w="15" w:type="dxa"/>
            </w:tcMar>
          </w:tcPr>
          <w:p w:rsidR="00323471" w:rsidRPr="004D5968" w:rsidRDefault="00323471" w:rsidP="00323471">
            <w:pPr>
              <w:jc w:val="center"/>
              <w:rPr>
                <w:rFonts w:ascii="Arial" w:hAnsi="Arial" w:cs="Arial"/>
                <w:i/>
                <w:color w:val="FF0000"/>
                <w:sz w:val="18"/>
                <w:szCs w:val="18"/>
              </w:rPr>
            </w:pPr>
          </w:p>
        </w:tc>
        <w:tc>
          <w:tcPr>
            <w:tcW w:w="956" w:type="dxa"/>
            <w:gridSpan w:val="2"/>
            <w:tcBorders>
              <w:top w:val="nil"/>
              <w:left w:val="nil"/>
              <w:bottom w:val="double" w:sz="6" w:space="0" w:color="auto"/>
              <w:right w:val="double" w:sz="6" w:space="0" w:color="auto"/>
            </w:tcBorders>
            <w:shd w:val="clear" w:color="auto" w:fill="auto"/>
            <w:tcMar>
              <w:top w:w="15" w:type="dxa"/>
              <w:left w:w="15" w:type="dxa"/>
              <w:bottom w:w="0" w:type="dxa"/>
              <w:right w:w="15" w:type="dxa"/>
            </w:tcMar>
          </w:tcPr>
          <w:p w:rsidR="00323471" w:rsidRPr="004D5968" w:rsidRDefault="00323471" w:rsidP="00323471">
            <w:pPr>
              <w:jc w:val="center"/>
              <w:rPr>
                <w:rFonts w:ascii="Arial" w:hAnsi="Arial" w:cs="Arial"/>
                <w:i/>
                <w:iCs/>
                <w:sz w:val="18"/>
                <w:szCs w:val="18"/>
              </w:rPr>
            </w:pPr>
          </w:p>
        </w:tc>
        <w:tc>
          <w:tcPr>
            <w:tcW w:w="884" w:type="dxa"/>
            <w:tcBorders>
              <w:top w:val="nil"/>
              <w:left w:val="nil"/>
              <w:bottom w:val="nil"/>
              <w:right w:val="nil"/>
            </w:tcBorders>
            <w:shd w:val="clear" w:color="auto" w:fill="auto"/>
            <w:noWrap/>
            <w:tcMar>
              <w:top w:w="15" w:type="dxa"/>
              <w:left w:w="15" w:type="dxa"/>
              <w:bottom w:w="0" w:type="dxa"/>
              <w:right w:w="15" w:type="dxa"/>
            </w:tcMar>
            <w:vAlign w:val="bottom"/>
            <w:hideMark/>
          </w:tcPr>
          <w:p w:rsidR="00323471" w:rsidRPr="004D5968" w:rsidRDefault="00323471" w:rsidP="00323471">
            <w:pPr>
              <w:rPr>
                <w:rFonts w:ascii="Arial" w:hAnsi="Arial" w:cs="Arial"/>
                <w:sz w:val="18"/>
                <w:szCs w:val="18"/>
              </w:rPr>
            </w:pPr>
          </w:p>
        </w:tc>
      </w:tr>
      <w:tr w:rsidR="00323471" w:rsidRPr="004D5968" w:rsidTr="00323471">
        <w:trPr>
          <w:gridAfter w:val="2"/>
          <w:wAfter w:w="2908" w:type="dxa"/>
          <w:trHeight w:val="285"/>
        </w:trPr>
        <w:tc>
          <w:tcPr>
            <w:tcW w:w="9542" w:type="dxa"/>
            <w:gridSpan w:val="17"/>
            <w:tcBorders>
              <w:top w:val="double" w:sz="6" w:space="0" w:color="auto"/>
              <w:left w:val="double" w:sz="6" w:space="0" w:color="auto"/>
              <w:bottom w:val="double" w:sz="6" w:space="0" w:color="auto"/>
              <w:right w:val="double" w:sz="6" w:space="0" w:color="000000"/>
            </w:tcBorders>
            <w:shd w:val="clear" w:color="auto" w:fill="auto"/>
            <w:tcMar>
              <w:top w:w="15" w:type="dxa"/>
              <w:left w:w="15" w:type="dxa"/>
              <w:bottom w:w="0" w:type="dxa"/>
              <w:right w:w="15" w:type="dxa"/>
            </w:tcMar>
            <w:hideMark/>
          </w:tcPr>
          <w:p w:rsidR="00323471" w:rsidRPr="004D5968" w:rsidRDefault="00323471" w:rsidP="00323471">
            <w:pPr>
              <w:jc w:val="center"/>
              <w:rPr>
                <w:rFonts w:ascii="Arial" w:hAnsi="Arial" w:cs="Arial"/>
                <w:b/>
                <w:bCs/>
                <w:sz w:val="18"/>
                <w:szCs w:val="18"/>
              </w:rPr>
            </w:pPr>
            <w:r w:rsidRPr="000D79A9">
              <w:rPr>
                <w:rFonts w:ascii="Arial" w:hAnsi="Arial" w:cs="Arial"/>
                <w:b/>
                <w:bCs/>
                <w:i/>
                <w:iCs/>
                <w:sz w:val="18"/>
                <w:szCs w:val="18"/>
                <w:lang w:eastAsia="pt-BR"/>
              </w:rPr>
              <w:t>TOTAL GERAL (R$)</w:t>
            </w:r>
          </w:p>
        </w:tc>
        <w:tc>
          <w:tcPr>
            <w:tcW w:w="956" w:type="dxa"/>
            <w:gridSpan w:val="2"/>
            <w:tcBorders>
              <w:top w:val="nil"/>
              <w:left w:val="nil"/>
              <w:bottom w:val="double" w:sz="6" w:space="0" w:color="auto"/>
              <w:right w:val="double" w:sz="6" w:space="0" w:color="auto"/>
            </w:tcBorders>
            <w:shd w:val="clear" w:color="auto" w:fill="auto"/>
            <w:tcMar>
              <w:top w:w="15" w:type="dxa"/>
              <w:left w:w="15" w:type="dxa"/>
              <w:bottom w:w="0" w:type="dxa"/>
              <w:right w:w="15" w:type="dxa"/>
            </w:tcMar>
            <w:hideMark/>
          </w:tcPr>
          <w:p w:rsidR="00323471" w:rsidRPr="004D5968" w:rsidRDefault="00323471" w:rsidP="00323471">
            <w:pPr>
              <w:rPr>
                <w:rFonts w:ascii="Arial" w:hAnsi="Arial" w:cs="Arial"/>
                <w:b/>
                <w:bCs/>
                <w:i/>
                <w:iCs/>
                <w:sz w:val="18"/>
                <w:szCs w:val="18"/>
              </w:rPr>
            </w:pPr>
          </w:p>
        </w:tc>
        <w:tc>
          <w:tcPr>
            <w:tcW w:w="884" w:type="dxa"/>
            <w:tcBorders>
              <w:top w:val="nil"/>
              <w:left w:val="nil"/>
              <w:bottom w:val="nil"/>
              <w:right w:val="nil"/>
            </w:tcBorders>
            <w:shd w:val="clear" w:color="auto" w:fill="auto"/>
            <w:noWrap/>
            <w:tcMar>
              <w:top w:w="15" w:type="dxa"/>
              <w:left w:w="15" w:type="dxa"/>
              <w:bottom w:w="0" w:type="dxa"/>
              <w:right w:w="15" w:type="dxa"/>
            </w:tcMar>
            <w:vAlign w:val="bottom"/>
            <w:hideMark/>
          </w:tcPr>
          <w:p w:rsidR="00323471" w:rsidRPr="004D5968" w:rsidRDefault="00323471" w:rsidP="00323471">
            <w:pPr>
              <w:rPr>
                <w:rFonts w:ascii="Arial" w:hAnsi="Arial" w:cs="Arial"/>
                <w:sz w:val="18"/>
                <w:szCs w:val="18"/>
              </w:rPr>
            </w:pPr>
          </w:p>
        </w:tc>
      </w:tr>
      <w:tr w:rsidR="00323471" w:rsidRPr="004D5968" w:rsidTr="00323471">
        <w:trPr>
          <w:gridBefore w:val="1"/>
          <w:gridAfter w:val="1"/>
          <w:wBefore w:w="185" w:type="dxa"/>
          <w:wAfter w:w="1349" w:type="dxa"/>
          <w:trHeight w:val="255"/>
        </w:trPr>
        <w:tc>
          <w:tcPr>
            <w:tcW w:w="6793" w:type="dxa"/>
            <w:gridSpan w:val="6"/>
            <w:tcBorders>
              <w:top w:val="nil"/>
              <w:left w:val="nil"/>
              <w:bottom w:val="nil"/>
              <w:right w:val="nil"/>
            </w:tcBorders>
            <w:shd w:val="clear" w:color="auto" w:fill="auto"/>
            <w:noWrap/>
            <w:tcMar>
              <w:top w:w="15" w:type="dxa"/>
              <w:left w:w="15" w:type="dxa"/>
              <w:bottom w:w="0" w:type="dxa"/>
              <w:right w:w="15" w:type="dxa"/>
            </w:tcMar>
            <w:vAlign w:val="bottom"/>
            <w:hideMark/>
          </w:tcPr>
          <w:p w:rsidR="00323471" w:rsidRPr="004D5968" w:rsidRDefault="00323471" w:rsidP="00323471">
            <w:pPr>
              <w:rPr>
                <w:rFonts w:ascii="Arial" w:hAnsi="Arial" w:cs="Arial"/>
                <w:b/>
                <w:bCs/>
                <w:sz w:val="18"/>
                <w:szCs w:val="18"/>
              </w:rPr>
            </w:pPr>
          </w:p>
          <w:p w:rsidR="00323471" w:rsidRPr="004D5968" w:rsidRDefault="00323471" w:rsidP="00323471">
            <w:pPr>
              <w:rPr>
                <w:rFonts w:ascii="Arial" w:hAnsi="Arial" w:cs="Arial"/>
                <w:b/>
                <w:bCs/>
                <w:sz w:val="18"/>
                <w:szCs w:val="18"/>
              </w:rPr>
            </w:pPr>
            <w:r w:rsidRPr="004D5968">
              <w:rPr>
                <w:rFonts w:ascii="Arial" w:hAnsi="Arial" w:cs="Arial"/>
                <w:b/>
                <w:bCs/>
                <w:sz w:val="18"/>
                <w:szCs w:val="18"/>
              </w:rPr>
              <w:t>Folha de pagamento</w:t>
            </w:r>
          </w:p>
          <w:p w:rsidR="00323471" w:rsidRPr="004D5968" w:rsidRDefault="00323471" w:rsidP="00323471">
            <w:pPr>
              <w:rPr>
                <w:rFonts w:ascii="Arial" w:hAnsi="Arial" w:cs="Arial"/>
                <w:b/>
                <w:bCs/>
                <w:sz w:val="18"/>
                <w:szCs w:val="18"/>
              </w:rPr>
            </w:pPr>
            <w:r w:rsidRPr="004D5968">
              <w:rPr>
                <w:rFonts w:ascii="Arial" w:hAnsi="Arial" w:cs="Arial"/>
                <w:b/>
                <w:bCs/>
                <w:sz w:val="18"/>
                <w:szCs w:val="18"/>
              </w:rPr>
              <w:t xml:space="preserve">Mês referência: </w:t>
            </w:r>
            <w:proofErr w:type="spellStart"/>
            <w:r w:rsidRPr="004D5968">
              <w:rPr>
                <w:rFonts w:ascii="Arial" w:hAnsi="Arial" w:cs="Arial"/>
                <w:b/>
                <w:bCs/>
                <w:sz w:val="18"/>
                <w:szCs w:val="18"/>
              </w:rPr>
              <w:t>xxxx</w:t>
            </w:r>
            <w:proofErr w:type="spellEnd"/>
            <w:r w:rsidRPr="004D5968">
              <w:rPr>
                <w:rFonts w:ascii="Arial" w:hAnsi="Arial" w:cs="Arial"/>
                <w:b/>
                <w:bCs/>
                <w:sz w:val="18"/>
                <w:szCs w:val="18"/>
              </w:rPr>
              <w:t>/2017</w:t>
            </w:r>
          </w:p>
        </w:tc>
        <w:tc>
          <w:tcPr>
            <w:tcW w:w="1086" w:type="dxa"/>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323471" w:rsidRPr="004D5968" w:rsidRDefault="00323471" w:rsidP="00323471">
            <w:pPr>
              <w:rPr>
                <w:rFonts w:ascii="Arial" w:hAnsi="Arial" w:cs="Arial"/>
                <w:sz w:val="18"/>
                <w:szCs w:val="18"/>
              </w:rPr>
            </w:pPr>
          </w:p>
        </w:tc>
        <w:tc>
          <w:tcPr>
            <w:tcW w:w="1263" w:type="dxa"/>
            <w:gridSpan w:val="5"/>
            <w:tcBorders>
              <w:top w:val="nil"/>
              <w:left w:val="nil"/>
              <w:bottom w:val="nil"/>
              <w:right w:val="nil"/>
            </w:tcBorders>
            <w:shd w:val="clear" w:color="auto" w:fill="auto"/>
            <w:noWrap/>
            <w:tcMar>
              <w:top w:w="15" w:type="dxa"/>
              <w:left w:w="15" w:type="dxa"/>
              <w:bottom w:w="0" w:type="dxa"/>
              <w:right w:w="15" w:type="dxa"/>
            </w:tcMar>
            <w:vAlign w:val="bottom"/>
            <w:hideMark/>
          </w:tcPr>
          <w:p w:rsidR="00323471" w:rsidRPr="004D5968" w:rsidRDefault="00323471" w:rsidP="00323471">
            <w:pPr>
              <w:rPr>
                <w:rFonts w:ascii="Arial" w:hAnsi="Arial" w:cs="Arial"/>
                <w:sz w:val="18"/>
                <w:szCs w:val="18"/>
              </w:rPr>
            </w:pPr>
          </w:p>
        </w:tc>
        <w:tc>
          <w:tcPr>
            <w:tcW w:w="746"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323471" w:rsidRPr="004D5968" w:rsidRDefault="00323471" w:rsidP="00323471">
            <w:pPr>
              <w:rPr>
                <w:rFonts w:ascii="Arial" w:hAnsi="Arial" w:cs="Arial"/>
                <w:sz w:val="18"/>
                <w:szCs w:val="18"/>
              </w:rPr>
            </w:pPr>
          </w:p>
        </w:tc>
        <w:tc>
          <w:tcPr>
            <w:tcW w:w="1309"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323471" w:rsidRPr="004D5968" w:rsidRDefault="00323471" w:rsidP="00323471">
            <w:pPr>
              <w:rPr>
                <w:rFonts w:ascii="Arial" w:hAnsi="Arial" w:cs="Arial"/>
                <w:sz w:val="18"/>
                <w:szCs w:val="18"/>
              </w:rPr>
            </w:pPr>
          </w:p>
        </w:tc>
        <w:tc>
          <w:tcPr>
            <w:tcW w:w="1559" w:type="dxa"/>
            <w:tcBorders>
              <w:top w:val="nil"/>
              <w:left w:val="nil"/>
              <w:bottom w:val="nil"/>
              <w:right w:val="nil"/>
            </w:tcBorders>
            <w:shd w:val="clear" w:color="auto" w:fill="auto"/>
            <w:noWrap/>
            <w:tcMar>
              <w:top w:w="15" w:type="dxa"/>
              <w:left w:w="15" w:type="dxa"/>
              <w:bottom w:w="0" w:type="dxa"/>
              <w:right w:w="15" w:type="dxa"/>
            </w:tcMar>
            <w:vAlign w:val="bottom"/>
            <w:hideMark/>
          </w:tcPr>
          <w:p w:rsidR="00323471" w:rsidRPr="004D5968" w:rsidRDefault="00323471" w:rsidP="00323471">
            <w:pPr>
              <w:rPr>
                <w:rFonts w:ascii="Arial" w:hAnsi="Arial" w:cs="Arial"/>
                <w:sz w:val="18"/>
                <w:szCs w:val="18"/>
              </w:rPr>
            </w:pPr>
          </w:p>
        </w:tc>
      </w:tr>
      <w:tr w:rsidR="00323471" w:rsidRPr="004D5968" w:rsidTr="00323471">
        <w:tblPrEx>
          <w:tblCellMar>
            <w:left w:w="70" w:type="dxa"/>
            <w:right w:w="70" w:type="dxa"/>
          </w:tblCellMar>
        </w:tblPrEx>
        <w:trPr>
          <w:gridAfter w:val="4"/>
          <w:wAfter w:w="4217" w:type="dxa"/>
          <w:trHeight w:val="658"/>
        </w:trPr>
        <w:tc>
          <w:tcPr>
            <w:tcW w:w="575" w:type="dxa"/>
            <w:gridSpan w:val="2"/>
            <w:tcBorders>
              <w:top w:val="double" w:sz="6" w:space="0" w:color="auto"/>
              <w:left w:val="double" w:sz="6" w:space="0" w:color="auto"/>
              <w:bottom w:val="double" w:sz="6" w:space="0" w:color="000000"/>
              <w:right w:val="double" w:sz="6" w:space="0" w:color="auto"/>
            </w:tcBorders>
            <w:shd w:val="clear" w:color="auto" w:fill="auto"/>
            <w:hideMark/>
          </w:tcPr>
          <w:p w:rsidR="00323471" w:rsidRPr="000D79A9" w:rsidRDefault="00323471" w:rsidP="00323471">
            <w:pPr>
              <w:jc w:val="center"/>
              <w:rPr>
                <w:rFonts w:ascii="Arial" w:hAnsi="Arial" w:cs="Arial"/>
                <w:b/>
                <w:bCs/>
                <w:i/>
                <w:iCs/>
                <w:sz w:val="18"/>
                <w:szCs w:val="18"/>
                <w:lang w:eastAsia="pt-BR"/>
              </w:rPr>
            </w:pPr>
            <w:r w:rsidRPr="004D5968">
              <w:rPr>
                <w:rFonts w:ascii="Arial" w:hAnsi="Arial" w:cs="Arial"/>
                <w:b/>
                <w:sz w:val="18"/>
                <w:szCs w:val="18"/>
              </w:rPr>
              <w:t xml:space="preserve">  </w:t>
            </w:r>
            <w:r w:rsidRPr="000D79A9">
              <w:rPr>
                <w:rFonts w:ascii="Arial" w:hAnsi="Arial" w:cs="Arial"/>
                <w:b/>
                <w:bCs/>
                <w:i/>
                <w:iCs/>
                <w:sz w:val="18"/>
                <w:szCs w:val="18"/>
                <w:lang w:eastAsia="pt-BR"/>
              </w:rPr>
              <w:t>Nº</w:t>
            </w:r>
          </w:p>
        </w:tc>
        <w:tc>
          <w:tcPr>
            <w:tcW w:w="4678" w:type="dxa"/>
            <w:gridSpan w:val="2"/>
            <w:tcBorders>
              <w:top w:val="double" w:sz="6" w:space="0" w:color="auto"/>
              <w:left w:val="double" w:sz="6" w:space="0" w:color="auto"/>
              <w:bottom w:val="double" w:sz="6" w:space="0" w:color="000000"/>
              <w:right w:val="double" w:sz="6" w:space="0" w:color="auto"/>
            </w:tcBorders>
            <w:shd w:val="clear" w:color="auto" w:fill="auto"/>
            <w:hideMark/>
          </w:tcPr>
          <w:p w:rsidR="00323471" w:rsidRPr="000D79A9" w:rsidRDefault="00323471" w:rsidP="00323471">
            <w:pPr>
              <w:jc w:val="center"/>
              <w:rPr>
                <w:rFonts w:ascii="Arial" w:hAnsi="Arial" w:cs="Arial"/>
                <w:b/>
                <w:bCs/>
                <w:i/>
                <w:iCs/>
                <w:sz w:val="18"/>
                <w:szCs w:val="18"/>
                <w:lang w:eastAsia="pt-BR"/>
              </w:rPr>
            </w:pPr>
            <w:r w:rsidRPr="000D79A9">
              <w:rPr>
                <w:rFonts w:ascii="Arial" w:hAnsi="Arial" w:cs="Arial"/>
                <w:b/>
                <w:bCs/>
                <w:i/>
                <w:iCs/>
                <w:sz w:val="18"/>
                <w:szCs w:val="18"/>
                <w:lang w:eastAsia="pt-BR"/>
              </w:rPr>
              <w:t>Cargo/função</w:t>
            </w:r>
          </w:p>
        </w:tc>
        <w:tc>
          <w:tcPr>
            <w:tcW w:w="1017" w:type="dxa"/>
            <w:tcBorders>
              <w:top w:val="double" w:sz="6" w:space="0" w:color="auto"/>
              <w:left w:val="double" w:sz="6" w:space="0" w:color="auto"/>
              <w:bottom w:val="double" w:sz="6" w:space="0" w:color="000000"/>
              <w:right w:val="double" w:sz="6" w:space="0" w:color="auto"/>
            </w:tcBorders>
            <w:shd w:val="clear" w:color="auto" w:fill="auto"/>
            <w:hideMark/>
          </w:tcPr>
          <w:p w:rsidR="00323471" w:rsidRPr="000D79A9" w:rsidRDefault="00323471" w:rsidP="00323471">
            <w:pPr>
              <w:jc w:val="center"/>
              <w:rPr>
                <w:rFonts w:ascii="Arial" w:hAnsi="Arial" w:cs="Arial"/>
                <w:b/>
                <w:bCs/>
                <w:i/>
                <w:iCs/>
                <w:sz w:val="18"/>
                <w:szCs w:val="18"/>
                <w:lang w:eastAsia="pt-BR"/>
              </w:rPr>
            </w:pPr>
            <w:r w:rsidRPr="000D79A9">
              <w:rPr>
                <w:rFonts w:ascii="Arial" w:hAnsi="Arial" w:cs="Arial"/>
                <w:b/>
                <w:bCs/>
                <w:i/>
                <w:iCs/>
                <w:sz w:val="18"/>
                <w:szCs w:val="18"/>
                <w:lang w:eastAsia="pt-BR"/>
              </w:rPr>
              <w:t>Carga horária semanal</w:t>
            </w:r>
          </w:p>
        </w:tc>
        <w:tc>
          <w:tcPr>
            <w:tcW w:w="1393" w:type="dxa"/>
            <w:gridSpan w:val="5"/>
            <w:tcBorders>
              <w:top w:val="double" w:sz="6" w:space="0" w:color="auto"/>
              <w:left w:val="double" w:sz="6" w:space="0" w:color="auto"/>
              <w:bottom w:val="double" w:sz="6" w:space="0" w:color="000000"/>
              <w:right w:val="double" w:sz="6" w:space="0" w:color="auto"/>
            </w:tcBorders>
            <w:shd w:val="clear" w:color="auto" w:fill="auto"/>
            <w:hideMark/>
          </w:tcPr>
          <w:p w:rsidR="00323471" w:rsidRPr="000D79A9" w:rsidRDefault="00323471" w:rsidP="00323471">
            <w:pPr>
              <w:jc w:val="center"/>
              <w:rPr>
                <w:rFonts w:ascii="Arial" w:hAnsi="Arial" w:cs="Arial"/>
                <w:b/>
                <w:bCs/>
                <w:i/>
                <w:iCs/>
                <w:sz w:val="18"/>
                <w:szCs w:val="18"/>
                <w:lang w:eastAsia="pt-BR"/>
              </w:rPr>
            </w:pPr>
            <w:r w:rsidRPr="000D79A9">
              <w:rPr>
                <w:rFonts w:ascii="Arial" w:hAnsi="Arial" w:cs="Arial"/>
                <w:b/>
                <w:bCs/>
                <w:i/>
                <w:iCs/>
                <w:sz w:val="18"/>
                <w:szCs w:val="18"/>
                <w:lang w:eastAsia="pt-BR"/>
              </w:rPr>
              <w:t>Salário líquido mensal</w:t>
            </w:r>
          </w:p>
        </w:tc>
        <w:tc>
          <w:tcPr>
            <w:tcW w:w="1233" w:type="dxa"/>
            <w:gridSpan w:val="4"/>
            <w:tcBorders>
              <w:top w:val="double" w:sz="6" w:space="0" w:color="auto"/>
              <w:left w:val="double" w:sz="6" w:space="0" w:color="auto"/>
              <w:bottom w:val="double" w:sz="6" w:space="0" w:color="000000"/>
              <w:right w:val="double" w:sz="6" w:space="0" w:color="auto"/>
            </w:tcBorders>
            <w:shd w:val="clear" w:color="auto" w:fill="auto"/>
            <w:hideMark/>
          </w:tcPr>
          <w:p w:rsidR="00323471" w:rsidRPr="000D79A9" w:rsidRDefault="00323471" w:rsidP="00323471">
            <w:pPr>
              <w:jc w:val="center"/>
              <w:rPr>
                <w:rFonts w:ascii="Arial" w:hAnsi="Arial" w:cs="Arial"/>
                <w:b/>
                <w:bCs/>
                <w:i/>
                <w:iCs/>
                <w:sz w:val="18"/>
                <w:szCs w:val="18"/>
                <w:lang w:eastAsia="pt-BR"/>
              </w:rPr>
            </w:pPr>
            <w:r w:rsidRPr="000D79A9">
              <w:rPr>
                <w:rFonts w:ascii="Arial" w:hAnsi="Arial" w:cs="Arial"/>
                <w:b/>
                <w:bCs/>
                <w:i/>
                <w:iCs/>
                <w:sz w:val="18"/>
                <w:szCs w:val="18"/>
                <w:lang w:eastAsia="pt-BR"/>
              </w:rPr>
              <w:t>Valor mensal concedente</w:t>
            </w:r>
          </w:p>
        </w:tc>
        <w:tc>
          <w:tcPr>
            <w:tcW w:w="1177" w:type="dxa"/>
            <w:gridSpan w:val="4"/>
            <w:tcBorders>
              <w:top w:val="double" w:sz="6" w:space="0" w:color="auto"/>
              <w:left w:val="double" w:sz="6" w:space="0" w:color="auto"/>
              <w:right w:val="double" w:sz="6" w:space="0" w:color="auto"/>
            </w:tcBorders>
            <w:shd w:val="clear" w:color="auto" w:fill="auto"/>
            <w:hideMark/>
          </w:tcPr>
          <w:p w:rsidR="00323471" w:rsidRPr="000D79A9" w:rsidRDefault="00323471" w:rsidP="00323471">
            <w:pPr>
              <w:jc w:val="center"/>
              <w:rPr>
                <w:rFonts w:ascii="Arial" w:hAnsi="Arial" w:cs="Arial"/>
                <w:b/>
                <w:bCs/>
                <w:i/>
                <w:iCs/>
                <w:sz w:val="18"/>
                <w:szCs w:val="18"/>
                <w:lang w:eastAsia="pt-BR"/>
              </w:rPr>
            </w:pPr>
            <w:r w:rsidRPr="000D79A9">
              <w:rPr>
                <w:rFonts w:ascii="Arial" w:hAnsi="Arial" w:cs="Arial"/>
                <w:b/>
                <w:bCs/>
                <w:i/>
                <w:iCs/>
                <w:sz w:val="18"/>
                <w:szCs w:val="18"/>
                <w:lang w:eastAsia="pt-BR"/>
              </w:rPr>
              <w:t xml:space="preserve">Recurso próprio </w:t>
            </w:r>
          </w:p>
          <w:p w:rsidR="00323471" w:rsidRPr="000D79A9" w:rsidRDefault="00323471" w:rsidP="00323471">
            <w:pPr>
              <w:jc w:val="center"/>
              <w:rPr>
                <w:rFonts w:ascii="Arial" w:hAnsi="Arial" w:cs="Arial"/>
                <w:b/>
                <w:bCs/>
                <w:i/>
                <w:iCs/>
                <w:sz w:val="18"/>
                <w:szCs w:val="18"/>
                <w:lang w:eastAsia="pt-BR"/>
              </w:rPr>
            </w:pPr>
            <w:r w:rsidRPr="000D79A9">
              <w:rPr>
                <w:rFonts w:ascii="Arial" w:hAnsi="Arial" w:cs="Arial"/>
                <w:b/>
                <w:bCs/>
                <w:i/>
                <w:iCs/>
                <w:sz w:val="18"/>
                <w:szCs w:val="18"/>
                <w:lang w:eastAsia="pt-BR"/>
              </w:rPr>
              <w:t>(se houver)</w:t>
            </w:r>
          </w:p>
        </w:tc>
      </w:tr>
      <w:tr w:rsidR="00323471" w:rsidRPr="004D5968" w:rsidTr="00323471">
        <w:tblPrEx>
          <w:tblCellMar>
            <w:left w:w="70" w:type="dxa"/>
            <w:right w:w="70" w:type="dxa"/>
          </w:tblCellMar>
        </w:tblPrEx>
        <w:trPr>
          <w:gridAfter w:val="4"/>
          <w:wAfter w:w="4217" w:type="dxa"/>
          <w:trHeight w:val="285"/>
        </w:trPr>
        <w:tc>
          <w:tcPr>
            <w:tcW w:w="575" w:type="dxa"/>
            <w:gridSpan w:val="2"/>
            <w:tcBorders>
              <w:top w:val="nil"/>
              <w:left w:val="double" w:sz="6" w:space="0" w:color="auto"/>
              <w:bottom w:val="double" w:sz="6" w:space="0" w:color="auto"/>
              <w:right w:val="double" w:sz="6" w:space="0" w:color="auto"/>
            </w:tcBorders>
            <w:shd w:val="clear" w:color="auto" w:fill="auto"/>
          </w:tcPr>
          <w:p w:rsidR="00323471" w:rsidRPr="000D79A9" w:rsidRDefault="00323471" w:rsidP="00323471">
            <w:pPr>
              <w:jc w:val="center"/>
              <w:rPr>
                <w:rFonts w:ascii="Arial" w:hAnsi="Arial" w:cs="Arial"/>
                <w:i/>
                <w:iCs/>
                <w:sz w:val="18"/>
                <w:szCs w:val="18"/>
                <w:lang w:eastAsia="pt-BR"/>
              </w:rPr>
            </w:pPr>
          </w:p>
        </w:tc>
        <w:tc>
          <w:tcPr>
            <w:tcW w:w="4678" w:type="dxa"/>
            <w:gridSpan w:val="2"/>
            <w:tcBorders>
              <w:top w:val="nil"/>
              <w:left w:val="nil"/>
              <w:bottom w:val="double" w:sz="6" w:space="0" w:color="auto"/>
              <w:right w:val="double" w:sz="6" w:space="0" w:color="auto"/>
            </w:tcBorders>
            <w:shd w:val="clear" w:color="auto" w:fill="auto"/>
            <w:hideMark/>
          </w:tcPr>
          <w:p w:rsidR="00323471" w:rsidRPr="000D79A9" w:rsidRDefault="00323471" w:rsidP="00323471">
            <w:pPr>
              <w:jc w:val="center"/>
              <w:rPr>
                <w:rFonts w:ascii="Arial" w:hAnsi="Arial" w:cs="Arial"/>
                <w:i/>
                <w:iCs/>
                <w:sz w:val="18"/>
                <w:szCs w:val="18"/>
                <w:lang w:eastAsia="pt-BR"/>
              </w:rPr>
            </w:pPr>
            <w:r w:rsidRPr="000D79A9">
              <w:rPr>
                <w:rFonts w:ascii="Arial" w:hAnsi="Arial" w:cs="Arial"/>
                <w:i/>
                <w:iCs/>
                <w:sz w:val="18"/>
                <w:szCs w:val="18"/>
                <w:lang w:eastAsia="pt-BR"/>
              </w:rPr>
              <w:t> </w:t>
            </w:r>
          </w:p>
        </w:tc>
        <w:tc>
          <w:tcPr>
            <w:tcW w:w="1017" w:type="dxa"/>
            <w:tcBorders>
              <w:top w:val="nil"/>
              <w:left w:val="nil"/>
              <w:bottom w:val="double" w:sz="6" w:space="0" w:color="auto"/>
              <w:right w:val="double" w:sz="6" w:space="0" w:color="auto"/>
            </w:tcBorders>
            <w:shd w:val="clear" w:color="auto" w:fill="auto"/>
            <w:hideMark/>
          </w:tcPr>
          <w:p w:rsidR="00323471" w:rsidRPr="000D79A9" w:rsidRDefault="00323471" w:rsidP="00323471">
            <w:pPr>
              <w:jc w:val="center"/>
              <w:rPr>
                <w:rFonts w:ascii="Arial" w:hAnsi="Arial" w:cs="Arial"/>
                <w:i/>
                <w:iCs/>
                <w:sz w:val="18"/>
                <w:szCs w:val="18"/>
                <w:lang w:eastAsia="pt-BR"/>
              </w:rPr>
            </w:pPr>
            <w:r w:rsidRPr="000D79A9">
              <w:rPr>
                <w:rFonts w:ascii="Arial" w:hAnsi="Arial" w:cs="Arial"/>
                <w:i/>
                <w:iCs/>
                <w:sz w:val="18"/>
                <w:szCs w:val="18"/>
                <w:lang w:eastAsia="pt-BR"/>
              </w:rPr>
              <w:t> </w:t>
            </w:r>
          </w:p>
        </w:tc>
        <w:tc>
          <w:tcPr>
            <w:tcW w:w="1393" w:type="dxa"/>
            <w:gridSpan w:val="5"/>
            <w:tcBorders>
              <w:top w:val="nil"/>
              <w:left w:val="nil"/>
              <w:bottom w:val="double" w:sz="6" w:space="0" w:color="auto"/>
              <w:right w:val="double" w:sz="6" w:space="0" w:color="auto"/>
            </w:tcBorders>
            <w:shd w:val="clear" w:color="auto" w:fill="auto"/>
            <w:hideMark/>
          </w:tcPr>
          <w:p w:rsidR="00323471" w:rsidRPr="000D79A9" w:rsidRDefault="00323471" w:rsidP="00323471">
            <w:pPr>
              <w:jc w:val="center"/>
              <w:rPr>
                <w:rFonts w:ascii="Arial" w:hAnsi="Arial" w:cs="Arial"/>
                <w:i/>
                <w:iCs/>
                <w:sz w:val="18"/>
                <w:szCs w:val="18"/>
                <w:lang w:eastAsia="pt-BR"/>
              </w:rPr>
            </w:pPr>
            <w:r w:rsidRPr="000D79A9">
              <w:rPr>
                <w:rFonts w:ascii="Arial" w:hAnsi="Arial" w:cs="Arial"/>
                <w:i/>
                <w:iCs/>
                <w:sz w:val="18"/>
                <w:szCs w:val="18"/>
                <w:lang w:eastAsia="pt-BR"/>
              </w:rPr>
              <w:t> </w:t>
            </w:r>
          </w:p>
        </w:tc>
        <w:tc>
          <w:tcPr>
            <w:tcW w:w="1233" w:type="dxa"/>
            <w:gridSpan w:val="4"/>
            <w:tcBorders>
              <w:top w:val="double" w:sz="4" w:space="0" w:color="auto"/>
              <w:left w:val="nil"/>
              <w:bottom w:val="double" w:sz="6" w:space="0" w:color="auto"/>
              <w:right w:val="double" w:sz="6" w:space="0" w:color="auto"/>
            </w:tcBorders>
            <w:shd w:val="clear" w:color="auto" w:fill="auto"/>
            <w:hideMark/>
          </w:tcPr>
          <w:p w:rsidR="00323471" w:rsidRPr="000D79A9" w:rsidRDefault="00323471" w:rsidP="00323471">
            <w:pPr>
              <w:jc w:val="center"/>
              <w:rPr>
                <w:rFonts w:ascii="Arial" w:hAnsi="Arial" w:cs="Arial"/>
                <w:i/>
                <w:iCs/>
                <w:sz w:val="18"/>
                <w:szCs w:val="18"/>
                <w:lang w:eastAsia="pt-BR"/>
              </w:rPr>
            </w:pPr>
            <w:r w:rsidRPr="000D79A9">
              <w:rPr>
                <w:rFonts w:ascii="Arial" w:hAnsi="Arial" w:cs="Arial"/>
                <w:i/>
                <w:iCs/>
                <w:sz w:val="18"/>
                <w:szCs w:val="18"/>
                <w:lang w:eastAsia="pt-BR"/>
              </w:rPr>
              <w:t> </w:t>
            </w:r>
          </w:p>
        </w:tc>
        <w:tc>
          <w:tcPr>
            <w:tcW w:w="1177" w:type="dxa"/>
            <w:gridSpan w:val="4"/>
            <w:tcBorders>
              <w:top w:val="double" w:sz="4" w:space="0" w:color="auto"/>
              <w:left w:val="nil"/>
              <w:bottom w:val="double" w:sz="6" w:space="0" w:color="auto"/>
              <w:right w:val="double" w:sz="6" w:space="0" w:color="auto"/>
            </w:tcBorders>
            <w:shd w:val="clear" w:color="auto" w:fill="auto"/>
            <w:hideMark/>
          </w:tcPr>
          <w:p w:rsidR="00323471" w:rsidRPr="000D79A9" w:rsidRDefault="00323471" w:rsidP="00323471">
            <w:pPr>
              <w:jc w:val="center"/>
              <w:rPr>
                <w:rFonts w:ascii="Arial" w:hAnsi="Arial" w:cs="Arial"/>
                <w:i/>
                <w:iCs/>
                <w:sz w:val="18"/>
                <w:szCs w:val="18"/>
                <w:lang w:eastAsia="pt-BR"/>
              </w:rPr>
            </w:pPr>
            <w:r w:rsidRPr="000D79A9">
              <w:rPr>
                <w:rFonts w:ascii="Arial" w:hAnsi="Arial" w:cs="Arial"/>
                <w:i/>
                <w:iCs/>
                <w:sz w:val="18"/>
                <w:szCs w:val="18"/>
                <w:lang w:eastAsia="pt-BR"/>
              </w:rPr>
              <w:t> </w:t>
            </w:r>
          </w:p>
        </w:tc>
      </w:tr>
      <w:tr w:rsidR="00323471" w:rsidRPr="004D5968" w:rsidTr="00323471">
        <w:tblPrEx>
          <w:tblCellMar>
            <w:left w:w="70" w:type="dxa"/>
            <w:right w:w="70" w:type="dxa"/>
          </w:tblCellMar>
        </w:tblPrEx>
        <w:trPr>
          <w:gridAfter w:val="4"/>
          <w:wAfter w:w="4217" w:type="dxa"/>
          <w:trHeight w:val="285"/>
        </w:trPr>
        <w:tc>
          <w:tcPr>
            <w:tcW w:w="575" w:type="dxa"/>
            <w:gridSpan w:val="2"/>
            <w:tcBorders>
              <w:top w:val="nil"/>
              <w:left w:val="double" w:sz="6" w:space="0" w:color="auto"/>
              <w:bottom w:val="double" w:sz="6" w:space="0" w:color="auto"/>
              <w:right w:val="double" w:sz="6" w:space="0" w:color="auto"/>
            </w:tcBorders>
            <w:shd w:val="clear" w:color="auto" w:fill="auto"/>
          </w:tcPr>
          <w:p w:rsidR="00323471" w:rsidRPr="000D79A9" w:rsidRDefault="00323471" w:rsidP="00323471">
            <w:pPr>
              <w:jc w:val="center"/>
              <w:rPr>
                <w:rFonts w:ascii="Arial" w:hAnsi="Arial" w:cs="Arial"/>
                <w:i/>
                <w:iCs/>
                <w:sz w:val="18"/>
                <w:szCs w:val="18"/>
                <w:lang w:eastAsia="pt-BR"/>
              </w:rPr>
            </w:pPr>
          </w:p>
        </w:tc>
        <w:tc>
          <w:tcPr>
            <w:tcW w:w="4678" w:type="dxa"/>
            <w:gridSpan w:val="2"/>
            <w:tcBorders>
              <w:top w:val="nil"/>
              <w:left w:val="nil"/>
              <w:bottom w:val="double" w:sz="6" w:space="0" w:color="auto"/>
              <w:right w:val="double" w:sz="6" w:space="0" w:color="auto"/>
            </w:tcBorders>
            <w:shd w:val="clear" w:color="auto" w:fill="auto"/>
            <w:hideMark/>
          </w:tcPr>
          <w:p w:rsidR="00323471" w:rsidRPr="000D79A9" w:rsidRDefault="00323471" w:rsidP="00323471">
            <w:pPr>
              <w:rPr>
                <w:rFonts w:ascii="Arial" w:hAnsi="Arial" w:cs="Arial"/>
                <w:i/>
                <w:iCs/>
                <w:sz w:val="18"/>
                <w:szCs w:val="18"/>
                <w:lang w:eastAsia="pt-BR"/>
              </w:rPr>
            </w:pPr>
            <w:r w:rsidRPr="000D79A9">
              <w:rPr>
                <w:rFonts w:ascii="Arial" w:hAnsi="Arial" w:cs="Arial"/>
                <w:i/>
                <w:iCs/>
                <w:sz w:val="18"/>
                <w:szCs w:val="18"/>
                <w:lang w:eastAsia="pt-BR"/>
              </w:rPr>
              <w:t> </w:t>
            </w:r>
          </w:p>
        </w:tc>
        <w:tc>
          <w:tcPr>
            <w:tcW w:w="1017" w:type="dxa"/>
            <w:tcBorders>
              <w:top w:val="nil"/>
              <w:left w:val="nil"/>
              <w:bottom w:val="double" w:sz="6" w:space="0" w:color="auto"/>
              <w:right w:val="double" w:sz="6" w:space="0" w:color="auto"/>
            </w:tcBorders>
            <w:shd w:val="clear" w:color="auto" w:fill="auto"/>
            <w:hideMark/>
          </w:tcPr>
          <w:p w:rsidR="00323471" w:rsidRPr="000D79A9" w:rsidRDefault="00323471" w:rsidP="00323471">
            <w:pPr>
              <w:jc w:val="center"/>
              <w:rPr>
                <w:rFonts w:ascii="Arial" w:hAnsi="Arial" w:cs="Arial"/>
                <w:i/>
                <w:iCs/>
                <w:sz w:val="18"/>
                <w:szCs w:val="18"/>
                <w:lang w:eastAsia="pt-BR"/>
              </w:rPr>
            </w:pPr>
            <w:r w:rsidRPr="000D79A9">
              <w:rPr>
                <w:rFonts w:ascii="Arial" w:hAnsi="Arial" w:cs="Arial"/>
                <w:i/>
                <w:iCs/>
                <w:sz w:val="18"/>
                <w:szCs w:val="18"/>
                <w:lang w:eastAsia="pt-BR"/>
              </w:rPr>
              <w:t> </w:t>
            </w:r>
          </w:p>
        </w:tc>
        <w:tc>
          <w:tcPr>
            <w:tcW w:w="1393" w:type="dxa"/>
            <w:gridSpan w:val="5"/>
            <w:tcBorders>
              <w:top w:val="nil"/>
              <w:left w:val="nil"/>
              <w:bottom w:val="double" w:sz="6" w:space="0" w:color="auto"/>
              <w:right w:val="double" w:sz="6" w:space="0" w:color="auto"/>
            </w:tcBorders>
            <w:shd w:val="clear" w:color="auto" w:fill="auto"/>
          </w:tcPr>
          <w:p w:rsidR="00323471" w:rsidRPr="000D79A9" w:rsidRDefault="00323471" w:rsidP="00323471">
            <w:pPr>
              <w:jc w:val="center"/>
              <w:rPr>
                <w:rFonts w:ascii="Arial" w:hAnsi="Arial" w:cs="Arial"/>
                <w:i/>
                <w:iCs/>
                <w:sz w:val="18"/>
                <w:szCs w:val="18"/>
                <w:lang w:eastAsia="pt-BR"/>
              </w:rPr>
            </w:pPr>
          </w:p>
        </w:tc>
        <w:tc>
          <w:tcPr>
            <w:tcW w:w="1233" w:type="dxa"/>
            <w:gridSpan w:val="4"/>
            <w:tcBorders>
              <w:top w:val="nil"/>
              <w:left w:val="nil"/>
              <w:bottom w:val="double" w:sz="6" w:space="0" w:color="auto"/>
              <w:right w:val="double" w:sz="6" w:space="0" w:color="auto"/>
            </w:tcBorders>
            <w:shd w:val="clear" w:color="auto" w:fill="auto"/>
          </w:tcPr>
          <w:p w:rsidR="00323471" w:rsidRPr="000D79A9" w:rsidRDefault="00323471" w:rsidP="00323471">
            <w:pPr>
              <w:jc w:val="center"/>
              <w:rPr>
                <w:rFonts w:ascii="Arial" w:hAnsi="Arial" w:cs="Arial"/>
                <w:i/>
                <w:iCs/>
                <w:sz w:val="18"/>
                <w:szCs w:val="18"/>
                <w:lang w:eastAsia="pt-BR"/>
              </w:rPr>
            </w:pPr>
          </w:p>
        </w:tc>
        <w:tc>
          <w:tcPr>
            <w:tcW w:w="1177" w:type="dxa"/>
            <w:gridSpan w:val="4"/>
            <w:tcBorders>
              <w:top w:val="nil"/>
              <w:left w:val="nil"/>
              <w:bottom w:val="double" w:sz="6" w:space="0" w:color="auto"/>
              <w:right w:val="double" w:sz="6" w:space="0" w:color="auto"/>
            </w:tcBorders>
            <w:shd w:val="clear" w:color="auto" w:fill="auto"/>
          </w:tcPr>
          <w:p w:rsidR="00323471" w:rsidRPr="000D79A9" w:rsidRDefault="00323471" w:rsidP="00323471">
            <w:pPr>
              <w:jc w:val="center"/>
              <w:rPr>
                <w:rFonts w:ascii="Arial" w:hAnsi="Arial" w:cs="Arial"/>
                <w:i/>
                <w:iCs/>
                <w:sz w:val="18"/>
                <w:szCs w:val="18"/>
                <w:lang w:eastAsia="pt-BR"/>
              </w:rPr>
            </w:pPr>
          </w:p>
        </w:tc>
      </w:tr>
      <w:tr w:rsidR="00323471" w:rsidRPr="004D5968" w:rsidTr="00323471">
        <w:tblPrEx>
          <w:tblCellMar>
            <w:left w:w="70" w:type="dxa"/>
            <w:right w:w="70" w:type="dxa"/>
          </w:tblCellMar>
        </w:tblPrEx>
        <w:trPr>
          <w:gridAfter w:val="4"/>
          <w:wAfter w:w="4217" w:type="dxa"/>
          <w:trHeight w:val="285"/>
        </w:trPr>
        <w:tc>
          <w:tcPr>
            <w:tcW w:w="575" w:type="dxa"/>
            <w:gridSpan w:val="2"/>
            <w:tcBorders>
              <w:top w:val="nil"/>
              <w:left w:val="double" w:sz="6" w:space="0" w:color="auto"/>
              <w:bottom w:val="double" w:sz="6" w:space="0" w:color="auto"/>
              <w:right w:val="double" w:sz="6" w:space="0" w:color="auto"/>
            </w:tcBorders>
            <w:shd w:val="clear" w:color="auto" w:fill="auto"/>
          </w:tcPr>
          <w:p w:rsidR="00323471" w:rsidRPr="000D79A9" w:rsidRDefault="00323471" w:rsidP="00323471">
            <w:pPr>
              <w:jc w:val="center"/>
              <w:rPr>
                <w:rFonts w:ascii="Arial" w:hAnsi="Arial" w:cs="Arial"/>
                <w:i/>
                <w:iCs/>
                <w:sz w:val="18"/>
                <w:szCs w:val="18"/>
                <w:lang w:eastAsia="pt-BR"/>
              </w:rPr>
            </w:pPr>
          </w:p>
        </w:tc>
        <w:tc>
          <w:tcPr>
            <w:tcW w:w="4678" w:type="dxa"/>
            <w:gridSpan w:val="2"/>
            <w:tcBorders>
              <w:top w:val="nil"/>
              <w:left w:val="nil"/>
              <w:bottom w:val="double" w:sz="6" w:space="0" w:color="auto"/>
              <w:right w:val="double" w:sz="6" w:space="0" w:color="auto"/>
            </w:tcBorders>
            <w:shd w:val="clear" w:color="auto" w:fill="auto"/>
            <w:hideMark/>
          </w:tcPr>
          <w:p w:rsidR="00323471" w:rsidRPr="000D79A9" w:rsidRDefault="00323471" w:rsidP="00323471">
            <w:pPr>
              <w:rPr>
                <w:rFonts w:ascii="Arial" w:hAnsi="Arial" w:cs="Arial"/>
                <w:i/>
                <w:iCs/>
                <w:sz w:val="18"/>
                <w:szCs w:val="18"/>
                <w:lang w:eastAsia="pt-BR"/>
              </w:rPr>
            </w:pPr>
            <w:r w:rsidRPr="000D79A9">
              <w:rPr>
                <w:rFonts w:ascii="Arial" w:hAnsi="Arial" w:cs="Arial"/>
                <w:i/>
                <w:iCs/>
                <w:sz w:val="18"/>
                <w:szCs w:val="18"/>
                <w:lang w:eastAsia="pt-BR"/>
              </w:rPr>
              <w:t> </w:t>
            </w:r>
          </w:p>
        </w:tc>
        <w:tc>
          <w:tcPr>
            <w:tcW w:w="1017" w:type="dxa"/>
            <w:tcBorders>
              <w:top w:val="nil"/>
              <w:left w:val="nil"/>
              <w:bottom w:val="double" w:sz="6" w:space="0" w:color="auto"/>
              <w:right w:val="double" w:sz="6" w:space="0" w:color="auto"/>
            </w:tcBorders>
            <w:shd w:val="clear" w:color="auto" w:fill="auto"/>
            <w:hideMark/>
          </w:tcPr>
          <w:p w:rsidR="00323471" w:rsidRPr="000D79A9" w:rsidRDefault="00323471" w:rsidP="00323471">
            <w:pPr>
              <w:jc w:val="center"/>
              <w:rPr>
                <w:rFonts w:ascii="Arial" w:hAnsi="Arial" w:cs="Arial"/>
                <w:i/>
                <w:iCs/>
                <w:sz w:val="18"/>
                <w:szCs w:val="18"/>
                <w:lang w:eastAsia="pt-BR"/>
              </w:rPr>
            </w:pPr>
            <w:r w:rsidRPr="000D79A9">
              <w:rPr>
                <w:rFonts w:ascii="Arial" w:hAnsi="Arial" w:cs="Arial"/>
                <w:i/>
                <w:iCs/>
                <w:sz w:val="18"/>
                <w:szCs w:val="18"/>
                <w:lang w:eastAsia="pt-BR"/>
              </w:rPr>
              <w:t> </w:t>
            </w:r>
          </w:p>
        </w:tc>
        <w:tc>
          <w:tcPr>
            <w:tcW w:w="1393" w:type="dxa"/>
            <w:gridSpan w:val="5"/>
            <w:tcBorders>
              <w:top w:val="nil"/>
              <w:left w:val="nil"/>
              <w:bottom w:val="double" w:sz="6" w:space="0" w:color="auto"/>
              <w:right w:val="double" w:sz="6" w:space="0" w:color="auto"/>
            </w:tcBorders>
            <w:shd w:val="clear" w:color="auto" w:fill="auto"/>
          </w:tcPr>
          <w:p w:rsidR="00323471" w:rsidRPr="000D79A9" w:rsidRDefault="00323471" w:rsidP="00323471">
            <w:pPr>
              <w:jc w:val="center"/>
              <w:rPr>
                <w:rFonts w:ascii="Arial" w:hAnsi="Arial" w:cs="Arial"/>
                <w:i/>
                <w:iCs/>
                <w:sz w:val="18"/>
                <w:szCs w:val="18"/>
                <w:lang w:eastAsia="pt-BR"/>
              </w:rPr>
            </w:pPr>
          </w:p>
        </w:tc>
        <w:tc>
          <w:tcPr>
            <w:tcW w:w="1233" w:type="dxa"/>
            <w:gridSpan w:val="4"/>
            <w:tcBorders>
              <w:top w:val="nil"/>
              <w:left w:val="nil"/>
              <w:bottom w:val="double" w:sz="6" w:space="0" w:color="auto"/>
              <w:right w:val="double" w:sz="6" w:space="0" w:color="auto"/>
            </w:tcBorders>
            <w:shd w:val="clear" w:color="auto" w:fill="auto"/>
          </w:tcPr>
          <w:p w:rsidR="00323471" w:rsidRPr="000D79A9" w:rsidRDefault="00323471" w:rsidP="00323471">
            <w:pPr>
              <w:jc w:val="center"/>
              <w:rPr>
                <w:rFonts w:ascii="Arial" w:hAnsi="Arial" w:cs="Arial"/>
                <w:i/>
                <w:iCs/>
                <w:sz w:val="18"/>
                <w:szCs w:val="18"/>
                <w:lang w:eastAsia="pt-BR"/>
              </w:rPr>
            </w:pPr>
          </w:p>
        </w:tc>
        <w:tc>
          <w:tcPr>
            <w:tcW w:w="1177" w:type="dxa"/>
            <w:gridSpan w:val="4"/>
            <w:tcBorders>
              <w:top w:val="nil"/>
              <w:left w:val="nil"/>
              <w:bottom w:val="double" w:sz="6" w:space="0" w:color="auto"/>
              <w:right w:val="double" w:sz="6" w:space="0" w:color="auto"/>
            </w:tcBorders>
            <w:shd w:val="clear" w:color="auto" w:fill="auto"/>
          </w:tcPr>
          <w:p w:rsidR="00323471" w:rsidRPr="000D79A9" w:rsidRDefault="00323471" w:rsidP="00323471">
            <w:pPr>
              <w:jc w:val="center"/>
              <w:rPr>
                <w:rFonts w:ascii="Arial" w:hAnsi="Arial" w:cs="Arial"/>
                <w:i/>
                <w:iCs/>
                <w:sz w:val="18"/>
                <w:szCs w:val="18"/>
                <w:lang w:eastAsia="pt-BR"/>
              </w:rPr>
            </w:pPr>
          </w:p>
        </w:tc>
      </w:tr>
      <w:tr w:rsidR="00323471" w:rsidRPr="004D5968" w:rsidTr="00323471">
        <w:tblPrEx>
          <w:tblCellMar>
            <w:left w:w="70" w:type="dxa"/>
            <w:right w:w="70" w:type="dxa"/>
          </w:tblCellMar>
        </w:tblPrEx>
        <w:trPr>
          <w:gridAfter w:val="4"/>
          <w:wAfter w:w="4217" w:type="dxa"/>
          <w:trHeight w:val="285"/>
        </w:trPr>
        <w:tc>
          <w:tcPr>
            <w:tcW w:w="6270" w:type="dxa"/>
            <w:gridSpan w:val="5"/>
            <w:tcBorders>
              <w:top w:val="double" w:sz="6" w:space="0" w:color="auto"/>
              <w:left w:val="double" w:sz="6" w:space="0" w:color="auto"/>
              <w:bottom w:val="double" w:sz="6" w:space="0" w:color="auto"/>
              <w:right w:val="double" w:sz="6" w:space="0" w:color="000000"/>
            </w:tcBorders>
            <w:shd w:val="clear" w:color="auto" w:fill="auto"/>
            <w:hideMark/>
          </w:tcPr>
          <w:p w:rsidR="00323471" w:rsidRPr="000D79A9" w:rsidRDefault="00323471" w:rsidP="00323471">
            <w:pPr>
              <w:jc w:val="center"/>
              <w:rPr>
                <w:rFonts w:ascii="Arial" w:hAnsi="Arial" w:cs="Arial"/>
                <w:b/>
                <w:bCs/>
                <w:i/>
                <w:iCs/>
                <w:sz w:val="18"/>
                <w:szCs w:val="18"/>
                <w:lang w:eastAsia="pt-BR"/>
              </w:rPr>
            </w:pPr>
            <w:r w:rsidRPr="000D79A9">
              <w:rPr>
                <w:rFonts w:ascii="Arial" w:hAnsi="Arial" w:cs="Arial"/>
                <w:b/>
                <w:bCs/>
                <w:i/>
                <w:iCs/>
                <w:sz w:val="18"/>
                <w:szCs w:val="18"/>
                <w:lang w:eastAsia="pt-BR"/>
              </w:rPr>
              <w:t>TOTAL GERAL (R$)</w:t>
            </w:r>
          </w:p>
        </w:tc>
        <w:tc>
          <w:tcPr>
            <w:tcW w:w="1393" w:type="dxa"/>
            <w:gridSpan w:val="5"/>
            <w:tcBorders>
              <w:top w:val="nil"/>
              <w:left w:val="nil"/>
              <w:bottom w:val="double" w:sz="6" w:space="0" w:color="auto"/>
              <w:right w:val="double" w:sz="6" w:space="0" w:color="auto"/>
            </w:tcBorders>
            <w:shd w:val="clear" w:color="auto" w:fill="auto"/>
          </w:tcPr>
          <w:p w:rsidR="00323471" w:rsidRPr="000D79A9" w:rsidRDefault="00323471" w:rsidP="00323471">
            <w:pPr>
              <w:jc w:val="center"/>
              <w:rPr>
                <w:rFonts w:ascii="Arial" w:hAnsi="Arial" w:cs="Arial"/>
                <w:i/>
                <w:iCs/>
                <w:sz w:val="18"/>
                <w:szCs w:val="18"/>
                <w:lang w:eastAsia="pt-BR"/>
              </w:rPr>
            </w:pPr>
          </w:p>
        </w:tc>
        <w:tc>
          <w:tcPr>
            <w:tcW w:w="1233" w:type="dxa"/>
            <w:gridSpan w:val="4"/>
            <w:tcBorders>
              <w:top w:val="nil"/>
              <w:left w:val="nil"/>
              <w:bottom w:val="double" w:sz="6" w:space="0" w:color="auto"/>
              <w:right w:val="double" w:sz="6" w:space="0" w:color="auto"/>
            </w:tcBorders>
            <w:shd w:val="clear" w:color="auto" w:fill="auto"/>
          </w:tcPr>
          <w:p w:rsidR="00323471" w:rsidRPr="000D79A9" w:rsidRDefault="00323471" w:rsidP="00323471">
            <w:pPr>
              <w:jc w:val="center"/>
              <w:rPr>
                <w:rFonts w:ascii="Arial" w:hAnsi="Arial" w:cs="Arial"/>
                <w:i/>
                <w:iCs/>
                <w:sz w:val="18"/>
                <w:szCs w:val="18"/>
                <w:lang w:eastAsia="pt-BR"/>
              </w:rPr>
            </w:pPr>
          </w:p>
        </w:tc>
        <w:tc>
          <w:tcPr>
            <w:tcW w:w="1177" w:type="dxa"/>
            <w:gridSpan w:val="4"/>
            <w:tcBorders>
              <w:top w:val="nil"/>
              <w:left w:val="nil"/>
              <w:bottom w:val="double" w:sz="6" w:space="0" w:color="auto"/>
              <w:right w:val="double" w:sz="6" w:space="0" w:color="auto"/>
            </w:tcBorders>
            <w:shd w:val="clear" w:color="auto" w:fill="auto"/>
          </w:tcPr>
          <w:p w:rsidR="00323471" w:rsidRPr="000D79A9" w:rsidRDefault="00323471" w:rsidP="00323471">
            <w:pPr>
              <w:jc w:val="center"/>
              <w:rPr>
                <w:rFonts w:ascii="Arial" w:hAnsi="Arial" w:cs="Arial"/>
                <w:i/>
                <w:iCs/>
                <w:sz w:val="18"/>
                <w:szCs w:val="18"/>
                <w:lang w:eastAsia="pt-BR"/>
              </w:rPr>
            </w:pPr>
          </w:p>
        </w:tc>
      </w:tr>
    </w:tbl>
    <w:p w:rsidR="00323471" w:rsidRPr="000D79A9" w:rsidRDefault="00323471" w:rsidP="00323471">
      <w:pPr>
        <w:pStyle w:val="PargrafodaLista"/>
        <w:spacing w:line="360" w:lineRule="auto"/>
        <w:ind w:left="0" w:hanging="426"/>
        <w:jc w:val="both"/>
        <w:rPr>
          <w:rFonts w:ascii="Arial" w:hAnsi="Arial" w:cs="Arial"/>
          <w:b/>
          <w:sz w:val="18"/>
          <w:szCs w:val="18"/>
        </w:rPr>
      </w:pPr>
    </w:p>
    <w:p w:rsidR="00323471" w:rsidRPr="000D79A9" w:rsidRDefault="00323471" w:rsidP="00323471">
      <w:pPr>
        <w:ind w:hanging="426"/>
        <w:rPr>
          <w:rFonts w:ascii="Arial" w:hAnsi="Arial" w:cs="Arial"/>
          <w:b/>
          <w:bCs/>
          <w:sz w:val="18"/>
          <w:szCs w:val="18"/>
        </w:rPr>
      </w:pPr>
      <w:r w:rsidRPr="000D79A9">
        <w:rPr>
          <w:rFonts w:ascii="Arial" w:hAnsi="Arial" w:cs="Arial"/>
          <w:b/>
          <w:bCs/>
          <w:sz w:val="18"/>
          <w:szCs w:val="18"/>
        </w:rPr>
        <w:t>13º salário</w:t>
      </w:r>
    </w:p>
    <w:tbl>
      <w:tblPr>
        <w:tblW w:w="10065" w:type="dxa"/>
        <w:tblInd w:w="-544" w:type="dxa"/>
        <w:tblCellMar>
          <w:left w:w="0" w:type="dxa"/>
          <w:right w:w="0" w:type="dxa"/>
        </w:tblCellMar>
        <w:tblLook w:val="04A0" w:firstRow="1" w:lastRow="0" w:firstColumn="1" w:lastColumn="0" w:noHBand="0" w:noVBand="1"/>
      </w:tblPr>
      <w:tblGrid>
        <w:gridCol w:w="567"/>
        <w:gridCol w:w="3119"/>
        <w:gridCol w:w="1276"/>
        <w:gridCol w:w="1212"/>
        <w:gridCol w:w="1366"/>
        <w:gridCol w:w="1242"/>
        <w:gridCol w:w="1283"/>
      </w:tblGrid>
      <w:tr w:rsidR="00323471" w:rsidRPr="004D5968" w:rsidTr="00323471">
        <w:trPr>
          <w:trHeight w:val="412"/>
        </w:trPr>
        <w:tc>
          <w:tcPr>
            <w:tcW w:w="567" w:type="dxa"/>
            <w:tcBorders>
              <w:top w:val="double" w:sz="6" w:space="0" w:color="auto"/>
              <w:left w:val="double" w:sz="6" w:space="0" w:color="auto"/>
              <w:bottom w:val="double" w:sz="6" w:space="0" w:color="auto"/>
              <w:right w:val="double" w:sz="6" w:space="0" w:color="auto"/>
            </w:tcBorders>
            <w:vAlign w:val="center"/>
            <w:hideMark/>
          </w:tcPr>
          <w:p w:rsidR="00323471" w:rsidRPr="004D5968" w:rsidRDefault="00323471" w:rsidP="00323471">
            <w:pPr>
              <w:jc w:val="center"/>
              <w:rPr>
                <w:rFonts w:ascii="Arial" w:hAnsi="Arial" w:cs="Arial"/>
                <w:b/>
                <w:bCs/>
                <w:i/>
                <w:iCs/>
                <w:sz w:val="18"/>
                <w:szCs w:val="18"/>
              </w:rPr>
            </w:pPr>
            <w:r w:rsidRPr="000D79A9">
              <w:rPr>
                <w:rFonts w:ascii="Arial" w:hAnsi="Arial" w:cs="Arial"/>
                <w:b/>
                <w:bCs/>
                <w:i/>
                <w:iCs/>
                <w:sz w:val="18"/>
                <w:szCs w:val="18"/>
                <w:lang w:eastAsia="pt-BR"/>
              </w:rPr>
              <w:t>Nº</w:t>
            </w:r>
          </w:p>
        </w:tc>
        <w:tc>
          <w:tcPr>
            <w:tcW w:w="3119" w:type="dxa"/>
            <w:tcBorders>
              <w:top w:val="double" w:sz="6" w:space="0" w:color="auto"/>
              <w:left w:val="double" w:sz="6" w:space="0" w:color="auto"/>
              <w:bottom w:val="double" w:sz="6" w:space="0" w:color="auto"/>
              <w:right w:val="double" w:sz="6" w:space="0" w:color="auto"/>
            </w:tcBorders>
            <w:hideMark/>
          </w:tcPr>
          <w:p w:rsidR="00323471" w:rsidRPr="004D5968" w:rsidRDefault="00323471" w:rsidP="00323471">
            <w:pPr>
              <w:jc w:val="center"/>
              <w:rPr>
                <w:rFonts w:ascii="Arial" w:hAnsi="Arial" w:cs="Arial"/>
                <w:i/>
                <w:iCs/>
                <w:sz w:val="18"/>
                <w:szCs w:val="18"/>
              </w:rPr>
            </w:pPr>
            <w:r w:rsidRPr="004D5968">
              <w:rPr>
                <w:rFonts w:ascii="Arial" w:hAnsi="Arial" w:cs="Arial"/>
                <w:b/>
                <w:bCs/>
                <w:i/>
                <w:iCs/>
                <w:sz w:val="18"/>
                <w:szCs w:val="18"/>
              </w:rPr>
              <w:t>Cargo/função</w:t>
            </w:r>
          </w:p>
        </w:tc>
        <w:tc>
          <w:tcPr>
            <w:tcW w:w="1276" w:type="dxa"/>
            <w:tcBorders>
              <w:top w:val="double" w:sz="6" w:space="0" w:color="auto"/>
              <w:left w:val="double" w:sz="6" w:space="0" w:color="auto"/>
              <w:bottom w:val="double" w:sz="6" w:space="0" w:color="auto"/>
              <w:right w:val="double" w:sz="6" w:space="0" w:color="auto"/>
            </w:tcBorders>
            <w:hideMark/>
          </w:tcPr>
          <w:p w:rsidR="00323471" w:rsidRPr="004D5968" w:rsidRDefault="00323471" w:rsidP="00323471">
            <w:pPr>
              <w:jc w:val="center"/>
              <w:rPr>
                <w:rFonts w:ascii="Arial" w:hAnsi="Arial" w:cs="Arial"/>
                <w:b/>
                <w:bCs/>
                <w:i/>
                <w:iCs/>
                <w:sz w:val="18"/>
                <w:szCs w:val="18"/>
              </w:rPr>
            </w:pPr>
            <w:r w:rsidRPr="004D5968">
              <w:rPr>
                <w:rFonts w:ascii="Arial" w:hAnsi="Arial" w:cs="Arial"/>
                <w:b/>
                <w:bCs/>
                <w:i/>
                <w:iCs/>
                <w:sz w:val="18"/>
                <w:szCs w:val="18"/>
              </w:rPr>
              <w:t>13º Líquido total</w:t>
            </w:r>
          </w:p>
        </w:tc>
        <w:tc>
          <w:tcPr>
            <w:tcW w:w="1212" w:type="dxa"/>
            <w:tcBorders>
              <w:top w:val="double" w:sz="6" w:space="0" w:color="auto"/>
              <w:left w:val="double" w:sz="6" w:space="0" w:color="auto"/>
              <w:bottom w:val="double" w:sz="6" w:space="0" w:color="auto"/>
              <w:right w:val="double" w:sz="6" w:space="0" w:color="auto"/>
            </w:tcBorders>
            <w:hideMark/>
          </w:tcPr>
          <w:p w:rsidR="00323471" w:rsidRPr="004D5968" w:rsidRDefault="00323471" w:rsidP="00323471">
            <w:pPr>
              <w:jc w:val="center"/>
              <w:rPr>
                <w:rFonts w:ascii="Arial" w:hAnsi="Arial" w:cs="Arial"/>
                <w:b/>
                <w:bCs/>
                <w:i/>
                <w:iCs/>
                <w:sz w:val="18"/>
                <w:szCs w:val="18"/>
              </w:rPr>
            </w:pPr>
            <w:r w:rsidRPr="004D5968">
              <w:rPr>
                <w:rFonts w:ascii="Arial" w:hAnsi="Arial" w:cs="Arial"/>
                <w:b/>
                <w:bCs/>
                <w:i/>
                <w:iCs/>
                <w:sz w:val="18"/>
                <w:szCs w:val="18"/>
              </w:rPr>
              <w:t>1ª parcela concedente (novembro)</w:t>
            </w:r>
          </w:p>
        </w:tc>
        <w:tc>
          <w:tcPr>
            <w:tcW w:w="0" w:type="auto"/>
            <w:tcBorders>
              <w:top w:val="double" w:sz="6" w:space="0" w:color="auto"/>
              <w:left w:val="double" w:sz="6" w:space="0" w:color="auto"/>
              <w:bottom w:val="double" w:sz="6" w:space="0" w:color="auto"/>
              <w:right w:val="double" w:sz="6" w:space="0" w:color="auto"/>
            </w:tcBorders>
            <w:hideMark/>
          </w:tcPr>
          <w:p w:rsidR="00323471" w:rsidRPr="004D5968" w:rsidRDefault="00323471" w:rsidP="00323471">
            <w:pPr>
              <w:jc w:val="center"/>
              <w:rPr>
                <w:rFonts w:ascii="Arial" w:hAnsi="Arial" w:cs="Arial"/>
                <w:b/>
                <w:bCs/>
                <w:i/>
                <w:iCs/>
                <w:sz w:val="18"/>
                <w:szCs w:val="18"/>
              </w:rPr>
            </w:pPr>
            <w:r w:rsidRPr="004D5968">
              <w:rPr>
                <w:rFonts w:ascii="Arial" w:hAnsi="Arial" w:cs="Arial"/>
                <w:b/>
                <w:bCs/>
                <w:i/>
                <w:iCs/>
                <w:sz w:val="18"/>
                <w:szCs w:val="18"/>
              </w:rPr>
              <w:t>2ª parcela concedente (dezembro)</w:t>
            </w:r>
          </w:p>
        </w:tc>
        <w:tc>
          <w:tcPr>
            <w:tcW w:w="0" w:type="auto"/>
            <w:tcBorders>
              <w:top w:val="double" w:sz="6" w:space="0" w:color="auto"/>
              <w:left w:val="double" w:sz="6" w:space="0" w:color="auto"/>
              <w:bottom w:val="double" w:sz="6" w:space="0" w:color="auto"/>
              <w:right w:val="double" w:sz="6" w:space="0" w:color="auto"/>
            </w:tcBorders>
            <w:hideMark/>
          </w:tcPr>
          <w:p w:rsidR="00323471" w:rsidRPr="004D5968" w:rsidRDefault="00323471" w:rsidP="00323471">
            <w:pPr>
              <w:jc w:val="center"/>
              <w:rPr>
                <w:rFonts w:ascii="Arial" w:hAnsi="Arial" w:cs="Arial"/>
                <w:b/>
                <w:bCs/>
                <w:i/>
                <w:iCs/>
                <w:sz w:val="18"/>
                <w:szCs w:val="18"/>
              </w:rPr>
            </w:pPr>
            <w:r w:rsidRPr="004D5968">
              <w:rPr>
                <w:rFonts w:ascii="Arial" w:hAnsi="Arial" w:cs="Arial"/>
                <w:b/>
                <w:bCs/>
                <w:i/>
                <w:iCs/>
                <w:sz w:val="18"/>
                <w:szCs w:val="18"/>
              </w:rPr>
              <w:t>Total a pagar concedente</w:t>
            </w:r>
          </w:p>
        </w:tc>
        <w:tc>
          <w:tcPr>
            <w:tcW w:w="1283" w:type="dxa"/>
            <w:tcBorders>
              <w:top w:val="double" w:sz="6" w:space="0" w:color="auto"/>
              <w:left w:val="double" w:sz="6" w:space="0" w:color="auto"/>
              <w:bottom w:val="double" w:sz="6" w:space="0" w:color="auto"/>
              <w:right w:val="double" w:sz="6" w:space="0" w:color="auto"/>
            </w:tcBorders>
            <w:hideMark/>
          </w:tcPr>
          <w:p w:rsidR="00323471" w:rsidRPr="000D79A9" w:rsidRDefault="00323471" w:rsidP="00323471">
            <w:pPr>
              <w:jc w:val="center"/>
              <w:rPr>
                <w:rFonts w:ascii="Arial" w:hAnsi="Arial" w:cs="Arial"/>
                <w:b/>
                <w:bCs/>
                <w:i/>
                <w:iCs/>
                <w:sz w:val="18"/>
                <w:szCs w:val="18"/>
                <w:lang w:eastAsia="pt-BR"/>
              </w:rPr>
            </w:pPr>
            <w:r w:rsidRPr="000D79A9">
              <w:rPr>
                <w:rFonts w:ascii="Arial" w:hAnsi="Arial" w:cs="Arial"/>
                <w:b/>
                <w:bCs/>
                <w:i/>
                <w:iCs/>
                <w:sz w:val="18"/>
                <w:szCs w:val="18"/>
                <w:lang w:eastAsia="pt-BR"/>
              </w:rPr>
              <w:t>Recurso próprio</w:t>
            </w:r>
          </w:p>
          <w:p w:rsidR="00323471" w:rsidRPr="004D5968" w:rsidRDefault="00323471" w:rsidP="00323471">
            <w:pPr>
              <w:jc w:val="center"/>
              <w:rPr>
                <w:rFonts w:ascii="Arial" w:hAnsi="Arial" w:cs="Arial"/>
                <w:b/>
                <w:bCs/>
                <w:i/>
                <w:iCs/>
                <w:sz w:val="18"/>
                <w:szCs w:val="18"/>
              </w:rPr>
            </w:pPr>
            <w:r w:rsidRPr="000D79A9">
              <w:rPr>
                <w:rFonts w:ascii="Arial" w:hAnsi="Arial" w:cs="Arial"/>
                <w:b/>
                <w:bCs/>
                <w:i/>
                <w:iCs/>
                <w:sz w:val="18"/>
                <w:szCs w:val="18"/>
                <w:lang w:eastAsia="pt-BR"/>
              </w:rPr>
              <w:t>(se houver)</w:t>
            </w:r>
          </w:p>
        </w:tc>
      </w:tr>
      <w:tr w:rsidR="00323471" w:rsidRPr="004D5968" w:rsidTr="00323471">
        <w:trPr>
          <w:trHeight w:val="309"/>
        </w:trPr>
        <w:tc>
          <w:tcPr>
            <w:tcW w:w="567" w:type="dxa"/>
            <w:tcBorders>
              <w:top w:val="double" w:sz="6" w:space="0" w:color="auto"/>
              <w:left w:val="double" w:sz="6" w:space="0" w:color="auto"/>
              <w:bottom w:val="double" w:sz="6" w:space="0" w:color="000000"/>
              <w:right w:val="double" w:sz="6" w:space="0" w:color="auto"/>
            </w:tcBorders>
          </w:tcPr>
          <w:p w:rsidR="00323471" w:rsidRPr="000D79A9" w:rsidRDefault="00323471" w:rsidP="00323471">
            <w:pPr>
              <w:jc w:val="center"/>
              <w:rPr>
                <w:rFonts w:ascii="Arial" w:hAnsi="Arial" w:cs="Arial"/>
                <w:i/>
                <w:iCs/>
                <w:sz w:val="18"/>
                <w:szCs w:val="18"/>
                <w:lang w:eastAsia="pt-BR"/>
              </w:rPr>
            </w:pPr>
          </w:p>
        </w:tc>
        <w:tc>
          <w:tcPr>
            <w:tcW w:w="3119" w:type="dxa"/>
            <w:tcBorders>
              <w:top w:val="double" w:sz="6" w:space="0" w:color="auto"/>
              <w:left w:val="double" w:sz="6" w:space="0" w:color="auto"/>
              <w:bottom w:val="double" w:sz="6" w:space="0" w:color="000000"/>
              <w:right w:val="double" w:sz="6" w:space="0" w:color="auto"/>
            </w:tcBorders>
          </w:tcPr>
          <w:p w:rsidR="00323471" w:rsidRPr="000D79A9" w:rsidRDefault="00323471" w:rsidP="00323471">
            <w:pPr>
              <w:rPr>
                <w:rFonts w:ascii="Arial" w:hAnsi="Arial" w:cs="Arial"/>
                <w:i/>
                <w:iCs/>
                <w:sz w:val="18"/>
                <w:szCs w:val="18"/>
                <w:lang w:eastAsia="pt-BR"/>
              </w:rPr>
            </w:pPr>
            <w:r w:rsidRPr="000D79A9">
              <w:rPr>
                <w:rFonts w:ascii="Arial" w:hAnsi="Arial" w:cs="Arial"/>
                <w:i/>
                <w:iCs/>
                <w:sz w:val="18"/>
                <w:szCs w:val="18"/>
                <w:lang w:eastAsia="pt-BR"/>
              </w:rPr>
              <w:t> </w:t>
            </w:r>
          </w:p>
        </w:tc>
        <w:tc>
          <w:tcPr>
            <w:tcW w:w="1276" w:type="dxa"/>
            <w:tcBorders>
              <w:top w:val="double" w:sz="6" w:space="0" w:color="auto"/>
              <w:left w:val="double" w:sz="6" w:space="0" w:color="auto"/>
              <w:bottom w:val="double" w:sz="6" w:space="0" w:color="000000"/>
              <w:right w:val="double" w:sz="6" w:space="0" w:color="auto"/>
            </w:tcBorders>
          </w:tcPr>
          <w:p w:rsidR="00323471" w:rsidRPr="000D79A9" w:rsidRDefault="00323471" w:rsidP="00323471">
            <w:pPr>
              <w:jc w:val="center"/>
              <w:rPr>
                <w:rFonts w:ascii="Arial" w:hAnsi="Arial" w:cs="Arial"/>
                <w:i/>
                <w:iCs/>
                <w:sz w:val="18"/>
                <w:szCs w:val="18"/>
                <w:lang w:eastAsia="pt-BR"/>
              </w:rPr>
            </w:pPr>
            <w:r w:rsidRPr="000D79A9">
              <w:rPr>
                <w:rFonts w:ascii="Arial" w:hAnsi="Arial" w:cs="Arial"/>
                <w:i/>
                <w:iCs/>
                <w:sz w:val="18"/>
                <w:szCs w:val="18"/>
                <w:lang w:eastAsia="pt-BR"/>
              </w:rPr>
              <w:t> </w:t>
            </w:r>
          </w:p>
        </w:tc>
        <w:tc>
          <w:tcPr>
            <w:tcW w:w="1212" w:type="dxa"/>
            <w:tcBorders>
              <w:top w:val="double" w:sz="6" w:space="0" w:color="auto"/>
              <w:left w:val="double" w:sz="6" w:space="0" w:color="auto"/>
              <w:bottom w:val="double" w:sz="6" w:space="0" w:color="000000"/>
              <w:right w:val="double" w:sz="6" w:space="0" w:color="auto"/>
            </w:tcBorders>
          </w:tcPr>
          <w:p w:rsidR="00323471" w:rsidRPr="000D79A9" w:rsidRDefault="00323471" w:rsidP="00323471">
            <w:pPr>
              <w:jc w:val="center"/>
              <w:rPr>
                <w:rFonts w:ascii="Arial" w:hAnsi="Arial" w:cs="Arial"/>
                <w:i/>
                <w:iCs/>
                <w:sz w:val="18"/>
                <w:szCs w:val="18"/>
                <w:lang w:eastAsia="pt-BR"/>
              </w:rPr>
            </w:pPr>
          </w:p>
        </w:tc>
        <w:tc>
          <w:tcPr>
            <w:tcW w:w="0" w:type="auto"/>
            <w:tcBorders>
              <w:top w:val="double" w:sz="6" w:space="0" w:color="auto"/>
              <w:left w:val="double" w:sz="6" w:space="0" w:color="auto"/>
              <w:bottom w:val="double" w:sz="6" w:space="0" w:color="000000"/>
              <w:right w:val="double" w:sz="6" w:space="0" w:color="auto"/>
            </w:tcBorders>
          </w:tcPr>
          <w:p w:rsidR="00323471" w:rsidRPr="000D79A9" w:rsidRDefault="00323471" w:rsidP="00323471">
            <w:pPr>
              <w:jc w:val="center"/>
              <w:rPr>
                <w:rFonts w:ascii="Arial" w:hAnsi="Arial" w:cs="Arial"/>
                <w:i/>
                <w:iCs/>
                <w:sz w:val="18"/>
                <w:szCs w:val="18"/>
                <w:lang w:eastAsia="pt-BR"/>
              </w:rPr>
            </w:pPr>
          </w:p>
        </w:tc>
        <w:tc>
          <w:tcPr>
            <w:tcW w:w="0" w:type="auto"/>
            <w:tcBorders>
              <w:top w:val="double" w:sz="6" w:space="0" w:color="auto"/>
              <w:left w:val="double" w:sz="6" w:space="0" w:color="auto"/>
              <w:bottom w:val="double" w:sz="6" w:space="0" w:color="000000"/>
              <w:right w:val="double" w:sz="6" w:space="0" w:color="auto"/>
            </w:tcBorders>
          </w:tcPr>
          <w:p w:rsidR="00323471" w:rsidRPr="000D79A9" w:rsidRDefault="00323471" w:rsidP="00323471">
            <w:pPr>
              <w:jc w:val="center"/>
              <w:rPr>
                <w:rFonts w:ascii="Arial" w:hAnsi="Arial" w:cs="Arial"/>
                <w:i/>
                <w:iCs/>
                <w:sz w:val="18"/>
                <w:szCs w:val="18"/>
                <w:lang w:eastAsia="pt-BR"/>
              </w:rPr>
            </w:pPr>
          </w:p>
        </w:tc>
        <w:tc>
          <w:tcPr>
            <w:tcW w:w="1283" w:type="dxa"/>
            <w:tcBorders>
              <w:top w:val="double" w:sz="6" w:space="0" w:color="auto"/>
              <w:left w:val="double" w:sz="6" w:space="0" w:color="auto"/>
              <w:bottom w:val="double" w:sz="6" w:space="0" w:color="000000"/>
              <w:right w:val="double" w:sz="6" w:space="0" w:color="auto"/>
            </w:tcBorders>
          </w:tcPr>
          <w:p w:rsidR="00323471" w:rsidRPr="000D79A9" w:rsidRDefault="00323471" w:rsidP="00323471">
            <w:pPr>
              <w:jc w:val="center"/>
              <w:rPr>
                <w:rFonts w:ascii="Arial" w:hAnsi="Arial" w:cs="Arial"/>
                <w:i/>
                <w:iCs/>
                <w:sz w:val="18"/>
                <w:szCs w:val="18"/>
                <w:lang w:eastAsia="pt-BR"/>
              </w:rPr>
            </w:pPr>
          </w:p>
        </w:tc>
      </w:tr>
      <w:tr w:rsidR="00323471" w:rsidRPr="004D5968" w:rsidTr="00323471">
        <w:trPr>
          <w:trHeight w:val="309"/>
        </w:trPr>
        <w:tc>
          <w:tcPr>
            <w:tcW w:w="567" w:type="dxa"/>
            <w:tcBorders>
              <w:top w:val="double" w:sz="6" w:space="0" w:color="auto"/>
              <w:left w:val="double" w:sz="6" w:space="0" w:color="auto"/>
              <w:bottom w:val="double" w:sz="6" w:space="0" w:color="auto"/>
              <w:right w:val="double" w:sz="6" w:space="0" w:color="auto"/>
            </w:tcBorders>
          </w:tcPr>
          <w:p w:rsidR="00323471" w:rsidRPr="000D79A9" w:rsidRDefault="00323471" w:rsidP="00323471">
            <w:pPr>
              <w:jc w:val="center"/>
              <w:rPr>
                <w:rFonts w:ascii="Arial" w:hAnsi="Arial" w:cs="Arial"/>
                <w:i/>
                <w:iCs/>
                <w:sz w:val="18"/>
                <w:szCs w:val="18"/>
                <w:lang w:eastAsia="pt-BR"/>
              </w:rPr>
            </w:pPr>
          </w:p>
        </w:tc>
        <w:tc>
          <w:tcPr>
            <w:tcW w:w="3119" w:type="dxa"/>
            <w:tcBorders>
              <w:top w:val="double" w:sz="6" w:space="0" w:color="auto"/>
              <w:left w:val="double" w:sz="6" w:space="0" w:color="auto"/>
              <w:bottom w:val="double" w:sz="6" w:space="0" w:color="auto"/>
              <w:right w:val="double" w:sz="6" w:space="0" w:color="auto"/>
            </w:tcBorders>
          </w:tcPr>
          <w:p w:rsidR="00323471" w:rsidRPr="000D79A9" w:rsidRDefault="00323471" w:rsidP="00323471">
            <w:pPr>
              <w:rPr>
                <w:rFonts w:ascii="Arial" w:hAnsi="Arial" w:cs="Arial"/>
                <w:i/>
                <w:iCs/>
                <w:sz w:val="18"/>
                <w:szCs w:val="18"/>
                <w:lang w:eastAsia="pt-BR"/>
              </w:rPr>
            </w:pPr>
            <w:r w:rsidRPr="000D79A9">
              <w:rPr>
                <w:rFonts w:ascii="Arial" w:hAnsi="Arial" w:cs="Arial"/>
                <w:i/>
                <w:iCs/>
                <w:sz w:val="18"/>
                <w:szCs w:val="18"/>
                <w:lang w:eastAsia="pt-BR"/>
              </w:rPr>
              <w:t> </w:t>
            </w:r>
          </w:p>
        </w:tc>
        <w:tc>
          <w:tcPr>
            <w:tcW w:w="1276" w:type="dxa"/>
            <w:tcBorders>
              <w:top w:val="double" w:sz="6" w:space="0" w:color="auto"/>
              <w:left w:val="double" w:sz="6" w:space="0" w:color="auto"/>
              <w:bottom w:val="double" w:sz="6" w:space="0" w:color="auto"/>
              <w:right w:val="double" w:sz="6" w:space="0" w:color="auto"/>
            </w:tcBorders>
          </w:tcPr>
          <w:p w:rsidR="00323471" w:rsidRPr="000D79A9" w:rsidRDefault="00323471" w:rsidP="00323471">
            <w:pPr>
              <w:jc w:val="center"/>
              <w:rPr>
                <w:rFonts w:ascii="Arial" w:hAnsi="Arial" w:cs="Arial"/>
                <w:i/>
                <w:iCs/>
                <w:sz w:val="18"/>
                <w:szCs w:val="18"/>
                <w:lang w:eastAsia="pt-BR"/>
              </w:rPr>
            </w:pPr>
            <w:r w:rsidRPr="000D79A9">
              <w:rPr>
                <w:rFonts w:ascii="Arial" w:hAnsi="Arial" w:cs="Arial"/>
                <w:i/>
                <w:iCs/>
                <w:sz w:val="18"/>
                <w:szCs w:val="18"/>
                <w:lang w:eastAsia="pt-BR"/>
              </w:rPr>
              <w:t> </w:t>
            </w:r>
          </w:p>
        </w:tc>
        <w:tc>
          <w:tcPr>
            <w:tcW w:w="1212" w:type="dxa"/>
            <w:tcBorders>
              <w:top w:val="double" w:sz="6" w:space="0" w:color="auto"/>
              <w:left w:val="double" w:sz="6" w:space="0" w:color="auto"/>
              <w:bottom w:val="double" w:sz="6" w:space="0" w:color="auto"/>
              <w:right w:val="double" w:sz="6" w:space="0" w:color="auto"/>
            </w:tcBorders>
          </w:tcPr>
          <w:p w:rsidR="00323471" w:rsidRPr="000D79A9" w:rsidRDefault="00323471" w:rsidP="00323471">
            <w:pPr>
              <w:jc w:val="center"/>
              <w:rPr>
                <w:rFonts w:ascii="Arial" w:hAnsi="Arial" w:cs="Arial"/>
                <w:i/>
                <w:iCs/>
                <w:sz w:val="18"/>
                <w:szCs w:val="18"/>
                <w:lang w:eastAsia="pt-BR"/>
              </w:rPr>
            </w:pPr>
          </w:p>
        </w:tc>
        <w:tc>
          <w:tcPr>
            <w:tcW w:w="0" w:type="auto"/>
            <w:tcBorders>
              <w:top w:val="double" w:sz="6" w:space="0" w:color="auto"/>
              <w:left w:val="double" w:sz="6" w:space="0" w:color="auto"/>
              <w:bottom w:val="double" w:sz="6" w:space="0" w:color="auto"/>
              <w:right w:val="double" w:sz="6" w:space="0" w:color="auto"/>
            </w:tcBorders>
          </w:tcPr>
          <w:p w:rsidR="00323471" w:rsidRPr="000D79A9" w:rsidRDefault="00323471" w:rsidP="00323471">
            <w:pPr>
              <w:jc w:val="center"/>
              <w:rPr>
                <w:rFonts w:ascii="Arial" w:hAnsi="Arial" w:cs="Arial"/>
                <w:i/>
                <w:iCs/>
                <w:sz w:val="18"/>
                <w:szCs w:val="18"/>
                <w:lang w:eastAsia="pt-BR"/>
              </w:rPr>
            </w:pPr>
          </w:p>
        </w:tc>
        <w:tc>
          <w:tcPr>
            <w:tcW w:w="0" w:type="auto"/>
            <w:tcBorders>
              <w:top w:val="double" w:sz="6" w:space="0" w:color="auto"/>
              <w:left w:val="double" w:sz="6" w:space="0" w:color="auto"/>
              <w:bottom w:val="double" w:sz="6" w:space="0" w:color="auto"/>
              <w:right w:val="double" w:sz="6" w:space="0" w:color="auto"/>
            </w:tcBorders>
          </w:tcPr>
          <w:p w:rsidR="00323471" w:rsidRPr="000D79A9" w:rsidRDefault="00323471" w:rsidP="00323471">
            <w:pPr>
              <w:jc w:val="center"/>
              <w:rPr>
                <w:rFonts w:ascii="Arial" w:hAnsi="Arial" w:cs="Arial"/>
                <w:i/>
                <w:iCs/>
                <w:sz w:val="18"/>
                <w:szCs w:val="18"/>
                <w:lang w:eastAsia="pt-BR"/>
              </w:rPr>
            </w:pPr>
          </w:p>
        </w:tc>
        <w:tc>
          <w:tcPr>
            <w:tcW w:w="1283" w:type="dxa"/>
            <w:tcBorders>
              <w:top w:val="double" w:sz="6" w:space="0" w:color="auto"/>
              <w:left w:val="double" w:sz="6" w:space="0" w:color="auto"/>
              <w:bottom w:val="double" w:sz="6" w:space="0" w:color="auto"/>
              <w:right w:val="double" w:sz="6" w:space="0" w:color="auto"/>
            </w:tcBorders>
          </w:tcPr>
          <w:p w:rsidR="00323471" w:rsidRPr="000D79A9" w:rsidRDefault="00323471" w:rsidP="00323471">
            <w:pPr>
              <w:jc w:val="center"/>
              <w:rPr>
                <w:rFonts w:ascii="Arial" w:hAnsi="Arial" w:cs="Arial"/>
                <w:i/>
                <w:iCs/>
                <w:sz w:val="18"/>
                <w:szCs w:val="18"/>
                <w:lang w:eastAsia="pt-BR"/>
              </w:rPr>
            </w:pPr>
          </w:p>
        </w:tc>
      </w:tr>
      <w:tr w:rsidR="00323471" w:rsidRPr="004D5968" w:rsidTr="00323471">
        <w:trPr>
          <w:trHeight w:val="309"/>
        </w:trPr>
        <w:tc>
          <w:tcPr>
            <w:tcW w:w="3686" w:type="dxa"/>
            <w:gridSpan w:val="2"/>
            <w:tcBorders>
              <w:top w:val="double" w:sz="6" w:space="0" w:color="auto"/>
              <w:left w:val="double" w:sz="6" w:space="0" w:color="auto"/>
              <w:bottom w:val="double" w:sz="6" w:space="0" w:color="000000"/>
              <w:right w:val="double" w:sz="6" w:space="0" w:color="auto"/>
            </w:tcBorders>
          </w:tcPr>
          <w:p w:rsidR="00323471" w:rsidRPr="000D79A9" w:rsidRDefault="00323471" w:rsidP="00323471">
            <w:pPr>
              <w:jc w:val="center"/>
              <w:rPr>
                <w:rFonts w:ascii="Arial" w:hAnsi="Arial" w:cs="Arial"/>
                <w:i/>
                <w:iCs/>
                <w:sz w:val="18"/>
                <w:szCs w:val="18"/>
                <w:lang w:eastAsia="pt-BR"/>
              </w:rPr>
            </w:pPr>
            <w:r w:rsidRPr="000D79A9">
              <w:rPr>
                <w:rFonts w:ascii="Arial" w:hAnsi="Arial" w:cs="Arial"/>
                <w:b/>
                <w:bCs/>
                <w:i/>
                <w:iCs/>
                <w:sz w:val="18"/>
                <w:szCs w:val="18"/>
                <w:lang w:eastAsia="pt-BR"/>
              </w:rPr>
              <w:t>TOTAL GERAL (R$)</w:t>
            </w:r>
          </w:p>
        </w:tc>
        <w:tc>
          <w:tcPr>
            <w:tcW w:w="1276" w:type="dxa"/>
            <w:tcBorders>
              <w:top w:val="double" w:sz="6" w:space="0" w:color="auto"/>
              <w:left w:val="double" w:sz="6" w:space="0" w:color="auto"/>
              <w:bottom w:val="double" w:sz="6" w:space="0" w:color="000000"/>
              <w:right w:val="double" w:sz="6" w:space="0" w:color="auto"/>
            </w:tcBorders>
          </w:tcPr>
          <w:p w:rsidR="00323471" w:rsidRPr="000D79A9" w:rsidRDefault="00323471" w:rsidP="00323471">
            <w:pPr>
              <w:jc w:val="center"/>
              <w:rPr>
                <w:rFonts w:ascii="Arial" w:hAnsi="Arial" w:cs="Arial"/>
                <w:i/>
                <w:iCs/>
                <w:sz w:val="18"/>
                <w:szCs w:val="18"/>
                <w:lang w:eastAsia="pt-BR"/>
              </w:rPr>
            </w:pPr>
          </w:p>
        </w:tc>
        <w:tc>
          <w:tcPr>
            <w:tcW w:w="1212" w:type="dxa"/>
            <w:tcBorders>
              <w:top w:val="double" w:sz="6" w:space="0" w:color="auto"/>
              <w:left w:val="double" w:sz="6" w:space="0" w:color="auto"/>
              <w:bottom w:val="double" w:sz="6" w:space="0" w:color="000000"/>
              <w:right w:val="double" w:sz="6" w:space="0" w:color="auto"/>
            </w:tcBorders>
          </w:tcPr>
          <w:p w:rsidR="00323471" w:rsidRPr="000D79A9" w:rsidRDefault="00323471" w:rsidP="00323471">
            <w:pPr>
              <w:jc w:val="center"/>
              <w:rPr>
                <w:rFonts w:ascii="Arial" w:hAnsi="Arial" w:cs="Arial"/>
                <w:i/>
                <w:iCs/>
                <w:sz w:val="18"/>
                <w:szCs w:val="18"/>
                <w:lang w:eastAsia="pt-BR"/>
              </w:rPr>
            </w:pPr>
          </w:p>
        </w:tc>
        <w:tc>
          <w:tcPr>
            <w:tcW w:w="0" w:type="auto"/>
            <w:tcBorders>
              <w:top w:val="double" w:sz="6" w:space="0" w:color="auto"/>
              <w:left w:val="double" w:sz="6" w:space="0" w:color="auto"/>
              <w:bottom w:val="double" w:sz="6" w:space="0" w:color="000000"/>
              <w:right w:val="double" w:sz="6" w:space="0" w:color="auto"/>
            </w:tcBorders>
          </w:tcPr>
          <w:p w:rsidR="00323471" w:rsidRPr="000D79A9" w:rsidRDefault="00323471" w:rsidP="00323471">
            <w:pPr>
              <w:jc w:val="center"/>
              <w:rPr>
                <w:rFonts w:ascii="Arial" w:hAnsi="Arial" w:cs="Arial"/>
                <w:i/>
                <w:iCs/>
                <w:sz w:val="18"/>
                <w:szCs w:val="18"/>
                <w:lang w:eastAsia="pt-BR"/>
              </w:rPr>
            </w:pPr>
          </w:p>
        </w:tc>
        <w:tc>
          <w:tcPr>
            <w:tcW w:w="0" w:type="auto"/>
            <w:tcBorders>
              <w:top w:val="double" w:sz="6" w:space="0" w:color="auto"/>
              <w:left w:val="double" w:sz="6" w:space="0" w:color="auto"/>
              <w:bottom w:val="double" w:sz="6" w:space="0" w:color="000000"/>
              <w:right w:val="double" w:sz="6" w:space="0" w:color="auto"/>
            </w:tcBorders>
          </w:tcPr>
          <w:p w:rsidR="00323471" w:rsidRPr="000D79A9" w:rsidRDefault="00323471" w:rsidP="00323471">
            <w:pPr>
              <w:jc w:val="center"/>
              <w:rPr>
                <w:rFonts w:ascii="Arial" w:hAnsi="Arial" w:cs="Arial"/>
                <w:i/>
                <w:iCs/>
                <w:sz w:val="18"/>
                <w:szCs w:val="18"/>
                <w:lang w:eastAsia="pt-BR"/>
              </w:rPr>
            </w:pPr>
          </w:p>
        </w:tc>
        <w:tc>
          <w:tcPr>
            <w:tcW w:w="1283" w:type="dxa"/>
            <w:tcBorders>
              <w:top w:val="double" w:sz="6" w:space="0" w:color="auto"/>
              <w:left w:val="double" w:sz="6" w:space="0" w:color="auto"/>
              <w:bottom w:val="double" w:sz="6" w:space="0" w:color="000000"/>
              <w:right w:val="double" w:sz="6" w:space="0" w:color="auto"/>
            </w:tcBorders>
          </w:tcPr>
          <w:p w:rsidR="00323471" w:rsidRPr="000D79A9" w:rsidRDefault="00323471" w:rsidP="00323471">
            <w:pPr>
              <w:jc w:val="center"/>
              <w:rPr>
                <w:rFonts w:ascii="Arial" w:hAnsi="Arial" w:cs="Arial"/>
                <w:i/>
                <w:iCs/>
                <w:sz w:val="18"/>
                <w:szCs w:val="18"/>
                <w:lang w:eastAsia="pt-BR"/>
              </w:rPr>
            </w:pPr>
          </w:p>
        </w:tc>
      </w:tr>
    </w:tbl>
    <w:p w:rsidR="00323471" w:rsidRPr="000D79A9" w:rsidRDefault="00323471" w:rsidP="00323471">
      <w:pPr>
        <w:rPr>
          <w:rFonts w:ascii="Arial" w:hAnsi="Arial" w:cs="Arial"/>
          <w:b/>
          <w:sz w:val="18"/>
          <w:szCs w:val="18"/>
        </w:rPr>
      </w:pPr>
      <w:r w:rsidRPr="000D79A9">
        <w:rPr>
          <w:rFonts w:ascii="Arial" w:hAnsi="Arial" w:cs="Arial"/>
          <w:b/>
          <w:sz w:val="18"/>
          <w:szCs w:val="18"/>
        </w:rPr>
        <w:t xml:space="preserve"> </w:t>
      </w:r>
    </w:p>
    <w:p w:rsidR="00323471" w:rsidRPr="000D79A9" w:rsidRDefault="00323471" w:rsidP="00323471">
      <w:pPr>
        <w:rPr>
          <w:rFonts w:ascii="Arial" w:hAnsi="Arial" w:cs="Arial"/>
          <w:b/>
          <w:sz w:val="18"/>
          <w:szCs w:val="18"/>
        </w:rPr>
      </w:pPr>
      <w:r w:rsidRPr="000D79A9">
        <w:rPr>
          <w:rFonts w:ascii="Arial" w:hAnsi="Arial" w:cs="Arial"/>
          <w:b/>
          <w:sz w:val="18"/>
          <w:szCs w:val="18"/>
        </w:rPr>
        <w:t>Férias – abono constitucional</w:t>
      </w:r>
    </w:p>
    <w:p w:rsidR="00323471" w:rsidRPr="000D79A9" w:rsidRDefault="00323471" w:rsidP="00323471">
      <w:pPr>
        <w:pStyle w:val="PargrafodaLista"/>
        <w:spacing w:line="360" w:lineRule="auto"/>
        <w:ind w:left="0" w:hanging="426"/>
        <w:jc w:val="both"/>
        <w:rPr>
          <w:rFonts w:ascii="Arial" w:hAnsi="Arial" w:cs="Arial"/>
          <w:b/>
          <w:sz w:val="18"/>
          <w:szCs w:val="18"/>
        </w:rPr>
      </w:pPr>
      <w:r w:rsidRPr="000D79A9">
        <w:rPr>
          <w:rFonts w:ascii="Arial" w:hAnsi="Arial" w:cs="Arial"/>
          <w:b/>
          <w:bCs/>
          <w:sz w:val="18"/>
          <w:szCs w:val="18"/>
        </w:rPr>
        <w:t xml:space="preserve">Mês referência: </w:t>
      </w:r>
      <w:proofErr w:type="spellStart"/>
      <w:r w:rsidRPr="000D79A9">
        <w:rPr>
          <w:rFonts w:ascii="Arial" w:hAnsi="Arial" w:cs="Arial"/>
          <w:b/>
          <w:bCs/>
          <w:sz w:val="18"/>
          <w:szCs w:val="18"/>
        </w:rPr>
        <w:t>xxxx</w:t>
      </w:r>
      <w:proofErr w:type="spellEnd"/>
      <w:r w:rsidRPr="000D79A9">
        <w:rPr>
          <w:rFonts w:ascii="Arial" w:hAnsi="Arial" w:cs="Arial"/>
          <w:b/>
          <w:bCs/>
          <w:sz w:val="18"/>
          <w:szCs w:val="18"/>
        </w:rPr>
        <w:t>/2017</w:t>
      </w:r>
    </w:p>
    <w:tbl>
      <w:tblPr>
        <w:tblW w:w="10128" w:type="dxa"/>
        <w:tblInd w:w="-560" w:type="dxa"/>
        <w:tblCellMar>
          <w:left w:w="70" w:type="dxa"/>
          <w:right w:w="70" w:type="dxa"/>
        </w:tblCellMar>
        <w:tblLook w:val="04A0" w:firstRow="1" w:lastRow="0" w:firstColumn="1" w:lastColumn="0" w:noHBand="0" w:noVBand="1"/>
      </w:tblPr>
      <w:tblGrid>
        <w:gridCol w:w="787"/>
        <w:gridCol w:w="4344"/>
        <w:gridCol w:w="1243"/>
        <w:gridCol w:w="1241"/>
        <w:gridCol w:w="1141"/>
        <w:gridCol w:w="1372"/>
      </w:tblGrid>
      <w:tr w:rsidR="00323471" w:rsidRPr="004D5968" w:rsidTr="00323471">
        <w:trPr>
          <w:trHeight w:val="571"/>
        </w:trPr>
        <w:tc>
          <w:tcPr>
            <w:tcW w:w="787" w:type="dxa"/>
            <w:tcBorders>
              <w:top w:val="double" w:sz="6" w:space="0" w:color="auto"/>
              <w:left w:val="double" w:sz="6" w:space="0" w:color="auto"/>
              <w:bottom w:val="double" w:sz="6" w:space="0" w:color="000000"/>
              <w:right w:val="double" w:sz="6" w:space="0" w:color="auto"/>
            </w:tcBorders>
            <w:shd w:val="clear" w:color="auto" w:fill="auto"/>
            <w:hideMark/>
          </w:tcPr>
          <w:p w:rsidR="00323471" w:rsidRPr="000D79A9" w:rsidRDefault="00323471" w:rsidP="00323471">
            <w:pPr>
              <w:jc w:val="center"/>
              <w:rPr>
                <w:rFonts w:ascii="Arial" w:hAnsi="Arial" w:cs="Arial"/>
                <w:b/>
                <w:bCs/>
                <w:i/>
                <w:iCs/>
                <w:sz w:val="18"/>
                <w:szCs w:val="18"/>
                <w:lang w:eastAsia="pt-BR"/>
              </w:rPr>
            </w:pPr>
            <w:r w:rsidRPr="004D5968">
              <w:rPr>
                <w:rFonts w:ascii="Arial" w:hAnsi="Arial" w:cs="Arial"/>
                <w:b/>
                <w:i/>
                <w:sz w:val="18"/>
                <w:szCs w:val="18"/>
              </w:rPr>
              <w:t xml:space="preserve">  </w:t>
            </w:r>
            <w:r w:rsidRPr="000D79A9">
              <w:rPr>
                <w:rFonts w:ascii="Arial" w:hAnsi="Arial" w:cs="Arial"/>
                <w:b/>
                <w:bCs/>
                <w:i/>
                <w:iCs/>
                <w:sz w:val="18"/>
                <w:szCs w:val="18"/>
                <w:lang w:eastAsia="pt-BR"/>
              </w:rPr>
              <w:t>Nº</w:t>
            </w:r>
          </w:p>
        </w:tc>
        <w:tc>
          <w:tcPr>
            <w:tcW w:w="4344" w:type="dxa"/>
            <w:tcBorders>
              <w:top w:val="double" w:sz="6" w:space="0" w:color="auto"/>
              <w:left w:val="double" w:sz="6" w:space="0" w:color="auto"/>
              <w:right w:val="double" w:sz="6" w:space="0" w:color="auto"/>
            </w:tcBorders>
            <w:shd w:val="clear" w:color="auto" w:fill="auto"/>
            <w:hideMark/>
          </w:tcPr>
          <w:p w:rsidR="00323471" w:rsidRPr="000D79A9" w:rsidRDefault="00323471" w:rsidP="00323471">
            <w:pPr>
              <w:jc w:val="center"/>
              <w:rPr>
                <w:rFonts w:ascii="Arial" w:hAnsi="Arial" w:cs="Arial"/>
                <w:b/>
                <w:bCs/>
                <w:i/>
                <w:iCs/>
                <w:sz w:val="18"/>
                <w:szCs w:val="18"/>
                <w:lang w:eastAsia="pt-BR"/>
              </w:rPr>
            </w:pPr>
            <w:r w:rsidRPr="000D79A9">
              <w:rPr>
                <w:rFonts w:ascii="Arial" w:hAnsi="Arial" w:cs="Arial"/>
                <w:b/>
                <w:bCs/>
                <w:i/>
                <w:iCs/>
                <w:sz w:val="18"/>
                <w:szCs w:val="18"/>
                <w:lang w:eastAsia="pt-BR"/>
              </w:rPr>
              <w:t>Cargo/função</w:t>
            </w:r>
          </w:p>
        </w:tc>
        <w:tc>
          <w:tcPr>
            <w:tcW w:w="1243" w:type="dxa"/>
            <w:tcBorders>
              <w:top w:val="double" w:sz="6" w:space="0" w:color="auto"/>
              <w:left w:val="double" w:sz="6" w:space="0" w:color="auto"/>
              <w:bottom w:val="double" w:sz="6" w:space="0" w:color="000000"/>
              <w:right w:val="double" w:sz="6" w:space="0" w:color="auto"/>
            </w:tcBorders>
            <w:shd w:val="clear" w:color="auto" w:fill="auto"/>
            <w:hideMark/>
          </w:tcPr>
          <w:p w:rsidR="00323471" w:rsidRPr="000D79A9" w:rsidRDefault="00323471" w:rsidP="00323471">
            <w:pPr>
              <w:jc w:val="center"/>
              <w:rPr>
                <w:rFonts w:ascii="Arial" w:hAnsi="Arial" w:cs="Arial"/>
                <w:b/>
                <w:bCs/>
                <w:i/>
                <w:iCs/>
                <w:sz w:val="18"/>
                <w:szCs w:val="18"/>
                <w:lang w:eastAsia="pt-BR"/>
              </w:rPr>
            </w:pPr>
            <w:r w:rsidRPr="000D79A9">
              <w:rPr>
                <w:rFonts w:ascii="Arial" w:hAnsi="Arial" w:cs="Arial"/>
                <w:b/>
                <w:bCs/>
                <w:i/>
                <w:iCs/>
                <w:sz w:val="18"/>
                <w:szCs w:val="18"/>
                <w:lang w:eastAsia="pt-BR"/>
              </w:rPr>
              <w:t>Salário líquido mensal</w:t>
            </w:r>
          </w:p>
        </w:tc>
        <w:tc>
          <w:tcPr>
            <w:tcW w:w="1241" w:type="dxa"/>
            <w:tcBorders>
              <w:top w:val="double" w:sz="6" w:space="0" w:color="auto"/>
              <w:left w:val="double" w:sz="6" w:space="0" w:color="auto"/>
              <w:bottom w:val="double" w:sz="6" w:space="0" w:color="000000"/>
              <w:right w:val="double" w:sz="6" w:space="0" w:color="auto"/>
            </w:tcBorders>
            <w:shd w:val="clear" w:color="auto" w:fill="auto"/>
            <w:hideMark/>
          </w:tcPr>
          <w:p w:rsidR="00323471" w:rsidRPr="000D79A9" w:rsidRDefault="00323471" w:rsidP="00323471">
            <w:pPr>
              <w:jc w:val="center"/>
              <w:rPr>
                <w:rFonts w:ascii="Arial" w:hAnsi="Arial" w:cs="Arial"/>
                <w:b/>
                <w:bCs/>
                <w:i/>
                <w:iCs/>
                <w:sz w:val="18"/>
                <w:szCs w:val="18"/>
                <w:lang w:eastAsia="pt-BR"/>
              </w:rPr>
            </w:pPr>
            <w:r w:rsidRPr="000D79A9">
              <w:rPr>
                <w:rFonts w:ascii="Arial" w:hAnsi="Arial" w:cs="Arial"/>
                <w:b/>
                <w:bCs/>
                <w:i/>
                <w:iCs/>
                <w:sz w:val="18"/>
                <w:szCs w:val="18"/>
                <w:lang w:eastAsia="pt-BR"/>
              </w:rPr>
              <w:t>1/3 férias líquido</w:t>
            </w:r>
          </w:p>
        </w:tc>
        <w:tc>
          <w:tcPr>
            <w:tcW w:w="1141" w:type="dxa"/>
            <w:tcBorders>
              <w:top w:val="double" w:sz="6" w:space="0" w:color="auto"/>
              <w:left w:val="double" w:sz="6" w:space="0" w:color="auto"/>
              <w:bottom w:val="double" w:sz="6" w:space="0" w:color="000000"/>
              <w:right w:val="double" w:sz="6" w:space="0" w:color="auto"/>
            </w:tcBorders>
            <w:shd w:val="clear" w:color="auto" w:fill="auto"/>
            <w:hideMark/>
          </w:tcPr>
          <w:p w:rsidR="00323471" w:rsidRPr="000D79A9" w:rsidRDefault="00323471" w:rsidP="00323471">
            <w:pPr>
              <w:jc w:val="center"/>
              <w:rPr>
                <w:rFonts w:ascii="Arial" w:hAnsi="Arial" w:cs="Arial"/>
                <w:b/>
                <w:bCs/>
                <w:i/>
                <w:iCs/>
                <w:sz w:val="18"/>
                <w:szCs w:val="18"/>
                <w:lang w:eastAsia="pt-BR"/>
              </w:rPr>
            </w:pPr>
            <w:r w:rsidRPr="000D79A9">
              <w:rPr>
                <w:rFonts w:ascii="Arial" w:hAnsi="Arial" w:cs="Arial"/>
                <w:b/>
                <w:bCs/>
                <w:i/>
                <w:iCs/>
                <w:sz w:val="18"/>
                <w:szCs w:val="18"/>
                <w:lang w:eastAsia="pt-BR"/>
              </w:rPr>
              <w:t>1/3 férias -Total concedente</w:t>
            </w:r>
          </w:p>
        </w:tc>
        <w:tc>
          <w:tcPr>
            <w:tcW w:w="1372" w:type="dxa"/>
            <w:tcBorders>
              <w:top w:val="double" w:sz="6" w:space="0" w:color="auto"/>
              <w:left w:val="double" w:sz="6" w:space="0" w:color="auto"/>
              <w:bottom w:val="double" w:sz="6" w:space="0" w:color="000000"/>
              <w:right w:val="double" w:sz="6" w:space="0" w:color="auto"/>
            </w:tcBorders>
            <w:shd w:val="clear" w:color="auto" w:fill="auto"/>
            <w:hideMark/>
          </w:tcPr>
          <w:p w:rsidR="00323471" w:rsidRPr="000D79A9" w:rsidRDefault="00323471" w:rsidP="00323471">
            <w:pPr>
              <w:jc w:val="center"/>
              <w:rPr>
                <w:rFonts w:ascii="Arial" w:hAnsi="Arial" w:cs="Arial"/>
                <w:b/>
                <w:bCs/>
                <w:i/>
                <w:iCs/>
                <w:sz w:val="18"/>
                <w:szCs w:val="18"/>
                <w:lang w:eastAsia="pt-BR"/>
              </w:rPr>
            </w:pPr>
            <w:r w:rsidRPr="000D79A9">
              <w:rPr>
                <w:rFonts w:ascii="Arial" w:hAnsi="Arial" w:cs="Arial"/>
                <w:b/>
                <w:bCs/>
                <w:i/>
                <w:iCs/>
                <w:sz w:val="18"/>
                <w:szCs w:val="18"/>
                <w:lang w:eastAsia="pt-BR"/>
              </w:rPr>
              <w:t xml:space="preserve">Recurso próprio </w:t>
            </w:r>
          </w:p>
          <w:p w:rsidR="00323471" w:rsidRPr="000D79A9" w:rsidRDefault="00323471" w:rsidP="00323471">
            <w:pPr>
              <w:jc w:val="center"/>
              <w:rPr>
                <w:rFonts w:ascii="Arial" w:hAnsi="Arial" w:cs="Arial"/>
                <w:b/>
                <w:bCs/>
                <w:i/>
                <w:iCs/>
                <w:sz w:val="18"/>
                <w:szCs w:val="18"/>
                <w:lang w:eastAsia="pt-BR"/>
              </w:rPr>
            </w:pPr>
            <w:r w:rsidRPr="000D79A9">
              <w:rPr>
                <w:rFonts w:ascii="Arial" w:hAnsi="Arial" w:cs="Arial"/>
                <w:b/>
                <w:bCs/>
                <w:i/>
                <w:iCs/>
                <w:sz w:val="18"/>
                <w:szCs w:val="18"/>
                <w:lang w:eastAsia="pt-BR"/>
              </w:rPr>
              <w:t>(se houver)</w:t>
            </w:r>
          </w:p>
        </w:tc>
      </w:tr>
      <w:tr w:rsidR="00323471" w:rsidRPr="004D5968" w:rsidTr="00323471">
        <w:trPr>
          <w:trHeight w:val="285"/>
        </w:trPr>
        <w:tc>
          <w:tcPr>
            <w:tcW w:w="787" w:type="dxa"/>
            <w:tcBorders>
              <w:top w:val="nil"/>
              <w:left w:val="double" w:sz="6" w:space="0" w:color="auto"/>
              <w:bottom w:val="double" w:sz="6" w:space="0" w:color="auto"/>
              <w:right w:val="double" w:sz="6" w:space="0" w:color="auto"/>
            </w:tcBorders>
            <w:shd w:val="clear" w:color="auto" w:fill="auto"/>
          </w:tcPr>
          <w:p w:rsidR="00323471" w:rsidRPr="000D79A9" w:rsidRDefault="00323471" w:rsidP="00323471">
            <w:pPr>
              <w:jc w:val="center"/>
              <w:rPr>
                <w:rFonts w:ascii="Arial" w:hAnsi="Arial" w:cs="Arial"/>
                <w:i/>
                <w:iCs/>
                <w:sz w:val="18"/>
                <w:szCs w:val="18"/>
                <w:lang w:eastAsia="pt-BR"/>
              </w:rPr>
            </w:pPr>
          </w:p>
        </w:tc>
        <w:tc>
          <w:tcPr>
            <w:tcW w:w="4344" w:type="dxa"/>
            <w:tcBorders>
              <w:top w:val="double" w:sz="4" w:space="0" w:color="auto"/>
              <w:left w:val="nil"/>
              <w:bottom w:val="double" w:sz="6" w:space="0" w:color="auto"/>
              <w:right w:val="double" w:sz="6" w:space="0" w:color="auto"/>
            </w:tcBorders>
            <w:shd w:val="clear" w:color="auto" w:fill="auto"/>
            <w:hideMark/>
          </w:tcPr>
          <w:p w:rsidR="00323471" w:rsidRPr="000D79A9" w:rsidRDefault="00323471" w:rsidP="00323471">
            <w:pPr>
              <w:jc w:val="center"/>
              <w:rPr>
                <w:rFonts w:ascii="Arial" w:hAnsi="Arial" w:cs="Arial"/>
                <w:i/>
                <w:iCs/>
                <w:sz w:val="18"/>
                <w:szCs w:val="18"/>
                <w:lang w:eastAsia="pt-BR"/>
              </w:rPr>
            </w:pPr>
            <w:r w:rsidRPr="000D79A9">
              <w:rPr>
                <w:rFonts w:ascii="Arial" w:hAnsi="Arial" w:cs="Arial"/>
                <w:i/>
                <w:iCs/>
                <w:sz w:val="18"/>
                <w:szCs w:val="18"/>
                <w:lang w:eastAsia="pt-BR"/>
              </w:rPr>
              <w:t> </w:t>
            </w:r>
          </w:p>
          <w:p w:rsidR="00323471" w:rsidRPr="000D79A9" w:rsidRDefault="00323471" w:rsidP="00323471">
            <w:pPr>
              <w:jc w:val="center"/>
              <w:rPr>
                <w:rFonts w:ascii="Arial" w:hAnsi="Arial" w:cs="Arial"/>
                <w:i/>
                <w:iCs/>
                <w:sz w:val="18"/>
                <w:szCs w:val="18"/>
                <w:lang w:eastAsia="pt-BR"/>
              </w:rPr>
            </w:pPr>
            <w:r w:rsidRPr="000D79A9">
              <w:rPr>
                <w:rFonts w:ascii="Arial" w:hAnsi="Arial" w:cs="Arial"/>
                <w:i/>
                <w:iCs/>
                <w:sz w:val="18"/>
                <w:szCs w:val="18"/>
                <w:lang w:eastAsia="pt-BR"/>
              </w:rPr>
              <w:t> </w:t>
            </w:r>
          </w:p>
        </w:tc>
        <w:tc>
          <w:tcPr>
            <w:tcW w:w="1243" w:type="dxa"/>
            <w:tcBorders>
              <w:top w:val="nil"/>
              <w:left w:val="nil"/>
              <w:bottom w:val="double" w:sz="6" w:space="0" w:color="auto"/>
              <w:right w:val="double" w:sz="6" w:space="0" w:color="auto"/>
            </w:tcBorders>
            <w:shd w:val="clear" w:color="auto" w:fill="auto"/>
            <w:hideMark/>
          </w:tcPr>
          <w:p w:rsidR="00323471" w:rsidRPr="000D79A9" w:rsidRDefault="00323471" w:rsidP="00323471">
            <w:pPr>
              <w:jc w:val="center"/>
              <w:rPr>
                <w:rFonts w:ascii="Arial" w:hAnsi="Arial" w:cs="Arial"/>
                <w:i/>
                <w:iCs/>
                <w:sz w:val="18"/>
                <w:szCs w:val="18"/>
                <w:lang w:eastAsia="pt-BR"/>
              </w:rPr>
            </w:pPr>
            <w:r w:rsidRPr="000D79A9">
              <w:rPr>
                <w:rFonts w:ascii="Arial" w:hAnsi="Arial" w:cs="Arial"/>
                <w:i/>
                <w:iCs/>
                <w:sz w:val="18"/>
                <w:szCs w:val="18"/>
                <w:lang w:eastAsia="pt-BR"/>
              </w:rPr>
              <w:t> </w:t>
            </w:r>
          </w:p>
        </w:tc>
        <w:tc>
          <w:tcPr>
            <w:tcW w:w="1241" w:type="dxa"/>
            <w:tcBorders>
              <w:top w:val="nil"/>
              <w:left w:val="nil"/>
              <w:bottom w:val="double" w:sz="6" w:space="0" w:color="auto"/>
              <w:right w:val="double" w:sz="6" w:space="0" w:color="auto"/>
            </w:tcBorders>
            <w:shd w:val="clear" w:color="auto" w:fill="auto"/>
            <w:hideMark/>
          </w:tcPr>
          <w:p w:rsidR="00323471" w:rsidRPr="000D79A9" w:rsidRDefault="00323471" w:rsidP="00323471">
            <w:pPr>
              <w:jc w:val="center"/>
              <w:rPr>
                <w:rFonts w:ascii="Arial" w:hAnsi="Arial" w:cs="Arial"/>
                <w:i/>
                <w:iCs/>
                <w:sz w:val="18"/>
                <w:szCs w:val="18"/>
                <w:lang w:eastAsia="pt-BR"/>
              </w:rPr>
            </w:pPr>
            <w:r w:rsidRPr="000D79A9">
              <w:rPr>
                <w:rFonts w:ascii="Arial" w:hAnsi="Arial" w:cs="Arial"/>
                <w:i/>
                <w:iCs/>
                <w:sz w:val="18"/>
                <w:szCs w:val="18"/>
                <w:lang w:eastAsia="pt-BR"/>
              </w:rPr>
              <w:t> </w:t>
            </w:r>
          </w:p>
        </w:tc>
        <w:tc>
          <w:tcPr>
            <w:tcW w:w="1141" w:type="dxa"/>
            <w:tcBorders>
              <w:top w:val="nil"/>
              <w:left w:val="nil"/>
              <w:bottom w:val="double" w:sz="6" w:space="0" w:color="auto"/>
              <w:right w:val="double" w:sz="6" w:space="0" w:color="auto"/>
            </w:tcBorders>
            <w:shd w:val="clear" w:color="auto" w:fill="auto"/>
            <w:hideMark/>
          </w:tcPr>
          <w:p w:rsidR="00323471" w:rsidRPr="000D79A9" w:rsidRDefault="00323471" w:rsidP="00323471">
            <w:pPr>
              <w:jc w:val="center"/>
              <w:rPr>
                <w:rFonts w:ascii="Arial" w:hAnsi="Arial" w:cs="Arial"/>
                <w:i/>
                <w:iCs/>
                <w:sz w:val="18"/>
                <w:szCs w:val="18"/>
                <w:lang w:eastAsia="pt-BR"/>
              </w:rPr>
            </w:pPr>
            <w:r w:rsidRPr="000D79A9">
              <w:rPr>
                <w:rFonts w:ascii="Arial" w:hAnsi="Arial" w:cs="Arial"/>
                <w:i/>
                <w:iCs/>
                <w:sz w:val="18"/>
                <w:szCs w:val="18"/>
                <w:lang w:eastAsia="pt-BR"/>
              </w:rPr>
              <w:t> </w:t>
            </w:r>
          </w:p>
        </w:tc>
        <w:tc>
          <w:tcPr>
            <w:tcW w:w="1372" w:type="dxa"/>
            <w:tcBorders>
              <w:top w:val="nil"/>
              <w:left w:val="nil"/>
              <w:bottom w:val="double" w:sz="6" w:space="0" w:color="auto"/>
              <w:right w:val="double" w:sz="6" w:space="0" w:color="auto"/>
            </w:tcBorders>
            <w:shd w:val="clear" w:color="auto" w:fill="auto"/>
            <w:hideMark/>
          </w:tcPr>
          <w:p w:rsidR="00323471" w:rsidRPr="000D79A9" w:rsidRDefault="00323471" w:rsidP="00323471">
            <w:pPr>
              <w:jc w:val="center"/>
              <w:rPr>
                <w:rFonts w:ascii="Arial" w:hAnsi="Arial" w:cs="Arial"/>
                <w:i/>
                <w:iCs/>
                <w:sz w:val="18"/>
                <w:szCs w:val="18"/>
                <w:lang w:eastAsia="pt-BR"/>
              </w:rPr>
            </w:pPr>
            <w:r w:rsidRPr="000D79A9">
              <w:rPr>
                <w:rFonts w:ascii="Arial" w:hAnsi="Arial" w:cs="Arial"/>
                <w:i/>
                <w:iCs/>
                <w:sz w:val="18"/>
                <w:szCs w:val="18"/>
                <w:lang w:eastAsia="pt-BR"/>
              </w:rPr>
              <w:t> </w:t>
            </w:r>
          </w:p>
        </w:tc>
      </w:tr>
      <w:tr w:rsidR="00323471" w:rsidRPr="004D5968" w:rsidTr="00323471">
        <w:trPr>
          <w:trHeight w:val="285"/>
        </w:trPr>
        <w:tc>
          <w:tcPr>
            <w:tcW w:w="787" w:type="dxa"/>
            <w:tcBorders>
              <w:top w:val="nil"/>
              <w:left w:val="double" w:sz="6" w:space="0" w:color="auto"/>
              <w:bottom w:val="double" w:sz="6" w:space="0" w:color="auto"/>
              <w:right w:val="double" w:sz="6" w:space="0" w:color="auto"/>
            </w:tcBorders>
            <w:shd w:val="clear" w:color="auto" w:fill="auto"/>
          </w:tcPr>
          <w:p w:rsidR="00323471" w:rsidRPr="000D79A9" w:rsidRDefault="00323471" w:rsidP="00323471">
            <w:pPr>
              <w:jc w:val="center"/>
              <w:rPr>
                <w:rFonts w:ascii="Arial" w:hAnsi="Arial" w:cs="Arial"/>
                <w:i/>
                <w:iCs/>
                <w:sz w:val="18"/>
                <w:szCs w:val="18"/>
                <w:lang w:eastAsia="pt-BR"/>
              </w:rPr>
            </w:pPr>
          </w:p>
        </w:tc>
        <w:tc>
          <w:tcPr>
            <w:tcW w:w="4344" w:type="dxa"/>
            <w:tcBorders>
              <w:top w:val="nil"/>
              <w:left w:val="nil"/>
              <w:bottom w:val="double" w:sz="6" w:space="0" w:color="auto"/>
              <w:right w:val="double" w:sz="6" w:space="0" w:color="auto"/>
            </w:tcBorders>
            <w:shd w:val="clear" w:color="auto" w:fill="auto"/>
            <w:hideMark/>
          </w:tcPr>
          <w:p w:rsidR="00323471" w:rsidRPr="000D79A9" w:rsidRDefault="00323471" w:rsidP="00323471">
            <w:pPr>
              <w:rPr>
                <w:rFonts w:ascii="Arial" w:hAnsi="Arial" w:cs="Arial"/>
                <w:i/>
                <w:iCs/>
                <w:sz w:val="18"/>
                <w:szCs w:val="18"/>
                <w:lang w:eastAsia="pt-BR"/>
              </w:rPr>
            </w:pPr>
            <w:r w:rsidRPr="000D79A9">
              <w:rPr>
                <w:rFonts w:ascii="Arial" w:hAnsi="Arial" w:cs="Arial"/>
                <w:i/>
                <w:iCs/>
                <w:sz w:val="18"/>
                <w:szCs w:val="18"/>
                <w:lang w:eastAsia="pt-BR"/>
              </w:rPr>
              <w:t> </w:t>
            </w:r>
          </w:p>
          <w:p w:rsidR="00323471" w:rsidRPr="000D79A9" w:rsidRDefault="00323471" w:rsidP="00323471">
            <w:pPr>
              <w:jc w:val="center"/>
              <w:rPr>
                <w:rFonts w:ascii="Arial" w:hAnsi="Arial" w:cs="Arial"/>
                <w:i/>
                <w:iCs/>
                <w:sz w:val="18"/>
                <w:szCs w:val="18"/>
                <w:lang w:eastAsia="pt-BR"/>
              </w:rPr>
            </w:pPr>
            <w:r w:rsidRPr="000D79A9">
              <w:rPr>
                <w:rFonts w:ascii="Arial" w:hAnsi="Arial" w:cs="Arial"/>
                <w:i/>
                <w:iCs/>
                <w:sz w:val="18"/>
                <w:szCs w:val="18"/>
                <w:lang w:eastAsia="pt-BR"/>
              </w:rPr>
              <w:t> </w:t>
            </w:r>
          </w:p>
        </w:tc>
        <w:tc>
          <w:tcPr>
            <w:tcW w:w="1243" w:type="dxa"/>
            <w:tcBorders>
              <w:top w:val="nil"/>
              <w:left w:val="nil"/>
              <w:bottom w:val="double" w:sz="6" w:space="0" w:color="auto"/>
              <w:right w:val="double" w:sz="6" w:space="0" w:color="auto"/>
            </w:tcBorders>
            <w:shd w:val="clear" w:color="auto" w:fill="auto"/>
          </w:tcPr>
          <w:p w:rsidR="00323471" w:rsidRPr="000D79A9" w:rsidRDefault="00323471" w:rsidP="00323471">
            <w:pPr>
              <w:jc w:val="center"/>
              <w:rPr>
                <w:rFonts w:ascii="Arial" w:hAnsi="Arial" w:cs="Arial"/>
                <w:i/>
                <w:iCs/>
                <w:sz w:val="18"/>
                <w:szCs w:val="18"/>
                <w:lang w:eastAsia="pt-BR"/>
              </w:rPr>
            </w:pPr>
          </w:p>
        </w:tc>
        <w:tc>
          <w:tcPr>
            <w:tcW w:w="1241" w:type="dxa"/>
            <w:tcBorders>
              <w:top w:val="nil"/>
              <w:left w:val="nil"/>
              <w:bottom w:val="double" w:sz="6" w:space="0" w:color="auto"/>
              <w:right w:val="double" w:sz="6" w:space="0" w:color="auto"/>
            </w:tcBorders>
            <w:shd w:val="clear" w:color="auto" w:fill="auto"/>
          </w:tcPr>
          <w:p w:rsidR="00323471" w:rsidRPr="000D79A9" w:rsidRDefault="00323471" w:rsidP="00323471">
            <w:pPr>
              <w:jc w:val="center"/>
              <w:rPr>
                <w:rFonts w:ascii="Arial" w:hAnsi="Arial" w:cs="Arial"/>
                <w:i/>
                <w:iCs/>
                <w:sz w:val="18"/>
                <w:szCs w:val="18"/>
                <w:lang w:eastAsia="pt-BR"/>
              </w:rPr>
            </w:pPr>
          </w:p>
        </w:tc>
        <w:tc>
          <w:tcPr>
            <w:tcW w:w="1141" w:type="dxa"/>
            <w:tcBorders>
              <w:top w:val="nil"/>
              <w:left w:val="nil"/>
              <w:bottom w:val="double" w:sz="6" w:space="0" w:color="auto"/>
              <w:right w:val="double" w:sz="6" w:space="0" w:color="auto"/>
            </w:tcBorders>
            <w:shd w:val="clear" w:color="auto" w:fill="auto"/>
          </w:tcPr>
          <w:p w:rsidR="00323471" w:rsidRPr="000D79A9" w:rsidRDefault="00323471" w:rsidP="00323471">
            <w:pPr>
              <w:jc w:val="center"/>
              <w:rPr>
                <w:rFonts w:ascii="Arial" w:hAnsi="Arial" w:cs="Arial"/>
                <w:i/>
                <w:iCs/>
                <w:sz w:val="18"/>
                <w:szCs w:val="18"/>
                <w:lang w:eastAsia="pt-BR"/>
              </w:rPr>
            </w:pPr>
          </w:p>
        </w:tc>
        <w:tc>
          <w:tcPr>
            <w:tcW w:w="1372" w:type="dxa"/>
            <w:tcBorders>
              <w:top w:val="nil"/>
              <w:left w:val="nil"/>
              <w:bottom w:val="double" w:sz="6" w:space="0" w:color="auto"/>
              <w:right w:val="double" w:sz="6" w:space="0" w:color="auto"/>
            </w:tcBorders>
            <w:shd w:val="clear" w:color="auto" w:fill="auto"/>
          </w:tcPr>
          <w:p w:rsidR="00323471" w:rsidRPr="000D79A9" w:rsidRDefault="00323471" w:rsidP="00323471">
            <w:pPr>
              <w:jc w:val="center"/>
              <w:rPr>
                <w:rFonts w:ascii="Arial" w:hAnsi="Arial" w:cs="Arial"/>
                <w:i/>
                <w:iCs/>
                <w:sz w:val="18"/>
                <w:szCs w:val="18"/>
                <w:lang w:eastAsia="pt-BR"/>
              </w:rPr>
            </w:pPr>
          </w:p>
        </w:tc>
      </w:tr>
      <w:tr w:rsidR="00323471" w:rsidRPr="004D5968" w:rsidTr="00323471">
        <w:trPr>
          <w:trHeight w:val="285"/>
        </w:trPr>
        <w:tc>
          <w:tcPr>
            <w:tcW w:w="787" w:type="dxa"/>
            <w:tcBorders>
              <w:top w:val="nil"/>
              <w:left w:val="double" w:sz="6" w:space="0" w:color="auto"/>
              <w:bottom w:val="double" w:sz="6" w:space="0" w:color="auto"/>
              <w:right w:val="double" w:sz="6" w:space="0" w:color="auto"/>
            </w:tcBorders>
            <w:shd w:val="clear" w:color="auto" w:fill="auto"/>
          </w:tcPr>
          <w:p w:rsidR="00323471" w:rsidRPr="000D79A9" w:rsidRDefault="00323471" w:rsidP="00323471">
            <w:pPr>
              <w:jc w:val="center"/>
              <w:rPr>
                <w:rFonts w:ascii="Arial" w:hAnsi="Arial" w:cs="Arial"/>
                <w:i/>
                <w:iCs/>
                <w:sz w:val="18"/>
                <w:szCs w:val="18"/>
                <w:lang w:eastAsia="pt-BR"/>
              </w:rPr>
            </w:pPr>
          </w:p>
        </w:tc>
        <w:tc>
          <w:tcPr>
            <w:tcW w:w="4344" w:type="dxa"/>
            <w:tcBorders>
              <w:top w:val="nil"/>
              <w:left w:val="nil"/>
              <w:bottom w:val="double" w:sz="6" w:space="0" w:color="auto"/>
              <w:right w:val="double" w:sz="6" w:space="0" w:color="auto"/>
            </w:tcBorders>
            <w:shd w:val="clear" w:color="auto" w:fill="auto"/>
            <w:hideMark/>
          </w:tcPr>
          <w:p w:rsidR="00323471" w:rsidRPr="000D79A9" w:rsidRDefault="00323471" w:rsidP="00323471">
            <w:pPr>
              <w:rPr>
                <w:rFonts w:ascii="Arial" w:hAnsi="Arial" w:cs="Arial"/>
                <w:i/>
                <w:iCs/>
                <w:sz w:val="18"/>
                <w:szCs w:val="18"/>
                <w:lang w:eastAsia="pt-BR"/>
              </w:rPr>
            </w:pPr>
            <w:r w:rsidRPr="000D79A9">
              <w:rPr>
                <w:rFonts w:ascii="Arial" w:hAnsi="Arial" w:cs="Arial"/>
                <w:i/>
                <w:iCs/>
                <w:sz w:val="18"/>
                <w:szCs w:val="18"/>
                <w:lang w:eastAsia="pt-BR"/>
              </w:rPr>
              <w:t> </w:t>
            </w:r>
          </w:p>
          <w:p w:rsidR="00323471" w:rsidRPr="000D79A9" w:rsidRDefault="00323471" w:rsidP="00323471">
            <w:pPr>
              <w:jc w:val="center"/>
              <w:rPr>
                <w:rFonts w:ascii="Arial" w:hAnsi="Arial" w:cs="Arial"/>
                <w:i/>
                <w:iCs/>
                <w:sz w:val="18"/>
                <w:szCs w:val="18"/>
                <w:lang w:eastAsia="pt-BR"/>
              </w:rPr>
            </w:pPr>
            <w:r w:rsidRPr="000D79A9">
              <w:rPr>
                <w:rFonts w:ascii="Arial" w:hAnsi="Arial" w:cs="Arial"/>
                <w:i/>
                <w:iCs/>
                <w:sz w:val="18"/>
                <w:szCs w:val="18"/>
                <w:lang w:eastAsia="pt-BR"/>
              </w:rPr>
              <w:t> </w:t>
            </w:r>
          </w:p>
        </w:tc>
        <w:tc>
          <w:tcPr>
            <w:tcW w:w="1243" w:type="dxa"/>
            <w:tcBorders>
              <w:top w:val="nil"/>
              <w:left w:val="nil"/>
              <w:bottom w:val="double" w:sz="6" w:space="0" w:color="auto"/>
              <w:right w:val="double" w:sz="6" w:space="0" w:color="auto"/>
            </w:tcBorders>
            <w:shd w:val="clear" w:color="auto" w:fill="auto"/>
          </w:tcPr>
          <w:p w:rsidR="00323471" w:rsidRPr="000D79A9" w:rsidRDefault="00323471" w:rsidP="00323471">
            <w:pPr>
              <w:jc w:val="center"/>
              <w:rPr>
                <w:rFonts w:ascii="Arial" w:hAnsi="Arial" w:cs="Arial"/>
                <w:i/>
                <w:iCs/>
                <w:sz w:val="18"/>
                <w:szCs w:val="18"/>
                <w:lang w:eastAsia="pt-BR"/>
              </w:rPr>
            </w:pPr>
          </w:p>
        </w:tc>
        <w:tc>
          <w:tcPr>
            <w:tcW w:w="1241" w:type="dxa"/>
            <w:tcBorders>
              <w:top w:val="nil"/>
              <w:left w:val="nil"/>
              <w:bottom w:val="double" w:sz="6" w:space="0" w:color="auto"/>
              <w:right w:val="double" w:sz="6" w:space="0" w:color="auto"/>
            </w:tcBorders>
            <w:shd w:val="clear" w:color="auto" w:fill="auto"/>
          </w:tcPr>
          <w:p w:rsidR="00323471" w:rsidRPr="000D79A9" w:rsidRDefault="00323471" w:rsidP="00323471">
            <w:pPr>
              <w:jc w:val="center"/>
              <w:rPr>
                <w:rFonts w:ascii="Arial" w:hAnsi="Arial" w:cs="Arial"/>
                <w:i/>
                <w:iCs/>
                <w:sz w:val="18"/>
                <w:szCs w:val="18"/>
                <w:lang w:eastAsia="pt-BR"/>
              </w:rPr>
            </w:pPr>
          </w:p>
        </w:tc>
        <w:tc>
          <w:tcPr>
            <w:tcW w:w="1141" w:type="dxa"/>
            <w:tcBorders>
              <w:top w:val="nil"/>
              <w:left w:val="nil"/>
              <w:bottom w:val="double" w:sz="6" w:space="0" w:color="auto"/>
              <w:right w:val="double" w:sz="6" w:space="0" w:color="auto"/>
            </w:tcBorders>
            <w:shd w:val="clear" w:color="auto" w:fill="auto"/>
          </w:tcPr>
          <w:p w:rsidR="00323471" w:rsidRPr="000D79A9" w:rsidRDefault="00323471" w:rsidP="00323471">
            <w:pPr>
              <w:jc w:val="center"/>
              <w:rPr>
                <w:rFonts w:ascii="Arial" w:hAnsi="Arial" w:cs="Arial"/>
                <w:i/>
                <w:iCs/>
                <w:sz w:val="18"/>
                <w:szCs w:val="18"/>
                <w:lang w:eastAsia="pt-BR"/>
              </w:rPr>
            </w:pPr>
          </w:p>
        </w:tc>
        <w:tc>
          <w:tcPr>
            <w:tcW w:w="1372" w:type="dxa"/>
            <w:tcBorders>
              <w:top w:val="nil"/>
              <w:left w:val="nil"/>
              <w:bottom w:val="double" w:sz="6" w:space="0" w:color="auto"/>
              <w:right w:val="double" w:sz="6" w:space="0" w:color="auto"/>
            </w:tcBorders>
            <w:shd w:val="clear" w:color="auto" w:fill="auto"/>
          </w:tcPr>
          <w:p w:rsidR="00323471" w:rsidRPr="000D79A9" w:rsidRDefault="00323471" w:rsidP="00323471">
            <w:pPr>
              <w:jc w:val="center"/>
              <w:rPr>
                <w:rFonts w:ascii="Arial" w:hAnsi="Arial" w:cs="Arial"/>
                <w:i/>
                <w:iCs/>
                <w:sz w:val="18"/>
                <w:szCs w:val="18"/>
                <w:lang w:eastAsia="pt-BR"/>
              </w:rPr>
            </w:pPr>
          </w:p>
        </w:tc>
      </w:tr>
      <w:tr w:rsidR="00323471" w:rsidRPr="004D5968" w:rsidTr="00323471">
        <w:trPr>
          <w:trHeight w:val="285"/>
        </w:trPr>
        <w:tc>
          <w:tcPr>
            <w:tcW w:w="5131" w:type="dxa"/>
            <w:gridSpan w:val="2"/>
            <w:tcBorders>
              <w:top w:val="double" w:sz="6" w:space="0" w:color="auto"/>
              <w:left w:val="double" w:sz="6" w:space="0" w:color="auto"/>
              <w:bottom w:val="double" w:sz="6" w:space="0" w:color="auto"/>
              <w:right w:val="double" w:sz="6" w:space="0" w:color="000000"/>
            </w:tcBorders>
            <w:shd w:val="clear" w:color="auto" w:fill="auto"/>
            <w:hideMark/>
          </w:tcPr>
          <w:p w:rsidR="00323471" w:rsidRPr="000D79A9" w:rsidRDefault="00323471" w:rsidP="00323471">
            <w:pPr>
              <w:jc w:val="center"/>
              <w:rPr>
                <w:rFonts w:ascii="Arial" w:hAnsi="Arial" w:cs="Arial"/>
                <w:b/>
                <w:bCs/>
                <w:i/>
                <w:iCs/>
                <w:sz w:val="18"/>
                <w:szCs w:val="18"/>
                <w:lang w:eastAsia="pt-BR"/>
              </w:rPr>
            </w:pPr>
            <w:r w:rsidRPr="000D79A9">
              <w:rPr>
                <w:rFonts w:ascii="Arial" w:hAnsi="Arial" w:cs="Arial"/>
                <w:b/>
                <w:bCs/>
                <w:i/>
                <w:iCs/>
                <w:sz w:val="18"/>
                <w:szCs w:val="18"/>
                <w:lang w:eastAsia="pt-BR"/>
              </w:rPr>
              <w:t>TOTAL GERAL (R$)</w:t>
            </w:r>
          </w:p>
        </w:tc>
        <w:tc>
          <w:tcPr>
            <w:tcW w:w="1243" w:type="dxa"/>
            <w:tcBorders>
              <w:top w:val="nil"/>
              <w:left w:val="nil"/>
              <w:bottom w:val="double" w:sz="6" w:space="0" w:color="auto"/>
              <w:right w:val="double" w:sz="6" w:space="0" w:color="auto"/>
            </w:tcBorders>
            <w:shd w:val="clear" w:color="auto" w:fill="auto"/>
          </w:tcPr>
          <w:p w:rsidR="00323471" w:rsidRPr="000D79A9" w:rsidRDefault="00323471" w:rsidP="00323471">
            <w:pPr>
              <w:jc w:val="center"/>
              <w:rPr>
                <w:rFonts w:ascii="Arial" w:hAnsi="Arial" w:cs="Arial"/>
                <w:i/>
                <w:iCs/>
                <w:sz w:val="18"/>
                <w:szCs w:val="18"/>
                <w:lang w:eastAsia="pt-BR"/>
              </w:rPr>
            </w:pPr>
          </w:p>
        </w:tc>
        <w:tc>
          <w:tcPr>
            <w:tcW w:w="1241" w:type="dxa"/>
            <w:tcBorders>
              <w:top w:val="nil"/>
              <w:left w:val="nil"/>
              <w:bottom w:val="double" w:sz="6" w:space="0" w:color="auto"/>
              <w:right w:val="double" w:sz="6" w:space="0" w:color="auto"/>
            </w:tcBorders>
            <w:shd w:val="clear" w:color="auto" w:fill="auto"/>
          </w:tcPr>
          <w:p w:rsidR="00323471" w:rsidRPr="000D79A9" w:rsidRDefault="00323471" w:rsidP="00323471">
            <w:pPr>
              <w:jc w:val="center"/>
              <w:rPr>
                <w:rFonts w:ascii="Arial" w:hAnsi="Arial" w:cs="Arial"/>
                <w:i/>
                <w:iCs/>
                <w:sz w:val="18"/>
                <w:szCs w:val="18"/>
                <w:lang w:eastAsia="pt-BR"/>
              </w:rPr>
            </w:pPr>
          </w:p>
        </w:tc>
        <w:tc>
          <w:tcPr>
            <w:tcW w:w="1141" w:type="dxa"/>
            <w:tcBorders>
              <w:top w:val="nil"/>
              <w:left w:val="nil"/>
              <w:bottom w:val="double" w:sz="6" w:space="0" w:color="auto"/>
              <w:right w:val="double" w:sz="6" w:space="0" w:color="auto"/>
            </w:tcBorders>
            <w:shd w:val="clear" w:color="auto" w:fill="auto"/>
          </w:tcPr>
          <w:p w:rsidR="00323471" w:rsidRPr="000D79A9" w:rsidRDefault="00323471" w:rsidP="00323471">
            <w:pPr>
              <w:jc w:val="center"/>
              <w:rPr>
                <w:rFonts w:ascii="Arial" w:hAnsi="Arial" w:cs="Arial"/>
                <w:i/>
                <w:iCs/>
                <w:sz w:val="18"/>
                <w:szCs w:val="18"/>
                <w:lang w:eastAsia="pt-BR"/>
              </w:rPr>
            </w:pPr>
          </w:p>
        </w:tc>
        <w:tc>
          <w:tcPr>
            <w:tcW w:w="1372" w:type="dxa"/>
            <w:tcBorders>
              <w:top w:val="nil"/>
              <w:left w:val="nil"/>
              <w:bottom w:val="double" w:sz="6" w:space="0" w:color="auto"/>
              <w:right w:val="double" w:sz="6" w:space="0" w:color="auto"/>
            </w:tcBorders>
            <w:shd w:val="clear" w:color="auto" w:fill="auto"/>
          </w:tcPr>
          <w:p w:rsidR="00323471" w:rsidRPr="000D79A9" w:rsidRDefault="00323471" w:rsidP="00323471">
            <w:pPr>
              <w:jc w:val="center"/>
              <w:rPr>
                <w:rFonts w:ascii="Arial" w:hAnsi="Arial" w:cs="Arial"/>
                <w:i/>
                <w:iCs/>
                <w:sz w:val="18"/>
                <w:szCs w:val="18"/>
                <w:lang w:eastAsia="pt-BR"/>
              </w:rPr>
            </w:pPr>
          </w:p>
        </w:tc>
      </w:tr>
    </w:tbl>
    <w:p w:rsidR="00323471" w:rsidRPr="000D79A9" w:rsidRDefault="00323471" w:rsidP="00323471">
      <w:pPr>
        <w:ind w:hanging="426"/>
        <w:rPr>
          <w:rFonts w:ascii="Arial" w:hAnsi="Arial" w:cs="Arial"/>
          <w:b/>
          <w:bCs/>
          <w:sz w:val="18"/>
          <w:szCs w:val="18"/>
        </w:rPr>
      </w:pPr>
    </w:p>
    <w:p w:rsidR="00323471" w:rsidRPr="000D79A9" w:rsidRDefault="00323471" w:rsidP="00323471">
      <w:pPr>
        <w:ind w:hanging="426"/>
        <w:rPr>
          <w:rFonts w:ascii="Arial" w:hAnsi="Arial" w:cs="Arial"/>
          <w:b/>
          <w:bCs/>
          <w:sz w:val="18"/>
          <w:szCs w:val="18"/>
        </w:rPr>
      </w:pPr>
      <w:r w:rsidRPr="000D79A9">
        <w:rPr>
          <w:rFonts w:ascii="Arial" w:hAnsi="Arial" w:cs="Arial"/>
          <w:b/>
          <w:bCs/>
          <w:sz w:val="18"/>
          <w:szCs w:val="18"/>
        </w:rPr>
        <w:t>Vale transporte</w:t>
      </w:r>
    </w:p>
    <w:tbl>
      <w:tblPr>
        <w:tblW w:w="9933" w:type="dxa"/>
        <w:tblInd w:w="-497" w:type="dxa"/>
        <w:tblCellMar>
          <w:left w:w="70" w:type="dxa"/>
          <w:right w:w="70" w:type="dxa"/>
        </w:tblCellMar>
        <w:tblLook w:val="04A0" w:firstRow="1" w:lastRow="0" w:firstColumn="1" w:lastColumn="0" w:noHBand="0" w:noVBand="1"/>
      </w:tblPr>
      <w:tblGrid>
        <w:gridCol w:w="740"/>
        <w:gridCol w:w="4473"/>
        <w:gridCol w:w="1000"/>
        <w:gridCol w:w="1040"/>
        <w:gridCol w:w="1240"/>
        <w:gridCol w:w="1440"/>
      </w:tblGrid>
      <w:tr w:rsidR="00323471" w:rsidRPr="004D5968" w:rsidTr="00323471">
        <w:trPr>
          <w:trHeight w:val="705"/>
        </w:trPr>
        <w:tc>
          <w:tcPr>
            <w:tcW w:w="740" w:type="dxa"/>
            <w:tcBorders>
              <w:top w:val="double" w:sz="6" w:space="0" w:color="auto"/>
              <w:left w:val="double" w:sz="6" w:space="0" w:color="auto"/>
              <w:bottom w:val="double" w:sz="6" w:space="0" w:color="000000"/>
              <w:right w:val="double" w:sz="6" w:space="0" w:color="auto"/>
            </w:tcBorders>
            <w:shd w:val="clear" w:color="auto" w:fill="auto"/>
            <w:hideMark/>
          </w:tcPr>
          <w:p w:rsidR="00323471" w:rsidRPr="000D79A9" w:rsidRDefault="00323471" w:rsidP="00323471">
            <w:pPr>
              <w:jc w:val="center"/>
              <w:rPr>
                <w:rFonts w:ascii="Arial" w:hAnsi="Arial" w:cs="Arial"/>
                <w:b/>
                <w:bCs/>
                <w:i/>
                <w:iCs/>
                <w:sz w:val="18"/>
                <w:szCs w:val="18"/>
                <w:lang w:eastAsia="pt-BR"/>
              </w:rPr>
            </w:pPr>
            <w:r w:rsidRPr="000D79A9">
              <w:rPr>
                <w:rFonts w:ascii="Arial" w:hAnsi="Arial" w:cs="Arial"/>
                <w:b/>
                <w:bCs/>
                <w:i/>
                <w:iCs/>
                <w:sz w:val="18"/>
                <w:szCs w:val="18"/>
                <w:lang w:eastAsia="pt-BR"/>
              </w:rPr>
              <w:t>Nº</w:t>
            </w:r>
          </w:p>
        </w:tc>
        <w:tc>
          <w:tcPr>
            <w:tcW w:w="4473" w:type="dxa"/>
            <w:tcBorders>
              <w:top w:val="double" w:sz="6" w:space="0" w:color="auto"/>
              <w:left w:val="double" w:sz="6" w:space="0" w:color="auto"/>
              <w:right w:val="double" w:sz="6" w:space="0" w:color="auto"/>
            </w:tcBorders>
            <w:shd w:val="clear" w:color="auto" w:fill="auto"/>
            <w:hideMark/>
          </w:tcPr>
          <w:p w:rsidR="00323471" w:rsidRPr="000D79A9" w:rsidRDefault="00323471" w:rsidP="00323471">
            <w:pPr>
              <w:jc w:val="center"/>
              <w:rPr>
                <w:rFonts w:ascii="Arial" w:hAnsi="Arial" w:cs="Arial"/>
                <w:b/>
                <w:bCs/>
                <w:i/>
                <w:iCs/>
                <w:sz w:val="18"/>
                <w:szCs w:val="18"/>
                <w:lang w:eastAsia="pt-BR"/>
              </w:rPr>
            </w:pPr>
            <w:r w:rsidRPr="000D79A9">
              <w:rPr>
                <w:rFonts w:ascii="Arial" w:hAnsi="Arial" w:cs="Arial"/>
                <w:b/>
                <w:bCs/>
                <w:i/>
                <w:iCs/>
                <w:sz w:val="18"/>
                <w:szCs w:val="18"/>
                <w:lang w:eastAsia="pt-BR"/>
              </w:rPr>
              <w:t>Cargo/função</w:t>
            </w:r>
          </w:p>
        </w:tc>
        <w:tc>
          <w:tcPr>
            <w:tcW w:w="1000" w:type="dxa"/>
            <w:tcBorders>
              <w:top w:val="double" w:sz="6" w:space="0" w:color="auto"/>
              <w:left w:val="double" w:sz="6" w:space="0" w:color="auto"/>
              <w:bottom w:val="double" w:sz="6" w:space="0" w:color="000000"/>
              <w:right w:val="double" w:sz="6" w:space="0" w:color="auto"/>
            </w:tcBorders>
            <w:shd w:val="clear" w:color="auto" w:fill="auto"/>
            <w:hideMark/>
          </w:tcPr>
          <w:p w:rsidR="00323471" w:rsidRPr="000D79A9" w:rsidRDefault="00323471" w:rsidP="00323471">
            <w:pPr>
              <w:jc w:val="center"/>
              <w:rPr>
                <w:rFonts w:ascii="Arial" w:hAnsi="Arial" w:cs="Arial"/>
                <w:b/>
                <w:bCs/>
                <w:i/>
                <w:iCs/>
                <w:sz w:val="18"/>
                <w:szCs w:val="18"/>
                <w:lang w:eastAsia="pt-BR"/>
              </w:rPr>
            </w:pPr>
            <w:r w:rsidRPr="000D79A9">
              <w:rPr>
                <w:rFonts w:ascii="Arial" w:hAnsi="Arial" w:cs="Arial"/>
                <w:b/>
                <w:bCs/>
                <w:i/>
                <w:iCs/>
                <w:sz w:val="18"/>
                <w:szCs w:val="18"/>
                <w:lang w:eastAsia="pt-BR"/>
              </w:rPr>
              <w:t>Quant.</w:t>
            </w:r>
          </w:p>
          <w:p w:rsidR="00323471" w:rsidRPr="000D79A9" w:rsidRDefault="00323471" w:rsidP="00323471">
            <w:pPr>
              <w:jc w:val="center"/>
              <w:rPr>
                <w:rFonts w:ascii="Arial" w:hAnsi="Arial" w:cs="Arial"/>
                <w:b/>
                <w:bCs/>
                <w:i/>
                <w:iCs/>
                <w:sz w:val="18"/>
                <w:szCs w:val="18"/>
                <w:lang w:eastAsia="pt-BR"/>
              </w:rPr>
            </w:pPr>
            <w:r w:rsidRPr="000D79A9">
              <w:rPr>
                <w:rFonts w:ascii="Arial" w:hAnsi="Arial" w:cs="Arial"/>
                <w:b/>
                <w:bCs/>
                <w:i/>
                <w:iCs/>
                <w:sz w:val="18"/>
                <w:szCs w:val="18"/>
                <w:lang w:eastAsia="pt-BR"/>
              </w:rPr>
              <w:t>Mensal</w:t>
            </w:r>
          </w:p>
        </w:tc>
        <w:tc>
          <w:tcPr>
            <w:tcW w:w="1040" w:type="dxa"/>
            <w:tcBorders>
              <w:top w:val="double" w:sz="6" w:space="0" w:color="auto"/>
              <w:left w:val="double" w:sz="6" w:space="0" w:color="auto"/>
              <w:bottom w:val="double" w:sz="6" w:space="0" w:color="000000"/>
              <w:right w:val="double" w:sz="6" w:space="0" w:color="auto"/>
            </w:tcBorders>
            <w:shd w:val="clear" w:color="auto" w:fill="auto"/>
            <w:hideMark/>
          </w:tcPr>
          <w:p w:rsidR="00323471" w:rsidRPr="000D79A9" w:rsidRDefault="00323471" w:rsidP="00323471">
            <w:pPr>
              <w:jc w:val="center"/>
              <w:rPr>
                <w:rFonts w:ascii="Arial" w:hAnsi="Arial" w:cs="Arial"/>
                <w:b/>
                <w:bCs/>
                <w:i/>
                <w:iCs/>
                <w:sz w:val="18"/>
                <w:szCs w:val="18"/>
                <w:lang w:eastAsia="pt-BR"/>
              </w:rPr>
            </w:pPr>
            <w:r w:rsidRPr="000D79A9">
              <w:rPr>
                <w:rFonts w:ascii="Arial" w:hAnsi="Arial" w:cs="Arial"/>
                <w:b/>
                <w:bCs/>
                <w:i/>
                <w:iCs/>
                <w:sz w:val="18"/>
                <w:szCs w:val="18"/>
                <w:lang w:eastAsia="pt-BR"/>
              </w:rPr>
              <w:t>Valor do vale</w:t>
            </w:r>
          </w:p>
        </w:tc>
        <w:tc>
          <w:tcPr>
            <w:tcW w:w="1240" w:type="dxa"/>
            <w:tcBorders>
              <w:top w:val="double" w:sz="6" w:space="0" w:color="auto"/>
              <w:left w:val="double" w:sz="6" w:space="0" w:color="auto"/>
              <w:bottom w:val="double" w:sz="6" w:space="0" w:color="000000"/>
              <w:right w:val="double" w:sz="6" w:space="0" w:color="auto"/>
            </w:tcBorders>
            <w:shd w:val="clear" w:color="auto" w:fill="auto"/>
            <w:hideMark/>
          </w:tcPr>
          <w:p w:rsidR="00323471" w:rsidRPr="000D79A9" w:rsidRDefault="00323471" w:rsidP="00323471">
            <w:pPr>
              <w:jc w:val="center"/>
              <w:rPr>
                <w:rFonts w:ascii="Arial" w:hAnsi="Arial" w:cs="Arial"/>
                <w:b/>
                <w:bCs/>
                <w:i/>
                <w:iCs/>
                <w:sz w:val="18"/>
                <w:szCs w:val="18"/>
                <w:lang w:eastAsia="pt-BR"/>
              </w:rPr>
            </w:pPr>
            <w:r w:rsidRPr="000D79A9">
              <w:rPr>
                <w:rFonts w:ascii="Arial" w:hAnsi="Arial" w:cs="Arial"/>
                <w:b/>
                <w:bCs/>
                <w:i/>
                <w:iCs/>
                <w:sz w:val="18"/>
                <w:szCs w:val="18"/>
                <w:lang w:eastAsia="pt-BR"/>
              </w:rPr>
              <w:t>Valor total mensal</w:t>
            </w:r>
          </w:p>
        </w:tc>
        <w:tc>
          <w:tcPr>
            <w:tcW w:w="1440" w:type="dxa"/>
            <w:tcBorders>
              <w:top w:val="double" w:sz="6" w:space="0" w:color="auto"/>
              <w:left w:val="double" w:sz="6" w:space="0" w:color="auto"/>
              <w:bottom w:val="double" w:sz="6" w:space="0" w:color="000000"/>
              <w:right w:val="double" w:sz="6" w:space="0" w:color="auto"/>
            </w:tcBorders>
            <w:shd w:val="clear" w:color="auto" w:fill="auto"/>
            <w:hideMark/>
          </w:tcPr>
          <w:p w:rsidR="00323471" w:rsidRPr="000D79A9" w:rsidRDefault="00323471" w:rsidP="00323471">
            <w:pPr>
              <w:jc w:val="center"/>
              <w:rPr>
                <w:rFonts w:ascii="Arial" w:hAnsi="Arial" w:cs="Arial"/>
                <w:b/>
                <w:bCs/>
                <w:i/>
                <w:iCs/>
                <w:sz w:val="18"/>
                <w:szCs w:val="18"/>
                <w:lang w:eastAsia="pt-BR"/>
              </w:rPr>
            </w:pPr>
            <w:r w:rsidRPr="000D79A9">
              <w:rPr>
                <w:rFonts w:ascii="Arial" w:hAnsi="Arial" w:cs="Arial"/>
                <w:b/>
                <w:bCs/>
                <w:i/>
                <w:iCs/>
                <w:sz w:val="18"/>
                <w:szCs w:val="18"/>
                <w:lang w:eastAsia="pt-BR"/>
              </w:rPr>
              <w:t>Valor total concedente (12 meses)</w:t>
            </w:r>
          </w:p>
        </w:tc>
      </w:tr>
      <w:tr w:rsidR="00323471" w:rsidRPr="004D5968" w:rsidTr="00323471">
        <w:trPr>
          <w:trHeight w:val="285"/>
        </w:trPr>
        <w:tc>
          <w:tcPr>
            <w:tcW w:w="740" w:type="dxa"/>
            <w:tcBorders>
              <w:top w:val="nil"/>
              <w:left w:val="double" w:sz="6" w:space="0" w:color="auto"/>
              <w:bottom w:val="double" w:sz="6" w:space="0" w:color="auto"/>
              <w:right w:val="double" w:sz="6" w:space="0" w:color="auto"/>
            </w:tcBorders>
            <w:shd w:val="clear" w:color="auto" w:fill="auto"/>
          </w:tcPr>
          <w:p w:rsidR="00323471" w:rsidRPr="000D79A9" w:rsidRDefault="00323471" w:rsidP="00323471">
            <w:pPr>
              <w:jc w:val="right"/>
              <w:rPr>
                <w:rFonts w:ascii="Arial" w:hAnsi="Arial" w:cs="Arial"/>
                <w:i/>
                <w:iCs/>
                <w:sz w:val="18"/>
                <w:szCs w:val="18"/>
                <w:lang w:eastAsia="pt-BR"/>
              </w:rPr>
            </w:pPr>
          </w:p>
        </w:tc>
        <w:tc>
          <w:tcPr>
            <w:tcW w:w="4473" w:type="dxa"/>
            <w:tcBorders>
              <w:top w:val="nil"/>
              <w:left w:val="nil"/>
              <w:bottom w:val="double" w:sz="6" w:space="0" w:color="auto"/>
              <w:right w:val="double" w:sz="6" w:space="0" w:color="auto"/>
            </w:tcBorders>
            <w:shd w:val="clear" w:color="auto" w:fill="auto"/>
            <w:hideMark/>
          </w:tcPr>
          <w:p w:rsidR="00323471" w:rsidRPr="000D79A9" w:rsidRDefault="00323471" w:rsidP="00323471">
            <w:pPr>
              <w:jc w:val="center"/>
              <w:rPr>
                <w:rFonts w:ascii="Arial" w:hAnsi="Arial" w:cs="Arial"/>
                <w:i/>
                <w:iCs/>
                <w:sz w:val="18"/>
                <w:szCs w:val="18"/>
                <w:lang w:eastAsia="pt-BR"/>
              </w:rPr>
            </w:pPr>
            <w:r w:rsidRPr="000D79A9">
              <w:rPr>
                <w:rFonts w:ascii="Arial" w:hAnsi="Arial" w:cs="Arial"/>
                <w:i/>
                <w:iCs/>
                <w:sz w:val="18"/>
                <w:szCs w:val="18"/>
                <w:lang w:eastAsia="pt-BR"/>
              </w:rPr>
              <w:t> </w:t>
            </w:r>
          </w:p>
          <w:p w:rsidR="00323471" w:rsidRPr="000D79A9" w:rsidRDefault="00323471" w:rsidP="00323471">
            <w:pPr>
              <w:jc w:val="center"/>
              <w:rPr>
                <w:rFonts w:ascii="Arial" w:hAnsi="Arial" w:cs="Arial"/>
                <w:i/>
                <w:iCs/>
                <w:sz w:val="18"/>
                <w:szCs w:val="18"/>
                <w:lang w:eastAsia="pt-BR"/>
              </w:rPr>
            </w:pPr>
            <w:r w:rsidRPr="000D79A9">
              <w:rPr>
                <w:rFonts w:ascii="Arial" w:hAnsi="Arial" w:cs="Arial"/>
                <w:i/>
                <w:iCs/>
                <w:sz w:val="18"/>
                <w:szCs w:val="18"/>
                <w:lang w:eastAsia="pt-BR"/>
              </w:rPr>
              <w:t> </w:t>
            </w:r>
          </w:p>
        </w:tc>
        <w:tc>
          <w:tcPr>
            <w:tcW w:w="1000" w:type="dxa"/>
            <w:tcBorders>
              <w:top w:val="nil"/>
              <w:left w:val="nil"/>
              <w:bottom w:val="double" w:sz="6" w:space="0" w:color="auto"/>
              <w:right w:val="double" w:sz="6" w:space="0" w:color="auto"/>
            </w:tcBorders>
            <w:shd w:val="clear" w:color="auto" w:fill="auto"/>
          </w:tcPr>
          <w:p w:rsidR="00323471" w:rsidRPr="000D79A9" w:rsidRDefault="00323471" w:rsidP="00323471">
            <w:pPr>
              <w:jc w:val="center"/>
              <w:rPr>
                <w:rFonts w:ascii="Arial" w:hAnsi="Arial" w:cs="Arial"/>
                <w:i/>
                <w:iCs/>
                <w:sz w:val="18"/>
                <w:szCs w:val="18"/>
                <w:lang w:eastAsia="pt-BR"/>
              </w:rPr>
            </w:pPr>
          </w:p>
        </w:tc>
        <w:tc>
          <w:tcPr>
            <w:tcW w:w="1040" w:type="dxa"/>
            <w:tcBorders>
              <w:top w:val="nil"/>
              <w:left w:val="nil"/>
              <w:bottom w:val="double" w:sz="6" w:space="0" w:color="auto"/>
              <w:right w:val="double" w:sz="6" w:space="0" w:color="auto"/>
            </w:tcBorders>
            <w:shd w:val="clear" w:color="auto" w:fill="auto"/>
          </w:tcPr>
          <w:p w:rsidR="00323471" w:rsidRPr="000D79A9" w:rsidRDefault="00323471" w:rsidP="00323471">
            <w:pPr>
              <w:jc w:val="center"/>
              <w:rPr>
                <w:rFonts w:ascii="Arial" w:hAnsi="Arial" w:cs="Arial"/>
                <w:i/>
                <w:iCs/>
                <w:sz w:val="18"/>
                <w:szCs w:val="18"/>
                <w:lang w:eastAsia="pt-BR"/>
              </w:rPr>
            </w:pPr>
          </w:p>
        </w:tc>
        <w:tc>
          <w:tcPr>
            <w:tcW w:w="1240" w:type="dxa"/>
            <w:tcBorders>
              <w:top w:val="nil"/>
              <w:left w:val="nil"/>
              <w:bottom w:val="double" w:sz="6" w:space="0" w:color="auto"/>
              <w:right w:val="double" w:sz="6" w:space="0" w:color="auto"/>
            </w:tcBorders>
            <w:shd w:val="clear" w:color="auto" w:fill="auto"/>
          </w:tcPr>
          <w:p w:rsidR="00323471" w:rsidRPr="000D79A9" w:rsidRDefault="00323471" w:rsidP="00323471">
            <w:pPr>
              <w:jc w:val="center"/>
              <w:rPr>
                <w:rFonts w:ascii="Arial" w:hAnsi="Arial" w:cs="Arial"/>
                <w:i/>
                <w:iCs/>
                <w:sz w:val="18"/>
                <w:szCs w:val="18"/>
                <w:lang w:eastAsia="pt-BR"/>
              </w:rPr>
            </w:pPr>
          </w:p>
        </w:tc>
        <w:tc>
          <w:tcPr>
            <w:tcW w:w="1440" w:type="dxa"/>
            <w:tcBorders>
              <w:top w:val="nil"/>
              <w:left w:val="nil"/>
              <w:bottom w:val="double" w:sz="6" w:space="0" w:color="auto"/>
              <w:right w:val="double" w:sz="6" w:space="0" w:color="auto"/>
            </w:tcBorders>
            <w:shd w:val="clear" w:color="auto" w:fill="auto"/>
          </w:tcPr>
          <w:p w:rsidR="00323471" w:rsidRPr="000D79A9" w:rsidRDefault="00323471" w:rsidP="00323471">
            <w:pPr>
              <w:jc w:val="center"/>
              <w:rPr>
                <w:rFonts w:ascii="Arial" w:hAnsi="Arial" w:cs="Arial"/>
                <w:b/>
                <w:bCs/>
                <w:i/>
                <w:iCs/>
                <w:sz w:val="18"/>
                <w:szCs w:val="18"/>
                <w:lang w:eastAsia="pt-BR"/>
              </w:rPr>
            </w:pPr>
          </w:p>
        </w:tc>
      </w:tr>
      <w:tr w:rsidR="00323471" w:rsidRPr="004D5968" w:rsidTr="00323471">
        <w:trPr>
          <w:trHeight w:val="285"/>
        </w:trPr>
        <w:tc>
          <w:tcPr>
            <w:tcW w:w="740" w:type="dxa"/>
            <w:tcBorders>
              <w:top w:val="nil"/>
              <w:left w:val="double" w:sz="6" w:space="0" w:color="auto"/>
              <w:bottom w:val="double" w:sz="6" w:space="0" w:color="auto"/>
              <w:right w:val="double" w:sz="6" w:space="0" w:color="auto"/>
            </w:tcBorders>
            <w:shd w:val="clear" w:color="auto" w:fill="auto"/>
          </w:tcPr>
          <w:p w:rsidR="00323471" w:rsidRPr="000D79A9" w:rsidRDefault="00323471" w:rsidP="00323471">
            <w:pPr>
              <w:jc w:val="right"/>
              <w:rPr>
                <w:rFonts w:ascii="Arial" w:hAnsi="Arial" w:cs="Arial"/>
                <w:i/>
                <w:iCs/>
                <w:sz w:val="18"/>
                <w:szCs w:val="18"/>
                <w:lang w:eastAsia="pt-BR"/>
              </w:rPr>
            </w:pPr>
          </w:p>
        </w:tc>
        <w:tc>
          <w:tcPr>
            <w:tcW w:w="4473" w:type="dxa"/>
            <w:tcBorders>
              <w:top w:val="nil"/>
              <w:left w:val="nil"/>
              <w:bottom w:val="double" w:sz="6" w:space="0" w:color="auto"/>
              <w:right w:val="double" w:sz="6" w:space="0" w:color="auto"/>
            </w:tcBorders>
            <w:shd w:val="clear" w:color="auto" w:fill="auto"/>
            <w:hideMark/>
          </w:tcPr>
          <w:p w:rsidR="00323471" w:rsidRPr="000D79A9" w:rsidRDefault="00323471" w:rsidP="00323471">
            <w:pPr>
              <w:jc w:val="center"/>
              <w:rPr>
                <w:rFonts w:ascii="Arial" w:hAnsi="Arial" w:cs="Arial"/>
                <w:i/>
                <w:iCs/>
                <w:sz w:val="18"/>
                <w:szCs w:val="18"/>
                <w:lang w:eastAsia="pt-BR"/>
              </w:rPr>
            </w:pPr>
            <w:r w:rsidRPr="000D79A9">
              <w:rPr>
                <w:rFonts w:ascii="Arial" w:hAnsi="Arial" w:cs="Arial"/>
                <w:i/>
                <w:iCs/>
                <w:sz w:val="18"/>
                <w:szCs w:val="18"/>
                <w:lang w:eastAsia="pt-BR"/>
              </w:rPr>
              <w:t> </w:t>
            </w:r>
          </w:p>
          <w:p w:rsidR="00323471" w:rsidRPr="000D79A9" w:rsidRDefault="00323471" w:rsidP="00323471">
            <w:pPr>
              <w:jc w:val="center"/>
              <w:rPr>
                <w:rFonts w:ascii="Arial" w:hAnsi="Arial" w:cs="Arial"/>
                <w:i/>
                <w:iCs/>
                <w:sz w:val="18"/>
                <w:szCs w:val="18"/>
                <w:lang w:eastAsia="pt-BR"/>
              </w:rPr>
            </w:pPr>
            <w:r w:rsidRPr="000D79A9">
              <w:rPr>
                <w:rFonts w:ascii="Arial" w:hAnsi="Arial" w:cs="Arial"/>
                <w:i/>
                <w:iCs/>
                <w:sz w:val="18"/>
                <w:szCs w:val="18"/>
                <w:lang w:eastAsia="pt-BR"/>
              </w:rPr>
              <w:t> </w:t>
            </w:r>
          </w:p>
        </w:tc>
        <w:tc>
          <w:tcPr>
            <w:tcW w:w="1000" w:type="dxa"/>
            <w:tcBorders>
              <w:top w:val="nil"/>
              <w:left w:val="nil"/>
              <w:bottom w:val="double" w:sz="6" w:space="0" w:color="auto"/>
              <w:right w:val="double" w:sz="6" w:space="0" w:color="auto"/>
            </w:tcBorders>
            <w:shd w:val="clear" w:color="auto" w:fill="auto"/>
          </w:tcPr>
          <w:p w:rsidR="00323471" w:rsidRPr="000D79A9" w:rsidRDefault="00323471" w:rsidP="00323471">
            <w:pPr>
              <w:jc w:val="center"/>
              <w:rPr>
                <w:rFonts w:ascii="Arial" w:hAnsi="Arial" w:cs="Arial"/>
                <w:i/>
                <w:iCs/>
                <w:sz w:val="18"/>
                <w:szCs w:val="18"/>
                <w:lang w:eastAsia="pt-BR"/>
              </w:rPr>
            </w:pPr>
          </w:p>
        </w:tc>
        <w:tc>
          <w:tcPr>
            <w:tcW w:w="1040" w:type="dxa"/>
            <w:tcBorders>
              <w:top w:val="nil"/>
              <w:left w:val="nil"/>
              <w:bottom w:val="double" w:sz="6" w:space="0" w:color="auto"/>
              <w:right w:val="double" w:sz="6" w:space="0" w:color="auto"/>
            </w:tcBorders>
            <w:shd w:val="clear" w:color="auto" w:fill="auto"/>
          </w:tcPr>
          <w:p w:rsidR="00323471" w:rsidRPr="000D79A9" w:rsidRDefault="00323471" w:rsidP="00323471">
            <w:pPr>
              <w:jc w:val="center"/>
              <w:rPr>
                <w:rFonts w:ascii="Arial" w:hAnsi="Arial" w:cs="Arial"/>
                <w:i/>
                <w:iCs/>
                <w:sz w:val="18"/>
                <w:szCs w:val="18"/>
                <w:lang w:eastAsia="pt-BR"/>
              </w:rPr>
            </w:pPr>
          </w:p>
        </w:tc>
        <w:tc>
          <w:tcPr>
            <w:tcW w:w="1240" w:type="dxa"/>
            <w:tcBorders>
              <w:top w:val="nil"/>
              <w:left w:val="nil"/>
              <w:bottom w:val="double" w:sz="6" w:space="0" w:color="auto"/>
              <w:right w:val="double" w:sz="6" w:space="0" w:color="auto"/>
            </w:tcBorders>
            <w:shd w:val="clear" w:color="auto" w:fill="auto"/>
          </w:tcPr>
          <w:p w:rsidR="00323471" w:rsidRPr="000D79A9" w:rsidRDefault="00323471" w:rsidP="00323471">
            <w:pPr>
              <w:jc w:val="center"/>
              <w:rPr>
                <w:rFonts w:ascii="Arial" w:hAnsi="Arial" w:cs="Arial"/>
                <w:i/>
                <w:iCs/>
                <w:sz w:val="18"/>
                <w:szCs w:val="18"/>
                <w:lang w:eastAsia="pt-BR"/>
              </w:rPr>
            </w:pPr>
          </w:p>
        </w:tc>
        <w:tc>
          <w:tcPr>
            <w:tcW w:w="1440" w:type="dxa"/>
            <w:tcBorders>
              <w:top w:val="nil"/>
              <w:left w:val="nil"/>
              <w:bottom w:val="double" w:sz="6" w:space="0" w:color="auto"/>
              <w:right w:val="double" w:sz="6" w:space="0" w:color="auto"/>
            </w:tcBorders>
            <w:shd w:val="clear" w:color="auto" w:fill="auto"/>
          </w:tcPr>
          <w:p w:rsidR="00323471" w:rsidRPr="000D79A9" w:rsidRDefault="00323471" w:rsidP="00323471">
            <w:pPr>
              <w:jc w:val="center"/>
              <w:rPr>
                <w:rFonts w:ascii="Arial" w:hAnsi="Arial" w:cs="Arial"/>
                <w:b/>
                <w:bCs/>
                <w:i/>
                <w:iCs/>
                <w:sz w:val="18"/>
                <w:szCs w:val="18"/>
                <w:lang w:eastAsia="pt-BR"/>
              </w:rPr>
            </w:pPr>
          </w:p>
        </w:tc>
      </w:tr>
      <w:tr w:rsidR="00323471" w:rsidRPr="004D5968" w:rsidTr="00323471">
        <w:trPr>
          <w:trHeight w:val="285"/>
        </w:trPr>
        <w:tc>
          <w:tcPr>
            <w:tcW w:w="5213" w:type="dxa"/>
            <w:gridSpan w:val="2"/>
            <w:tcBorders>
              <w:top w:val="double" w:sz="6" w:space="0" w:color="auto"/>
              <w:left w:val="double" w:sz="6" w:space="0" w:color="auto"/>
              <w:bottom w:val="double" w:sz="6" w:space="0" w:color="auto"/>
              <w:right w:val="double" w:sz="6" w:space="0" w:color="000000"/>
            </w:tcBorders>
            <w:shd w:val="clear" w:color="auto" w:fill="auto"/>
            <w:hideMark/>
          </w:tcPr>
          <w:p w:rsidR="00323471" w:rsidRPr="000D79A9" w:rsidRDefault="00323471" w:rsidP="00323471">
            <w:pPr>
              <w:jc w:val="center"/>
              <w:rPr>
                <w:rFonts w:ascii="Arial" w:hAnsi="Arial" w:cs="Arial"/>
                <w:b/>
                <w:bCs/>
                <w:i/>
                <w:iCs/>
                <w:sz w:val="18"/>
                <w:szCs w:val="18"/>
                <w:lang w:eastAsia="pt-BR"/>
              </w:rPr>
            </w:pPr>
            <w:r w:rsidRPr="000D79A9">
              <w:rPr>
                <w:rFonts w:ascii="Arial" w:hAnsi="Arial" w:cs="Arial"/>
                <w:b/>
                <w:bCs/>
                <w:i/>
                <w:iCs/>
                <w:sz w:val="18"/>
                <w:szCs w:val="18"/>
                <w:lang w:eastAsia="pt-BR"/>
              </w:rPr>
              <w:t>TOTAL GERAL (R$)</w:t>
            </w:r>
          </w:p>
        </w:tc>
        <w:tc>
          <w:tcPr>
            <w:tcW w:w="1000" w:type="dxa"/>
            <w:tcBorders>
              <w:top w:val="nil"/>
              <w:left w:val="nil"/>
              <w:bottom w:val="double" w:sz="6" w:space="0" w:color="auto"/>
              <w:right w:val="double" w:sz="6" w:space="0" w:color="auto"/>
            </w:tcBorders>
            <w:shd w:val="clear" w:color="auto" w:fill="auto"/>
          </w:tcPr>
          <w:p w:rsidR="00323471" w:rsidRPr="000D79A9" w:rsidRDefault="00323471" w:rsidP="00323471">
            <w:pPr>
              <w:jc w:val="center"/>
              <w:rPr>
                <w:rFonts w:ascii="Arial" w:hAnsi="Arial" w:cs="Arial"/>
                <w:b/>
                <w:bCs/>
                <w:i/>
                <w:iCs/>
                <w:sz w:val="18"/>
                <w:szCs w:val="18"/>
                <w:lang w:eastAsia="pt-BR"/>
              </w:rPr>
            </w:pPr>
          </w:p>
        </w:tc>
        <w:tc>
          <w:tcPr>
            <w:tcW w:w="1040" w:type="dxa"/>
            <w:tcBorders>
              <w:top w:val="nil"/>
              <w:left w:val="nil"/>
              <w:bottom w:val="double" w:sz="6" w:space="0" w:color="auto"/>
              <w:right w:val="double" w:sz="6" w:space="0" w:color="auto"/>
            </w:tcBorders>
            <w:shd w:val="clear" w:color="auto" w:fill="auto"/>
          </w:tcPr>
          <w:p w:rsidR="00323471" w:rsidRPr="000D79A9" w:rsidRDefault="00323471" w:rsidP="00323471">
            <w:pPr>
              <w:jc w:val="center"/>
              <w:rPr>
                <w:rFonts w:ascii="Arial" w:hAnsi="Arial" w:cs="Arial"/>
                <w:b/>
                <w:bCs/>
                <w:i/>
                <w:iCs/>
                <w:sz w:val="18"/>
                <w:szCs w:val="18"/>
                <w:lang w:eastAsia="pt-BR"/>
              </w:rPr>
            </w:pPr>
          </w:p>
        </w:tc>
        <w:tc>
          <w:tcPr>
            <w:tcW w:w="1240" w:type="dxa"/>
            <w:tcBorders>
              <w:top w:val="nil"/>
              <w:left w:val="nil"/>
              <w:bottom w:val="double" w:sz="6" w:space="0" w:color="auto"/>
              <w:right w:val="double" w:sz="6" w:space="0" w:color="auto"/>
            </w:tcBorders>
            <w:shd w:val="clear" w:color="auto" w:fill="auto"/>
          </w:tcPr>
          <w:p w:rsidR="00323471" w:rsidRPr="000D79A9" w:rsidRDefault="00323471" w:rsidP="00323471">
            <w:pPr>
              <w:jc w:val="center"/>
              <w:rPr>
                <w:rFonts w:ascii="Arial" w:hAnsi="Arial" w:cs="Arial"/>
                <w:b/>
                <w:bCs/>
                <w:i/>
                <w:iCs/>
                <w:sz w:val="18"/>
                <w:szCs w:val="18"/>
                <w:lang w:eastAsia="pt-BR"/>
              </w:rPr>
            </w:pPr>
          </w:p>
        </w:tc>
        <w:tc>
          <w:tcPr>
            <w:tcW w:w="1440" w:type="dxa"/>
            <w:tcBorders>
              <w:top w:val="nil"/>
              <w:left w:val="nil"/>
              <w:bottom w:val="double" w:sz="6" w:space="0" w:color="auto"/>
              <w:right w:val="double" w:sz="6" w:space="0" w:color="auto"/>
            </w:tcBorders>
            <w:shd w:val="clear" w:color="auto" w:fill="auto"/>
          </w:tcPr>
          <w:p w:rsidR="00323471" w:rsidRPr="000D79A9" w:rsidRDefault="00323471" w:rsidP="00323471">
            <w:pPr>
              <w:jc w:val="center"/>
              <w:rPr>
                <w:rFonts w:ascii="Arial" w:hAnsi="Arial" w:cs="Arial"/>
                <w:b/>
                <w:bCs/>
                <w:i/>
                <w:iCs/>
                <w:sz w:val="18"/>
                <w:szCs w:val="18"/>
                <w:lang w:eastAsia="pt-BR"/>
              </w:rPr>
            </w:pPr>
          </w:p>
        </w:tc>
      </w:tr>
    </w:tbl>
    <w:p w:rsidR="00323471" w:rsidRPr="000D79A9" w:rsidRDefault="00323471" w:rsidP="00323471">
      <w:pPr>
        <w:pStyle w:val="PargrafodaLista"/>
        <w:spacing w:line="360" w:lineRule="auto"/>
        <w:ind w:left="0"/>
        <w:jc w:val="both"/>
        <w:rPr>
          <w:rFonts w:ascii="Arial" w:hAnsi="Arial" w:cs="Arial"/>
          <w:b/>
          <w:sz w:val="18"/>
          <w:szCs w:val="18"/>
        </w:rPr>
      </w:pPr>
    </w:p>
    <w:p w:rsidR="00323471" w:rsidRPr="000D79A9" w:rsidRDefault="00323471" w:rsidP="00323471">
      <w:pPr>
        <w:ind w:hanging="426"/>
        <w:rPr>
          <w:rFonts w:ascii="Arial" w:hAnsi="Arial" w:cs="Arial"/>
          <w:b/>
          <w:bCs/>
          <w:sz w:val="18"/>
          <w:szCs w:val="18"/>
        </w:rPr>
      </w:pPr>
      <w:r w:rsidRPr="000D79A9">
        <w:rPr>
          <w:rFonts w:ascii="Arial" w:hAnsi="Arial" w:cs="Arial"/>
          <w:b/>
          <w:bCs/>
          <w:sz w:val="18"/>
          <w:szCs w:val="18"/>
        </w:rPr>
        <w:t>Encargos sociais e trabalhistas</w:t>
      </w:r>
    </w:p>
    <w:tbl>
      <w:tblPr>
        <w:tblW w:w="9781" w:type="dxa"/>
        <w:tblInd w:w="-497" w:type="dxa"/>
        <w:tblLayout w:type="fixed"/>
        <w:tblCellMar>
          <w:left w:w="70" w:type="dxa"/>
          <w:right w:w="70" w:type="dxa"/>
        </w:tblCellMar>
        <w:tblLook w:val="04A0" w:firstRow="1" w:lastRow="0" w:firstColumn="1" w:lastColumn="0" w:noHBand="0" w:noVBand="1"/>
      </w:tblPr>
      <w:tblGrid>
        <w:gridCol w:w="709"/>
        <w:gridCol w:w="3544"/>
        <w:gridCol w:w="1701"/>
        <w:gridCol w:w="1276"/>
        <w:gridCol w:w="1275"/>
        <w:gridCol w:w="1276"/>
      </w:tblGrid>
      <w:tr w:rsidR="00323471" w:rsidRPr="004D5968" w:rsidTr="00323471">
        <w:trPr>
          <w:trHeight w:val="360"/>
        </w:trPr>
        <w:tc>
          <w:tcPr>
            <w:tcW w:w="709" w:type="dxa"/>
            <w:vMerge w:val="restart"/>
            <w:tcBorders>
              <w:top w:val="double" w:sz="6" w:space="0" w:color="auto"/>
              <w:left w:val="double" w:sz="6" w:space="0" w:color="auto"/>
              <w:bottom w:val="double" w:sz="6" w:space="0" w:color="000000"/>
              <w:right w:val="double" w:sz="6" w:space="0" w:color="auto"/>
            </w:tcBorders>
            <w:shd w:val="clear" w:color="auto" w:fill="auto"/>
            <w:hideMark/>
          </w:tcPr>
          <w:p w:rsidR="00323471" w:rsidRPr="000D79A9" w:rsidRDefault="00323471" w:rsidP="00323471">
            <w:pPr>
              <w:jc w:val="center"/>
              <w:rPr>
                <w:rFonts w:ascii="Arial" w:hAnsi="Arial" w:cs="Arial"/>
                <w:b/>
                <w:bCs/>
                <w:i/>
                <w:iCs/>
                <w:sz w:val="18"/>
                <w:szCs w:val="18"/>
                <w:lang w:eastAsia="pt-BR"/>
              </w:rPr>
            </w:pPr>
            <w:r w:rsidRPr="000D79A9">
              <w:rPr>
                <w:rFonts w:ascii="Arial" w:hAnsi="Arial" w:cs="Arial"/>
                <w:b/>
                <w:bCs/>
                <w:i/>
                <w:iCs/>
                <w:sz w:val="18"/>
                <w:szCs w:val="18"/>
                <w:lang w:eastAsia="pt-BR"/>
              </w:rPr>
              <w:t>Nº</w:t>
            </w:r>
          </w:p>
        </w:tc>
        <w:tc>
          <w:tcPr>
            <w:tcW w:w="3544" w:type="dxa"/>
            <w:vMerge w:val="restart"/>
            <w:tcBorders>
              <w:top w:val="double" w:sz="6" w:space="0" w:color="auto"/>
              <w:left w:val="double" w:sz="6" w:space="0" w:color="auto"/>
              <w:bottom w:val="double" w:sz="6" w:space="0" w:color="000000"/>
              <w:right w:val="double" w:sz="6" w:space="0" w:color="auto"/>
            </w:tcBorders>
            <w:shd w:val="clear" w:color="auto" w:fill="auto"/>
            <w:hideMark/>
          </w:tcPr>
          <w:p w:rsidR="00323471" w:rsidRPr="000D79A9" w:rsidRDefault="00323471" w:rsidP="00323471">
            <w:pPr>
              <w:jc w:val="center"/>
              <w:rPr>
                <w:rFonts w:ascii="Arial" w:hAnsi="Arial" w:cs="Arial"/>
                <w:b/>
                <w:bCs/>
                <w:i/>
                <w:iCs/>
                <w:sz w:val="18"/>
                <w:szCs w:val="18"/>
                <w:lang w:eastAsia="pt-BR"/>
              </w:rPr>
            </w:pPr>
            <w:r w:rsidRPr="000D79A9">
              <w:rPr>
                <w:rFonts w:ascii="Arial" w:hAnsi="Arial" w:cs="Arial"/>
                <w:b/>
                <w:bCs/>
                <w:i/>
                <w:iCs/>
                <w:sz w:val="18"/>
                <w:szCs w:val="18"/>
                <w:lang w:eastAsia="pt-BR"/>
              </w:rPr>
              <w:t>Despesa</w:t>
            </w:r>
          </w:p>
        </w:tc>
        <w:tc>
          <w:tcPr>
            <w:tcW w:w="1701" w:type="dxa"/>
            <w:vMerge w:val="restart"/>
            <w:tcBorders>
              <w:top w:val="double" w:sz="6" w:space="0" w:color="auto"/>
              <w:left w:val="double" w:sz="6" w:space="0" w:color="auto"/>
              <w:bottom w:val="double" w:sz="6" w:space="0" w:color="000000"/>
              <w:right w:val="double" w:sz="6" w:space="0" w:color="auto"/>
            </w:tcBorders>
            <w:shd w:val="clear" w:color="auto" w:fill="auto"/>
          </w:tcPr>
          <w:p w:rsidR="00323471" w:rsidRPr="000D79A9" w:rsidRDefault="00323471" w:rsidP="00323471">
            <w:pPr>
              <w:jc w:val="center"/>
              <w:rPr>
                <w:rFonts w:ascii="Arial" w:hAnsi="Arial" w:cs="Arial"/>
                <w:b/>
                <w:bCs/>
                <w:i/>
                <w:iCs/>
                <w:sz w:val="18"/>
                <w:szCs w:val="18"/>
                <w:lang w:eastAsia="pt-BR"/>
              </w:rPr>
            </w:pPr>
            <w:r w:rsidRPr="000D79A9">
              <w:rPr>
                <w:rFonts w:ascii="Arial" w:hAnsi="Arial" w:cs="Arial"/>
                <w:b/>
                <w:bCs/>
                <w:i/>
                <w:iCs/>
                <w:sz w:val="18"/>
                <w:szCs w:val="18"/>
                <w:lang w:eastAsia="pt-BR"/>
              </w:rPr>
              <w:t>Nº funcionários vinculados</w:t>
            </w:r>
          </w:p>
        </w:tc>
        <w:tc>
          <w:tcPr>
            <w:tcW w:w="1276" w:type="dxa"/>
            <w:vMerge w:val="restart"/>
            <w:tcBorders>
              <w:top w:val="double" w:sz="6" w:space="0" w:color="auto"/>
              <w:left w:val="double" w:sz="6" w:space="0" w:color="auto"/>
              <w:bottom w:val="double" w:sz="6" w:space="0" w:color="000000"/>
              <w:right w:val="double" w:sz="6" w:space="0" w:color="auto"/>
            </w:tcBorders>
            <w:shd w:val="clear" w:color="auto" w:fill="auto"/>
          </w:tcPr>
          <w:p w:rsidR="00323471" w:rsidRPr="000D79A9" w:rsidRDefault="00323471" w:rsidP="00323471">
            <w:pPr>
              <w:jc w:val="center"/>
              <w:rPr>
                <w:rFonts w:ascii="Arial" w:hAnsi="Arial" w:cs="Arial"/>
                <w:b/>
                <w:bCs/>
                <w:i/>
                <w:iCs/>
                <w:sz w:val="18"/>
                <w:szCs w:val="18"/>
                <w:lang w:eastAsia="pt-BR"/>
              </w:rPr>
            </w:pPr>
            <w:r w:rsidRPr="000D79A9">
              <w:rPr>
                <w:rFonts w:ascii="Arial" w:hAnsi="Arial" w:cs="Arial"/>
                <w:b/>
                <w:bCs/>
                <w:i/>
                <w:iCs/>
                <w:sz w:val="18"/>
                <w:szCs w:val="18"/>
                <w:lang w:eastAsia="pt-BR"/>
              </w:rPr>
              <w:t>Valor total mensal</w:t>
            </w:r>
          </w:p>
        </w:tc>
        <w:tc>
          <w:tcPr>
            <w:tcW w:w="1275" w:type="dxa"/>
            <w:vMerge w:val="restart"/>
            <w:tcBorders>
              <w:top w:val="double" w:sz="6" w:space="0" w:color="auto"/>
              <w:left w:val="double" w:sz="6" w:space="0" w:color="auto"/>
              <w:bottom w:val="double" w:sz="6" w:space="0" w:color="000000"/>
              <w:right w:val="double" w:sz="6" w:space="0" w:color="auto"/>
            </w:tcBorders>
            <w:shd w:val="clear" w:color="auto" w:fill="auto"/>
            <w:hideMark/>
          </w:tcPr>
          <w:p w:rsidR="00323471" w:rsidRPr="000D79A9" w:rsidRDefault="00323471" w:rsidP="00323471">
            <w:pPr>
              <w:jc w:val="center"/>
              <w:rPr>
                <w:rFonts w:ascii="Arial" w:hAnsi="Arial" w:cs="Arial"/>
                <w:b/>
                <w:bCs/>
                <w:i/>
                <w:iCs/>
                <w:sz w:val="18"/>
                <w:szCs w:val="18"/>
                <w:lang w:eastAsia="pt-BR"/>
              </w:rPr>
            </w:pPr>
            <w:r w:rsidRPr="000D79A9">
              <w:rPr>
                <w:rFonts w:ascii="Arial" w:hAnsi="Arial" w:cs="Arial"/>
                <w:b/>
                <w:bCs/>
                <w:i/>
                <w:iCs/>
                <w:sz w:val="18"/>
                <w:szCs w:val="18"/>
                <w:lang w:eastAsia="pt-BR"/>
              </w:rPr>
              <w:t>Valor total concedente</w:t>
            </w:r>
          </w:p>
          <w:p w:rsidR="00323471" w:rsidRPr="000D79A9" w:rsidRDefault="00323471" w:rsidP="00323471">
            <w:pPr>
              <w:jc w:val="center"/>
              <w:rPr>
                <w:rFonts w:ascii="Arial" w:hAnsi="Arial" w:cs="Arial"/>
                <w:b/>
                <w:bCs/>
                <w:i/>
                <w:iCs/>
                <w:sz w:val="18"/>
                <w:szCs w:val="18"/>
                <w:lang w:eastAsia="pt-BR"/>
              </w:rPr>
            </w:pPr>
            <w:r w:rsidRPr="000D79A9">
              <w:rPr>
                <w:rFonts w:ascii="Arial" w:hAnsi="Arial" w:cs="Arial"/>
                <w:b/>
                <w:bCs/>
                <w:i/>
                <w:iCs/>
                <w:sz w:val="18"/>
                <w:szCs w:val="18"/>
                <w:lang w:eastAsia="pt-BR"/>
              </w:rPr>
              <w:t xml:space="preserve"> (12 meses)</w:t>
            </w:r>
          </w:p>
          <w:p w:rsidR="00323471" w:rsidRPr="000D79A9" w:rsidRDefault="00323471" w:rsidP="00323471">
            <w:pPr>
              <w:jc w:val="center"/>
              <w:rPr>
                <w:rFonts w:ascii="Arial" w:hAnsi="Arial" w:cs="Arial"/>
                <w:b/>
                <w:bCs/>
                <w:i/>
                <w:iCs/>
                <w:sz w:val="18"/>
                <w:szCs w:val="18"/>
                <w:lang w:eastAsia="pt-BR"/>
              </w:rPr>
            </w:pPr>
          </w:p>
        </w:tc>
        <w:tc>
          <w:tcPr>
            <w:tcW w:w="1276" w:type="dxa"/>
            <w:vMerge w:val="restart"/>
            <w:tcBorders>
              <w:top w:val="double" w:sz="6" w:space="0" w:color="auto"/>
              <w:left w:val="double" w:sz="6" w:space="0" w:color="auto"/>
              <w:bottom w:val="double" w:sz="4" w:space="0" w:color="auto"/>
              <w:right w:val="double" w:sz="6" w:space="0" w:color="auto"/>
            </w:tcBorders>
            <w:shd w:val="clear" w:color="auto" w:fill="auto"/>
            <w:hideMark/>
          </w:tcPr>
          <w:p w:rsidR="00323471" w:rsidRPr="000D79A9" w:rsidRDefault="00323471" w:rsidP="00323471">
            <w:pPr>
              <w:jc w:val="center"/>
              <w:rPr>
                <w:rFonts w:ascii="Arial" w:hAnsi="Arial" w:cs="Arial"/>
                <w:b/>
                <w:bCs/>
                <w:i/>
                <w:iCs/>
                <w:sz w:val="18"/>
                <w:szCs w:val="18"/>
                <w:lang w:eastAsia="pt-BR"/>
              </w:rPr>
            </w:pPr>
            <w:r w:rsidRPr="000D79A9">
              <w:rPr>
                <w:rFonts w:ascii="Arial" w:hAnsi="Arial" w:cs="Arial"/>
                <w:b/>
                <w:bCs/>
                <w:i/>
                <w:iCs/>
                <w:sz w:val="18"/>
                <w:szCs w:val="18"/>
                <w:lang w:eastAsia="pt-BR"/>
              </w:rPr>
              <w:t xml:space="preserve">Recurso próprio </w:t>
            </w:r>
          </w:p>
          <w:p w:rsidR="00323471" w:rsidRPr="000D79A9" w:rsidRDefault="00323471" w:rsidP="00323471">
            <w:pPr>
              <w:jc w:val="center"/>
              <w:rPr>
                <w:rFonts w:ascii="Arial" w:hAnsi="Arial" w:cs="Arial"/>
                <w:b/>
                <w:bCs/>
                <w:i/>
                <w:iCs/>
                <w:sz w:val="18"/>
                <w:szCs w:val="18"/>
                <w:lang w:eastAsia="pt-BR"/>
              </w:rPr>
            </w:pPr>
            <w:r w:rsidRPr="000D79A9">
              <w:rPr>
                <w:rFonts w:ascii="Arial" w:hAnsi="Arial" w:cs="Arial"/>
                <w:b/>
                <w:bCs/>
                <w:i/>
                <w:iCs/>
                <w:sz w:val="18"/>
                <w:szCs w:val="18"/>
                <w:lang w:eastAsia="pt-BR"/>
              </w:rPr>
              <w:t>(se houver)</w:t>
            </w:r>
          </w:p>
        </w:tc>
      </w:tr>
      <w:tr w:rsidR="00323471" w:rsidRPr="004D5968" w:rsidTr="00323471">
        <w:trPr>
          <w:trHeight w:val="630"/>
        </w:trPr>
        <w:tc>
          <w:tcPr>
            <w:tcW w:w="709" w:type="dxa"/>
            <w:vMerge/>
            <w:tcBorders>
              <w:top w:val="double" w:sz="6" w:space="0" w:color="auto"/>
              <w:left w:val="double" w:sz="6" w:space="0" w:color="auto"/>
              <w:bottom w:val="double" w:sz="6" w:space="0" w:color="000000"/>
              <w:right w:val="double" w:sz="6" w:space="0" w:color="auto"/>
            </w:tcBorders>
            <w:vAlign w:val="center"/>
            <w:hideMark/>
          </w:tcPr>
          <w:p w:rsidR="00323471" w:rsidRPr="000D79A9" w:rsidRDefault="00323471" w:rsidP="00323471">
            <w:pPr>
              <w:rPr>
                <w:rFonts w:ascii="Arial" w:hAnsi="Arial" w:cs="Arial"/>
                <w:b/>
                <w:bCs/>
                <w:i/>
                <w:iCs/>
                <w:sz w:val="18"/>
                <w:szCs w:val="18"/>
                <w:lang w:eastAsia="pt-BR"/>
              </w:rPr>
            </w:pPr>
          </w:p>
        </w:tc>
        <w:tc>
          <w:tcPr>
            <w:tcW w:w="3544" w:type="dxa"/>
            <w:vMerge/>
            <w:tcBorders>
              <w:top w:val="double" w:sz="6" w:space="0" w:color="auto"/>
              <w:left w:val="double" w:sz="6" w:space="0" w:color="auto"/>
              <w:bottom w:val="double" w:sz="6" w:space="0" w:color="000000"/>
              <w:right w:val="double" w:sz="6" w:space="0" w:color="auto"/>
            </w:tcBorders>
            <w:vAlign w:val="center"/>
            <w:hideMark/>
          </w:tcPr>
          <w:p w:rsidR="00323471" w:rsidRPr="000D79A9" w:rsidRDefault="00323471" w:rsidP="00323471">
            <w:pPr>
              <w:rPr>
                <w:rFonts w:ascii="Arial" w:hAnsi="Arial" w:cs="Arial"/>
                <w:b/>
                <w:bCs/>
                <w:i/>
                <w:iCs/>
                <w:sz w:val="18"/>
                <w:szCs w:val="18"/>
                <w:lang w:eastAsia="pt-BR"/>
              </w:rPr>
            </w:pPr>
          </w:p>
        </w:tc>
        <w:tc>
          <w:tcPr>
            <w:tcW w:w="1701" w:type="dxa"/>
            <w:vMerge/>
            <w:tcBorders>
              <w:top w:val="double" w:sz="6" w:space="0" w:color="auto"/>
              <w:left w:val="double" w:sz="6" w:space="0" w:color="auto"/>
              <w:bottom w:val="double" w:sz="6" w:space="0" w:color="000000"/>
              <w:right w:val="double" w:sz="6" w:space="0" w:color="auto"/>
            </w:tcBorders>
            <w:vAlign w:val="center"/>
          </w:tcPr>
          <w:p w:rsidR="00323471" w:rsidRPr="000D79A9" w:rsidRDefault="00323471" w:rsidP="00323471">
            <w:pPr>
              <w:rPr>
                <w:rFonts w:ascii="Arial" w:hAnsi="Arial" w:cs="Arial"/>
                <w:b/>
                <w:bCs/>
                <w:i/>
                <w:iCs/>
                <w:sz w:val="18"/>
                <w:szCs w:val="18"/>
                <w:lang w:eastAsia="pt-BR"/>
              </w:rPr>
            </w:pPr>
          </w:p>
        </w:tc>
        <w:tc>
          <w:tcPr>
            <w:tcW w:w="1276" w:type="dxa"/>
            <w:vMerge/>
            <w:tcBorders>
              <w:top w:val="double" w:sz="6" w:space="0" w:color="auto"/>
              <w:left w:val="double" w:sz="6" w:space="0" w:color="auto"/>
              <w:bottom w:val="double" w:sz="6" w:space="0" w:color="000000"/>
              <w:right w:val="double" w:sz="6" w:space="0" w:color="auto"/>
            </w:tcBorders>
            <w:vAlign w:val="center"/>
          </w:tcPr>
          <w:p w:rsidR="00323471" w:rsidRPr="000D79A9" w:rsidRDefault="00323471" w:rsidP="00323471">
            <w:pPr>
              <w:rPr>
                <w:rFonts w:ascii="Arial" w:hAnsi="Arial" w:cs="Arial"/>
                <w:b/>
                <w:bCs/>
                <w:i/>
                <w:iCs/>
                <w:sz w:val="18"/>
                <w:szCs w:val="18"/>
                <w:lang w:eastAsia="pt-BR"/>
              </w:rPr>
            </w:pPr>
          </w:p>
        </w:tc>
        <w:tc>
          <w:tcPr>
            <w:tcW w:w="1275" w:type="dxa"/>
            <w:vMerge/>
            <w:tcBorders>
              <w:top w:val="double" w:sz="6" w:space="0" w:color="auto"/>
              <w:left w:val="double" w:sz="6" w:space="0" w:color="auto"/>
              <w:bottom w:val="double" w:sz="6" w:space="0" w:color="000000"/>
              <w:right w:val="double" w:sz="6" w:space="0" w:color="auto"/>
            </w:tcBorders>
            <w:vAlign w:val="center"/>
            <w:hideMark/>
          </w:tcPr>
          <w:p w:rsidR="00323471" w:rsidRPr="000D79A9" w:rsidRDefault="00323471" w:rsidP="00323471">
            <w:pPr>
              <w:rPr>
                <w:rFonts w:ascii="Arial" w:hAnsi="Arial" w:cs="Arial"/>
                <w:b/>
                <w:bCs/>
                <w:i/>
                <w:iCs/>
                <w:sz w:val="18"/>
                <w:szCs w:val="18"/>
                <w:lang w:eastAsia="pt-BR"/>
              </w:rPr>
            </w:pPr>
          </w:p>
        </w:tc>
        <w:tc>
          <w:tcPr>
            <w:tcW w:w="1276" w:type="dxa"/>
            <w:vMerge/>
            <w:tcBorders>
              <w:top w:val="double" w:sz="6" w:space="0" w:color="000000"/>
              <w:left w:val="double" w:sz="6" w:space="0" w:color="auto"/>
              <w:bottom w:val="double" w:sz="4" w:space="0" w:color="auto"/>
              <w:right w:val="double" w:sz="6" w:space="0" w:color="auto"/>
            </w:tcBorders>
            <w:vAlign w:val="center"/>
            <w:hideMark/>
          </w:tcPr>
          <w:p w:rsidR="00323471" w:rsidRPr="000D79A9" w:rsidRDefault="00323471" w:rsidP="00323471">
            <w:pPr>
              <w:rPr>
                <w:rFonts w:ascii="Arial" w:hAnsi="Arial" w:cs="Arial"/>
                <w:b/>
                <w:bCs/>
                <w:i/>
                <w:iCs/>
                <w:sz w:val="18"/>
                <w:szCs w:val="18"/>
                <w:lang w:eastAsia="pt-BR"/>
              </w:rPr>
            </w:pPr>
          </w:p>
        </w:tc>
      </w:tr>
      <w:tr w:rsidR="00323471" w:rsidRPr="004D5968" w:rsidTr="00323471">
        <w:trPr>
          <w:trHeight w:val="285"/>
        </w:trPr>
        <w:tc>
          <w:tcPr>
            <w:tcW w:w="709" w:type="dxa"/>
            <w:tcBorders>
              <w:top w:val="nil"/>
              <w:left w:val="double" w:sz="6" w:space="0" w:color="auto"/>
              <w:bottom w:val="double" w:sz="6" w:space="0" w:color="auto"/>
              <w:right w:val="double" w:sz="6" w:space="0" w:color="auto"/>
            </w:tcBorders>
            <w:shd w:val="clear" w:color="auto" w:fill="auto"/>
          </w:tcPr>
          <w:p w:rsidR="00323471" w:rsidRPr="000D79A9" w:rsidRDefault="00323471" w:rsidP="00323471">
            <w:pPr>
              <w:jc w:val="right"/>
              <w:rPr>
                <w:rFonts w:ascii="Arial" w:hAnsi="Arial" w:cs="Arial"/>
                <w:i/>
                <w:iCs/>
                <w:sz w:val="18"/>
                <w:szCs w:val="18"/>
                <w:lang w:eastAsia="pt-BR"/>
              </w:rPr>
            </w:pPr>
          </w:p>
        </w:tc>
        <w:tc>
          <w:tcPr>
            <w:tcW w:w="3544" w:type="dxa"/>
            <w:tcBorders>
              <w:top w:val="nil"/>
              <w:left w:val="nil"/>
              <w:bottom w:val="double" w:sz="6" w:space="0" w:color="auto"/>
              <w:right w:val="double" w:sz="6" w:space="0" w:color="auto"/>
            </w:tcBorders>
            <w:shd w:val="clear" w:color="auto" w:fill="auto"/>
            <w:hideMark/>
          </w:tcPr>
          <w:p w:rsidR="00323471" w:rsidRPr="000D79A9" w:rsidRDefault="00323471" w:rsidP="00323471">
            <w:pPr>
              <w:jc w:val="center"/>
              <w:rPr>
                <w:rFonts w:ascii="Arial" w:hAnsi="Arial" w:cs="Arial"/>
                <w:i/>
                <w:iCs/>
                <w:sz w:val="18"/>
                <w:szCs w:val="18"/>
                <w:lang w:eastAsia="pt-BR"/>
              </w:rPr>
            </w:pPr>
            <w:r w:rsidRPr="000D79A9">
              <w:rPr>
                <w:rFonts w:ascii="Arial" w:hAnsi="Arial" w:cs="Arial"/>
                <w:i/>
                <w:iCs/>
                <w:sz w:val="18"/>
                <w:szCs w:val="18"/>
                <w:lang w:eastAsia="pt-BR"/>
              </w:rPr>
              <w:t> </w:t>
            </w:r>
          </w:p>
        </w:tc>
        <w:tc>
          <w:tcPr>
            <w:tcW w:w="1701" w:type="dxa"/>
            <w:tcBorders>
              <w:top w:val="nil"/>
              <w:left w:val="nil"/>
              <w:bottom w:val="double" w:sz="6" w:space="0" w:color="auto"/>
              <w:right w:val="double" w:sz="6" w:space="0" w:color="auto"/>
            </w:tcBorders>
            <w:shd w:val="clear" w:color="auto" w:fill="auto"/>
            <w:hideMark/>
          </w:tcPr>
          <w:p w:rsidR="00323471" w:rsidRPr="000D79A9" w:rsidRDefault="00323471" w:rsidP="00323471">
            <w:pPr>
              <w:jc w:val="center"/>
              <w:rPr>
                <w:rFonts w:ascii="Arial" w:hAnsi="Arial" w:cs="Arial"/>
                <w:i/>
                <w:iCs/>
                <w:sz w:val="18"/>
                <w:szCs w:val="18"/>
                <w:lang w:eastAsia="pt-BR"/>
              </w:rPr>
            </w:pPr>
            <w:r w:rsidRPr="000D79A9">
              <w:rPr>
                <w:rFonts w:ascii="Arial" w:hAnsi="Arial" w:cs="Arial"/>
                <w:i/>
                <w:iCs/>
                <w:sz w:val="18"/>
                <w:szCs w:val="18"/>
                <w:lang w:eastAsia="pt-BR"/>
              </w:rPr>
              <w:t> </w:t>
            </w:r>
          </w:p>
        </w:tc>
        <w:tc>
          <w:tcPr>
            <w:tcW w:w="1276" w:type="dxa"/>
            <w:tcBorders>
              <w:top w:val="nil"/>
              <w:left w:val="nil"/>
              <w:bottom w:val="double" w:sz="6" w:space="0" w:color="auto"/>
              <w:right w:val="double" w:sz="6" w:space="0" w:color="auto"/>
            </w:tcBorders>
            <w:shd w:val="clear" w:color="auto" w:fill="auto"/>
          </w:tcPr>
          <w:p w:rsidR="00323471" w:rsidRPr="000D79A9" w:rsidRDefault="00323471" w:rsidP="00323471">
            <w:pPr>
              <w:jc w:val="center"/>
              <w:rPr>
                <w:rFonts w:ascii="Arial" w:hAnsi="Arial" w:cs="Arial"/>
                <w:i/>
                <w:iCs/>
                <w:sz w:val="18"/>
                <w:szCs w:val="18"/>
                <w:lang w:eastAsia="pt-BR"/>
              </w:rPr>
            </w:pPr>
          </w:p>
        </w:tc>
        <w:tc>
          <w:tcPr>
            <w:tcW w:w="1275" w:type="dxa"/>
            <w:tcBorders>
              <w:top w:val="nil"/>
              <w:left w:val="nil"/>
              <w:bottom w:val="double" w:sz="6" w:space="0" w:color="auto"/>
              <w:right w:val="double" w:sz="6" w:space="0" w:color="auto"/>
            </w:tcBorders>
            <w:shd w:val="clear" w:color="auto" w:fill="auto"/>
          </w:tcPr>
          <w:p w:rsidR="00323471" w:rsidRPr="000D79A9" w:rsidRDefault="00323471" w:rsidP="00323471">
            <w:pPr>
              <w:jc w:val="center"/>
              <w:rPr>
                <w:rFonts w:ascii="Arial" w:hAnsi="Arial" w:cs="Arial"/>
                <w:i/>
                <w:iCs/>
                <w:sz w:val="18"/>
                <w:szCs w:val="18"/>
                <w:lang w:eastAsia="pt-BR"/>
              </w:rPr>
            </w:pPr>
          </w:p>
        </w:tc>
        <w:tc>
          <w:tcPr>
            <w:tcW w:w="1276" w:type="dxa"/>
            <w:tcBorders>
              <w:top w:val="nil"/>
              <w:left w:val="nil"/>
              <w:bottom w:val="double" w:sz="6" w:space="0" w:color="auto"/>
              <w:right w:val="double" w:sz="6" w:space="0" w:color="auto"/>
            </w:tcBorders>
            <w:shd w:val="clear" w:color="auto" w:fill="auto"/>
          </w:tcPr>
          <w:p w:rsidR="00323471" w:rsidRPr="000D79A9" w:rsidRDefault="00323471" w:rsidP="00323471">
            <w:pPr>
              <w:jc w:val="center"/>
              <w:rPr>
                <w:rFonts w:ascii="Arial" w:hAnsi="Arial" w:cs="Arial"/>
                <w:b/>
                <w:bCs/>
                <w:i/>
                <w:iCs/>
                <w:sz w:val="18"/>
                <w:szCs w:val="18"/>
                <w:lang w:eastAsia="pt-BR"/>
              </w:rPr>
            </w:pPr>
          </w:p>
        </w:tc>
      </w:tr>
      <w:tr w:rsidR="00323471" w:rsidRPr="004D5968" w:rsidTr="00323471">
        <w:trPr>
          <w:trHeight w:val="285"/>
        </w:trPr>
        <w:tc>
          <w:tcPr>
            <w:tcW w:w="709" w:type="dxa"/>
            <w:tcBorders>
              <w:top w:val="nil"/>
              <w:left w:val="double" w:sz="6" w:space="0" w:color="auto"/>
              <w:bottom w:val="double" w:sz="6" w:space="0" w:color="auto"/>
              <w:right w:val="double" w:sz="6" w:space="0" w:color="auto"/>
            </w:tcBorders>
            <w:shd w:val="clear" w:color="auto" w:fill="auto"/>
          </w:tcPr>
          <w:p w:rsidR="00323471" w:rsidRPr="000D79A9" w:rsidRDefault="00323471" w:rsidP="00323471">
            <w:pPr>
              <w:jc w:val="right"/>
              <w:rPr>
                <w:rFonts w:ascii="Arial" w:hAnsi="Arial" w:cs="Arial"/>
                <w:i/>
                <w:iCs/>
                <w:sz w:val="18"/>
                <w:szCs w:val="18"/>
                <w:lang w:eastAsia="pt-BR"/>
              </w:rPr>
            </w:pPr>
          </w:p>
        </w:tc>
        <w:tc>
          <w:tcPr>
            <w:tcW w:w="3544" w:type="dxa"/>
            <w:tcBorders>
              <w:top w:val="nil"/>
              <w:left w:val="nil"/>
              <w:bottom w:val="double" w:sz="6" w:space="0" w:color="auto"/>
              <w:right w:val="double" w:sz="6" w:space="0" w:color="auto"/>
            </w:tcBorders>
            <w:shd w:val="clear" w:color="auto" w:fill="auto"/>
            <w:hideMark/>
          </w:tcPr>
          <w:p w:rsidR="00323471" w:rsidRPr="000D79A9" w:rsidRDefault="00323471" w:rsidP="00323471">
            <w:pPr>
              <w:jc w:val="center"/>
              <w:rPr>
                <w:rFonts w:ascii="Arial" w:hAnsi="Arial" w:cs="Arial"/>
                <w:i/>
                <w:iCs/>
                <w:sz w:val="18"/>
                <w:szCs w:val="18"/>
                <w:lang w:eastAsia="pt-BR"/>
              </w:rPr>
            </w:pPr>
            <w:r w:rsidRPr="000D79A9">
              <w:rPr>
                <w:rFonts w:ascii="Arial" w:hAnsi="Arial" w:cs="Arial"/>
                <w:i/>
                <w:iCs/>
                <w:sz w:val="18"/>
                <w:szCs w:val="18"/>
                <w:lang w:eastAsia="pt-BR"/>
              </w:rPr>
              <w:t> </w:t>
            </w:r>
          </w:p>
        </w:tc>
        <w:tc>
          <w:tcPr>
            <w:tcW w:w="1701" w:type="dxa"/>
            <w:tcBorders>
              <w:top w:val="nil"/>
              <w:left w:val="nil"/>
              <w:bottom w:val="double" w:sz="6" w:space="0" w:color="auto"/>
              <w:right w:val="double" w:sz="6" w:space="0" w:color="auto"/>
            </w:tcBorders>
            <w:shd w:val="clear" w:color="auto" w:fill="auto"/>
            <w:hideMark/>
          </w:tcPr>
          <w:p w:rsidR="00323471" w:rsidRPr="000D79A9" w:rsidRDefault="00323471" w:rsidP="00323471">
            <w:pPr>
              <w:jc w:val="center"/>
              <w:rPr>
                <w:rFonts w:ascii="Arial" w:hAnsi="Arial" w:cs="Arial"/>
                <w:i/>
                <w:iCs/>
                <w:sz w:val="18"/>
                <w:szCs w:val="18"/>
                <w:lang w:eastAsia="pt-BR"/>
              </w:rPr>
            </w:pPr>
            <w:r w:rsidRPr="000D79A9">
              <w:rPr>
                <w:rFonts w:ascii="Arial" w:hAnsi="Arial" w:cs="Arial"/>
                <w:i/>
                <w:iCs/>
                <w:sz w:val="18"/>
                <w:szCs w:val="18"/>
                <w:lang w:eastAsia="pt-BR"/>
              </w:rPr>
              <w:t> </w:t>
            </w:r>
          </w:p>
        </w:tc>
        <w:tc>
          <w:tcPr>
            <w:tcW w:w="1276" w:type="dxa"/>
            <w:tcBorders>
              <w:top w:val="nil"/>
              <w:left w:val="nil"/>
              <w:bottom w:val="double" w:sz="6" w:space="0" w:color="auto"/>
              <w:right w:val="double" w:sz="6" w:space="0" w:color="auto"/>
            </w:tcBorders>
            <w:shd w:val="clear" w:color="auto" w:fill="auto"/>
          </w:tcPr>
          <w:p w:rsidR="00323471" w:rsidRPr="000D79A9" w:rsidRDefault="00323471" w:rsidP="00323471">
            <w:pPr>
              <w:jc w:val="center"/>
              <w:rPr>
                <w:rFonts w:ascii="Arial" w:hAnsi="Arial" w:cs="Arial"/>
                <w:i/>
                <w:iCs/>
                <w:sz w:val="18"/>
                <w:szCs w:val="18"/>
                <w:lang w:eastAsia="pt-BR"/>
              </w:rPr>
            </w:pPr>
          </w:p>
        </w:tc>
        <w:tc>
          <w:tcPr>
            <w:tcW w:w="1275" w:type="dxa"/>
            <w:tcBorders>
              <w:top w:val="nil"/>
              <w:left w:val="nil"/>
              <w:bottom w:val="double" w:sz="6" w:space="0" w:color="auto"/>
              <w:right w:val="double" w:sz="6" w:space="0" w:color="auto"/>
            </w:tcBorders>
            <w:shd w:val="clear" w:color="auto" w:fill="auto"/>
          </w:tcPr>
          <w:p w:rsidR="00323471" w:rsidRPr="000D79A9" w:rsidRDefault="00323471" w:rsidP="00323471">
            <w:pPr>
              <w:jc w:val="center"/>
              <w:rPr>
                <w:rFonts w:ascii="Arial" w:hAnsi="Arial" w:cs="Arial"/>
                <w:i/>
                <w:iCs/>
                <w:sz w:val="18"/>
                <w:szCs w:val="18"/>
                <w:lang w:eastAsia="pt-BR"/>
              </w:rPr>
            </w:pPr>
          </w:p>
        </w:tc>
        <w:tc>
          <w:tcPr>
            <w:tcW w:w="1276" w:type="dxa"/>
            <w:tcBorders>
              <w:top w:val="nil"/>
              <w:left w:val="nil"/>
              <w:bottom w:val="double" w:sz="6" w:space="0" w:color="auto"/>
              <w:right w:val="double" w:sz="6" w:space="0" w:color="auto"/>
            </w:tcBorders>
            <w:shd w:val="clear" w:color="auto" w:fill="auto"/>
          </w:tcPr>
          <w:p w:rsidR="00323471" w:rsidRPr="000D79A9" w:rsidRDefault="00323471" w:rsidP="00323471">
            <w:pPr>
              <w:jc w:val="center"/>
              <w:rPr>
                <w:rFonts w:ascii="Arial" w:hAnsi="Arial" w:cs="Arial"/>
                <w:b/>
                <w:bCs/>
                <w:i/>
                <w:iCs/>
                <w:sz w:val="18"/>
                <w:szCs w:val="18"/>
                <w:lang w:eastAsia="pt-BR"/>
              </w:rPr>
            </w:pPr>
          </w:p>
        </w:tc>
      </w:tr>
      <w:tr w:rsidR="00323471" w:rsidRPr="004D5968" w:rsidTr="00323471">
        <w:trPr>
          <w:trHeight w:val="285"/>
        </w:trPr>
        <w:tc>
          <w:tcPr>
            <w:tcW w:w="4253" w:type="dxa"/>
            <w:gridSpan w:val="2"/>
            <w:tcBorders>
              <w:top w:val="double" w:sz="6" w:space="0" w:color="auto"/>
              <w:left w:val="double" w:sz="6" w:space="0" w:color="auto"/>
              <w:bottom w:val="double" w:sz="6" w:space="0" w:color="auto"/>
              <w:right w:val="double" w:sz="6" w:space="0" w:color="000000"/>
            </w:tcBorders>
            <w:shd w:val="clear" w:color="auto" w:fill="auto"/>
            <w:hideMark/>
          </w:tcPr>
          <w:p w:rsidR="00323471" w:rsidRPr="000D79A9" w:rsidRDefault="00323471" w:rsidP="00323471">
            <w:pPr>
              <w:jc w:val="center"/>
              <w:rPr>
                <w:rFonts w:ascii="Arial" w:hAnsi="Arial" w:cs="Arial"/>
                <w:b/>
                <w:bCs/>
                <w:i/>
                <w:iCs/>
                <w:sz w:val="18"/>
                <w:szCs w:val="18"/>
                <w:lang w:eastAsia="pt-BR"/>
              </w:rPr>
            </w:pPr>
            <w:r w:rsidRPr="000D79A9">
              <w:rPr>
                <w:rFonts w:ascii="Arial" w:hAnsi="Arial" w:cs="Arial"/>
                <w:b/>
                <w:bCs/>
                <w:i/>
                <w:iCs/>
                <w:sz w:val="18"/>
                <w:szCs w:val="18"/>
                <w:lang w:eastAsia="pt-BR"/>
              </w:rPr>
              <w:t>TOTAL GERAL (R$)</w:t>
            </w:r>
          </w:p>
        </w:tc>
        <w:tc>
          <w:tcPr>
            <w:tcW w:w="1701" w:type="dxa"/>
            <w:tcBorders>
              <w:top w:val="double" w:sz="6" w:space="0" w:color="auto"/>
              <w:left w:val="double" w:sz="6" w:space="0" w:color="auto"/>
              <w:bottom w:val="double" w:sz="6" w:space="0" w:color="auto"/>
              <w:right w:val="double" w:sz="6" w:space="0" w:color="000000"/>
            </w:tcBorders>
            <w:shd w:val="clear" w:color="auto" w:fill="auto"/>
          </w:tcPr>
          <w:p w:rsidR="00323471" w:rsidRPr="000D79A9" w:rsidRDefault="00323471" w:rsidP="00323471">
            <w:pPr>
              <w:jc w:val="center"/>
              <w:rPr>
                <w:rFonts w:ascii="Arial" w:hAnsi="Arial" w:cs="Arial"/>
                <w:b/>
                <w:bCs/>
                <w:i/>
                <w:iCs/>
                <w:sz w:val="18"/>
                <w:szCs w:val="18"/>
                <w:lang w:eastAsia="pt-BR"/>
              </w:rPr>
            </w:pPr>
          </w:p>
        </w:tc>
        <w:tc>
          <w:tcPr>
            <w:tcW w:w="1276" w:type="dxa"/>
            <w:tcBorders>
              <w:top w:val="nil"/>
              <w:left w:val="nil"/>
              <w:bottom w:val="double" w:sz="6" w:space="0" w:color="auto"/>
              <w:right w:val="double" w:sz="6" w:space="0" w:color="auto"/>
            </w:tcBorders>
            <w:shd w:val="clear" w:color="auto" w:fill="auto"/>
          </w:tcPr>
          <w:p w:rsidR="00323471" w:rsidRPr="000D79A9" w:rsidRDefault="00323471" w:rsidP="00323471">
            <w:pPr>
              <w:jc w:val="center"/>
              <w:rPr>
                <w:rFonts w:ascii="Arial" w:hAnsi="Arial" w:cs="Arial"/>
                <w:b/>
                <w:bCs/>
                <w:i/>
                <w:iCs/>
                <w:sz w:val="18"/>
                <w:szCs w:val="18"/>
                <w:lang w:eastAsia="pt-BR"/>
              </w:rPr>
            </w:pPr>
          </w:p>
        </w:tc>
        <w:tc>
          <w:tcPr>
            <w:tcW w:w="1275" w:type="dxa"/>
            <w:tcBorders>
              <w:top w:val="nil"/>
              <w:left w:val="nil"/>
              <w:bottom w:val="double" w:sz="6" w:space="0" w:color="auto"/>
              <w:right w:val="double" w:sz="6" w:space="0" w:color="auto"/>
            </w:tcBorders>
            <w:shd w:val="clear" w:color="auto" w:fill="auto"/>
          </w:tcPr>
          <w:p w:rsidR="00323471" w:rsidRPr="000D79A9" w:rsidRDefault="00323471" w:rsidP="00323471">
            <w:pPr>
              <w:jc w:val="center"/>
              <w:rPr>
                <w:rFonts w:ascii="Arial" w:hAnsi="Arial" w:cs="Arial"/>
                <w:b/>
                <w:bCs/>
                <w:i/>
                <w:iCs/>
                <w:sz w:val="18"/>
                <w:szCs w:val="18"/>
                <w:lang w:eastAsia="pt-BR"/>
              </w:rPr>
            </w:pPr>
          </w:p>
        </w:tc>
        <w:tc>
          <w:tcPr>
            <w:tcW w:w="1276" w:type="dxa"/>
            <w:tcBorders>
              <w:top w:val="nil"/>
              <w:left w:val="nil"/>
              <w:bottom w:val="double" w:sz="6" w:space="0" w:color="auto"/>
              <w:right w:val="double" w:sz="6" w:space="0" w:color="auto"/>
            </w:tcBorders>
            <w:shd w:val="clear" w:color="auto" w:fill="auto"/>
          </w:tcPr>
          <w:p w:rsidR="00323471" w:rsidRPr="000D79A9" w:rsidRDefault="00323471" w:rsidP="00323471">
            <w:pPr>
              <w:jc w:val="center"/>
              <w:rPr>
                <w:rFonts w:ascii="Arial" w:hAnsi="Arial" w:cs="Arial"/>
                <w:b/>
                <w:bCs/>
                <w:i/>
                <w:iCs/>
                <w:sz w:val="18"/>
                <w:szCs w:val="18"/>
                <w:lang w:eastAsia="pt-BR"/>
              </w:rPr>
            </w:pPr>
          </w:p>
        </w:tc>
      </w:tr>
    </w:tbl>
    <w:p w:rsidR="00323471" w:rsidRPr="000D79A9" w:rsidRDefault="00323471" w:rsidP="00323471">
      <w:pPr>
        <w:pStyle w:val="PargrafodaLista"/>
        <w:spacing w:line="360" w:lineRule="auto"/>
        <w:ind w:left="0"/>
        <w:jc w:val="both"/>
        <w:rPr>
          <w:rFonts w:ascii="Arial" w:hAnsi="Arial" w:cs="Arial"/>
          <w:b/>
          <w:sz w:val="18"/>
          <w:szCs w:val="18"/>
        </w:rPr>
      </w:pPr>
    </w:p>
    <w:p w:rsidR="00323471" w:rsidRPr="000D79A9" w:rsidRDefault="00323471" w:rsidP="00323471">
      <w:pPr>
        <w:ind w:left="-426" w:firstLine="284"/>
        <w:rPr>
          <w:rFonts w:ascii="Arial" w:hAnsi="Arial" w:cs="Arial"/>
          <w:b/>
          <w:sz w:val="18"/>
          <w:szCs w:val="18"/>
        </w:rPr>
      </w:pPr>
      <w:r w:rsidRPr="000D79A9">
        <w:rPr>
          <w:rFonts w:ascii="Arial" w:hAnsi="Arial" w:cs="Arial"/>
          <w:b/>
          <w:sz w:val="18"/>
          <w:szCs w:val="18"/>
        </w:rPr>
        <w:t>Quadro síntese de aplicação</w:t>
      </w:r>
    </w:p>
    <w:tbl>
      <w:tblPr>
        <w:tblpPr w:leftFromText="141" w:rightFromText="141" w:vertAnchor="text" w:horzAnchor="margin" w:tblpXSpec="center" w:tblpY="210"/>
        <w:tblW w:w="9005" w:type="dxa"/>
        <w:tblCellMar>
          <w:left w:w="70" w:type="dxa"/>
          <w:right w:w="70" w:type="dxa"/>
        </w:tblCellMar>
        <w:tblLook w:val="04A0" w:firstRow="1" w:lastRow="0" w:firstColumn="1" w:lastColumn="0" w:noHBand="0" w:noVBand="1"/>
      </w:tblPr>
      <w:tblGrid>
        <w:gridCol w:w="993"/>
        <w:gridCol w:w="1487"/>
        <w:gridCol w:w="1430"/>
        <w:gridCol w:w="1689"/>
        <w:gridCol w:w="1701"/>
        <w:gridCol w:w="1559"/>
        <w:gridCol w:w="146"/>
      </w:tblGrid>
      <w:tr w:rsidR="00323471" w:rsidRPr="004D5968" w:rsidTr="00323471">
        <w:trPr>
          <w:trHeight w:val="270"/>
        </w:trPr>
        <w:tc>
          <w:tcPr>
            <w:tcW w:w="993" w:type="dxa"/>
            <w:tcBorders>
              <w:top w:val="nil"/>
              <w:left w:val="nil"/>
              <w:bottom w:val="nil"/>
              <w:right w:val="nil"/>
            </w:tcBorders>
            <w:shd w:val="clear" w:color="auto" w:fill="auto"/>
            <w:noWrap/>
            <w:vAlign w:val="bottom"/>
            <w:hideMark/>
          </w:tcPr>
          <w:p w:rsidR="00323471" w:rsidRPr="004D5968" w:rsidRDefault="00323471" w:rsidP="00323471">
            <w:pPr>
              <w:rPr>
                <w:rFonts w:ascii="Arial" w:hAnsi="Arial" w:cs="Arial"/>
                <w:sz w:val="18"/>
                <w:szCs w:val="18"/>
              </w:rPr>
            </w:pPr>
          </w:p>
        </w:tc>
        <w:tc>
          <w:tcPr>
            <w:tcW w:w="1487" w:type="dxa"/>
            <w:tcBorders>
              <w:top w:val="nil"/>
              <w:left w:val="nil"/>
              <w:bottom w:val="nil"/>
              <w:right w:val="nil"/>
            </w:tcBorders>
            <w:shd w:val="clear" w:color="auto" w:fill="auto"/>
            <w:noWrap/>
            <w:vAlign w:val="bottom"/>
            <w:hideMark/>
          </w:tcPr>
          <w:p w:rsidR="00323471" w:rsidRPr="004D5968" w:rsidRDefault="00323471" w:rsidP="00323471">
            <w:pPr>
              <w:rPr>
                <w:rFonts w:ascii="Arial" w:hAnsi="Arial" w:cs="Arial"/>
                <w:sz w:val="18"/>
                <w:szCs w:val="18"/>
              </w:rPr>
            </w:pPr>
          </w:p>
        </w:tc>
        <w:tc>
          <w:tcPr>
            <w:tcW w:w="1430" w:type="dxa"/>
            <w:tcBorders>
              <w:top w:val="nil"/>
              <w:left w:val="nil"/>
              <w:bottom w:val="nil"/>
              <w:right w:val="nil"/>
            </w:tcBorders>
            <w:shd w:val="clear" w:color="auto" w:fill="auto"/>
            <w:noWrap/>
            <w:vAlign w:val="bottom"/>
            <w:hideMark/>
          </w:tcPr>
          <w:p w:rsidR="00323471" w:rsidRPr="004D5968" w:rsidRDefault="00323471" w:rsidP="00323471">
            <w:pPr>
              <w:rPr>
                <w:rFonts w:ascii="Arial" w:hAnsi="Arial" w:cs="Arial"/>
                <w:sz w:val="18"/>
                <w:szCs w:val="18"/>
              </w:rPr>
            </w:pPr>
          </w:p>
        </w:tc>
        <w:tc>
          <w:tcPr>
            <w:tcW w:w="1689" w:type="dxa"/>
            <w:tcBorders>
              <w:top w:val="nil"/>
              <w:left w:val="nil"/>
              <w:bottom w:val="nil"/>
              <w:right w:val="nil"/>
            </w:tcBorders>
            <w:shd w:val="clear" w:color="auto" w:fill="auto"/>
            <w:noWrap/>
            <w:vAlign w:val="bottom"/>
            <w:hideMark/>
          </w:tcPr>
          <w:p w:rsidR="00323471" w:rsidRPr="004D5968" w:rsidRDefault="00323471" w:rsidP="00323471">
            <w:pPr>
              <w:rPr>
                <w:rFonts w:ascii="Arial" w:hAnsi="Arial" w:cs="Arial"/>
                <w:sz w:val="18"/>
                <w:szCs w:val="18"/>
              </w:rPr>
            </w:pPr>
          </w:p>
        </w:tc>
        <w:tc>
          <w:tcPr>
            <w:tcW w:w="1701" w:type="dxa"/>
            <w:tcBorders>
              <w:top w:val="nil"/>
              <w:left w:val="nil"/>
              <w:bottom w:val="nil"/>
              <w:right w:val="nil"/>
            </w:tcBorders>
            <w:shd w:val="clear" w:color="auto" w:fill="auto"/>
            <w:noWrap/>
            <w:vAlign w:val="bottom"/>
            <w:hideMark/>
          </w:tcPr>
          <w:p w:rsidR="00323471" w:rsidRPr="004D5968" w:rsidRDefault="00323471" w:rsidP="00323471">
            <w:pPr>
              <w:rPr>
                <w:rFonts w:ascii="Arial" w:hAnsi="Arial" w:cs="Arial"/>
                <w:sz w:val="18"/>
                <w:szCs w:val="18"/>
              </w:rPr>
            </w:pPr>
          </w:p>
        </w:tc>
        <w:tc>
          <w:tcPr>
            <w:tcW w:w="1559" w:type="dxa"/>
            <w:tcBorders>
              <w:top w:val="nil"/>
              <w:left w:val="nil"/>
              <w:bottom w:val="nil"/>
              <w:right w:val="nil"/>
            </w:tcBorders>
            <w:shd w:val="clear" w:color="auto" w:fill="auto"/>
            <w:noWrap/>
            <w:vAlign w:val="bottom"/>
            <w:hideMark/>
          </w:tcPr>
          <w:p w:rsidR="00323471" w:rsidRPr="004D5968" w:rsidRDefault="00323471" w:rsidP="00323471">
            <w:pPr>
              <w:rPr>
                <w:rFonts w:ascii="Arial" w:hAnsi="Arial" w:cs="Arial"/>
                <w:sz w:val="18"/>
                <w:szCs w:val="18"/>
              </w:rPr>
            </w:pPr>
          </w:p>
        </w:tc>
        <w:tc>
          <w:tcPr>
            <w:tcW w:w="146" w:type="dxa"/>
            <w:tcBorders>
              <w:top w:val="nil"/>
              <w:left w:val="nil"/>
              <w:bottom w:val="nil"/>
              <w:right w:val="nil"/>
            </w:tcBorders>
            <w:shd w:val="clear" w:color="auto" w:fill="auto"/>
            <w:noWrap/>
            <w:vAlign w:val="bottom"/>
            <w:hideMark/>
          </w:tcPr>
          <w:p w:rsidR="00323471" w:rsidRPr="004D5968" w:rsidRDefault="00323471" w:rsidP="00323471">
            <w:pPr>
              <w:rPr>
                <w:rFonts w:ascii="Arial" w:hAnsi="Arial" w:cs="Arial"/>
                <w:sz w:val="18"/>
                <w:szCs w:val="18"/>
              </w:rPr>
            </w:pPr>
          </w:p>
        </w:tc>
      </w:tr>
      <w:tr w:rsidR="00323471" w:rsidRPr="004D5968" w:rsidTr="00323471">
        <w:trPr>
          <w:trHeight w:val="540"/>
        </w:trPr>
        <w:tc>
          <w:tcPr>
            <w:tcW w:w="993" w:type="dxa"/>
            <w:tcBorders>
              <w:top w:val="double" w:sz="6" w:space="0" w:color="auto"/>
              <w:left w:val="double" w:sz="6" w:space="0" w:color="auto"/>
              <w:bottom w:val="double" w:sz="6" w:space="0" w:color="auto"/>
              <w:right w:val="double" w:sz="6" w:space="0" w:color="auto"/>
            </w:tcBorders>
            <w:shd w:val="clear" w:color="auto" w:fill="auto"/>
            <w:hideMark/>
          </w:tcPr>
          <w:p w:rsidR="00323471" w:rsidRPr="004D5968" w:rsidRDefault="00323471" w:rsidP="00323471">
            <w:pPr>
              <w:jc w:val="center"/>
              <w:rPr>
                <w:rFonts w:ascii="Arial" w:hAnsi="Arial" w:cs="Arial"/>
                <w:b/>
                <w:bCs/>
                <w:sz w:val="18"/>
                <w:szCs w:val="18"/>
              </w:rPr>
            </w:pPr>
            <w:r w:rsidRPr="004D5968">
              <w:rPr>
                <w:rFonts w:ascii="Arial" w:hAnsi="Arial" w:cs="Arial"/>
                <w:b/>
                <w:bCs/>
                <w:sz w:val="18"/>
                <w:szCs w:val="18"/>
              </w:rPr>
              <w:t>Item</w:t>
            </w:r>
          </w:p>
        </w:tc>
        <w:tc>
          <w:tcPr>
            <w:tcW w:w="1487" w:type="dxa"/>
            <w:tcBorders>
              <w:top w:val="double" w:sz="6" w:space="0" w:color="auto"/>
              <w:left w:val="nil"/>
              <w:bottom w:val="double" w:sz="6" w:space="0" w:color="auto"/>
              <w:right w:val="double" w:sz="6" w:space="0" w:color="auto"/>
            </w:tcBorders>
            <w:shd w:val="clear" w:color="auto" w:fill="auto"/>
            <w:hideMark/>
          </w:tcPr>
          <w:p w:rsidR="00323471" w:rsidRPr="004D5968" w:rsidRDefault="00323471" w:rsidP="00323471">
            <w:pPr>
              <w:jc w:val="center"/>
              <w:rPr>
                <w:rFonts w:ascii="Arial" w:hAnsi="Arial" w:cs="Arial"/>
                <w:b/>
                <w:bCs/>
                <w:sz w:val="18"/>
                <w:szCs w:val="18"/>
              </w:rPr>
            </w:pPr>
            <w:r w:rsidRPr="004D5968">
              <w:rPr>
                <w:rFonts w:ascii="Arial" w:hAnsi="Arial" w:cs="Arial"/>
                <w:b/>
                <w:bCs/>
                <w:sz w:val="18"/>
                <w:szCs w:val="18"/>
              </w:rPr>
              <w:t>Categoria Econômica</w:t>
            </w:r>
          </w:p>
        </w:tc>
        <w:tc>
          <w:tcPr>
            <w:tcW w:w="1430" w:type="dxa"/>
            <w:tcBorders>
              <w:top w:val="double" w:sz="6" w:space="0" w:color="auto"/>
              <w:left w:val="nil"/>
              <w:bottom w:val="double" w:sz="6" w:space="0" w:color="auto"/>
              <w:right w:val="double" w:sz="6" w:space="0" w:color="auto"/>
            </w:tcBorders>
            <w:shd w:val="clear" w:color="auto" w:fill="auto"/>
            <w:hideMark/>
          </w:tcPr>
          <w:p w:rsidR="00323471" w:rsidRPr="004D5968" w:rsidRDefault="00323471" w:rsidP="00323471">
            <w:pPr>
              <w:jc w:val="center"/>
              <w:rPr>
                <w:rFonts w:ascii="Arial" w:hAnsi="Arial" w:cs="Arial"/>
                <w:b/>
                <w:bCs/>
                <w:sz w:val="18"/>
                <w:szCs w:val="18"/>
              </w:rPr>
            </w:pPr>
            <w:r w:rsidRPr="004D5968">
              <w:rPr>
                <w:rFonts w:ascii="Arial" w:hAnsi="Arial" w:cs="Arial"/>
                <w:b/>
                <w:bCs/>
                <w:sz w:val="18"/>
                <w:szCs w:val="18"/>
              </w:rPr>
              <w:t>Grupo Natureza</w:t>
            </w:r>
          </w:p>
        </w:tc>
        <w:tc>
          <w:tcPr>
            <w:tcW w:w="1689" w:type="dxa"/>
            <w:tcBorders>
              <w:top w:val="double" w:sz="6" w:space="0" w:color="auto"/>
              <w:left w:val="nil"/>
              <w:bottom w:val="double" w:sz="6" w:space="0" w:color="auto"/>
              <w:right w:val="double" w:sz="6" w:space="0" w:color="auto"/>
            </w:tcBorders>
            <w:shd w:val="clear" w:color="auto" w:fill="auto"/>
            <w:hideMark/>
          </w:tcPr>
          <w:p w:rsidR="00323471" w:rsidRPr="004D5968" w:rsidRDefault="00323471" w:rsidP="00323471">
            <w:pPr>
              <w:jc w:val="center"/>
              <w:rPr>
                <w:rFonts w:ascii="Arial" w:hAnsi="Arial" w:cs="Arial"/>
                <w:b/>
                <w:bCs/>
                <w:sz w:val="18"/>
                <w:szCs w:val="18"/>
              </w:rPr>
            </w:pPr>
            <w:r w:rsidRPr="004D5968">
              <w:rPr>
                <w:rFonts w:ascii="Arial" w:hAnsi="Arial" w:cs="Arial"/>
                <w:b/>
                <w:bCs/>
                <w:sz w:val="18"/>
                <w:szCs w:val="18"/>
              </w:rPr>
              <w:t>Elemento</w:t>
            </w:r>
          </w:p>
        </w:tc>
        <w:tc>
          <w:tcPr>
            <w:tcW w:w="1701" w:type="dxa"/>
            <w:tcBorders>
              <w:top w:val="double" w:sz="6" w:space="0" w:color="auto"/>
              <w:left w:val="nil"/>
              <w:bottom w:val="double" w:sz="6" w:space="0" w:color="auto"/>
              <w:right w:val="double" w:sz="6" w:space="0" w:color="auto"/>
            </w:tcBorders>
            <w:shd w:val="clear" w:color="auto" w:fill="auto"/>
            <w:hideMark/>
          </w:tcPr>
          <w:p w:rsidR="00323471" w:rsidRPr="004D5968" w:rsidRDefault="00323471" w:rsidP="00323471">
            <w:pPr>
              <w:jc w:val="center"/>
              <w:rPr>
                <w:rFonts w:ascii="Arial" w:hAnsi="Arial" w:cs="Arial"/>
                <w:b/>
                <w:bCs/>
                <w:sz w:val="18"/>
                <w:szCs w:val="18"/>
              </w:rPr>
            </w:pPr>
            <w:r w:rsidRPr="004D5968">
              <w:rPr>
                <w:rFonts w:ascii="Arial" w:hAnsi="Arial" w:cs="Arial"/>
                <w:b/>
                <w:bCs/>
                <w:sz w:val="18"/>
                <w:szCs w:val="18"/>
              </w:rPr>
              <w:t>Desdobramento</w:t>
            </w:r>
          </w:p>
        </w:tc>
        <w:tc>
          <w:tcPr>
            <w:tcW w:w="1559" w:type="dxa"/>
            <w:tcBorders>
              <w:top w:val="double" w:sz="6" w:space="0" w:color="auto"/>
              <w:left w:val="nil"/>
              <w:bottom w:val="double" w:sz="6" w:space="0" w:color="auto"/>
              <w:right w:val="double" w:sz="6" w:space="0" w:color="auto"/>
            </w:tcBorders>
            <w:shd w:val="clear" w:color="auto" w:fill="auto"/>
            <w:hideMark/>
          </w:tcPr>
          <w:p w:rsidR="00323471" w:rsidRPr="004D5968" w:rsidRDefault="00323471" w:rsidP="00323471">
            <w:pPr>
              <w:jc w:val="center"/>
              <w:rPr>
                <w:rFonts w:ascii="Arial" w:hAnsi="Arial" w:cs="Arial"/>
                <w:b/>
                <w:bCs/>
                <w:sz w:val="18"/>
                <w:szCs w:val="18"/>
              </w:rPr>
            </w:pPr>
            <w:r w:rsidRPr="004D5968">
              <w:rPr>
                <w:rFonts w:ascii="Arial" w:hAnsi="Arial" w:cs="Arial"/>
                <w:b/>
                <w:bCs/>
                <w:sz w:val="18"/>
                <w:szCs w:val="18"/>
              </w:rPr>
              <w:t>Valor total</w:t>
            </w:r>
          </w:p>
        </w:tc>
        <w:tc>
          <w:tcPr>
            <w:tcW w:w="146" w:type="dxa"/>
            <w:tcBorders>
              <w:top w:val="nil"/>
              <w:left w:val="nil"/>
              <w:bottom w:val="nil"/>
              <w:right w:val="nil"/>
            </w:tcBorders>
            <w:shd w:val="clear" w:color="auto" w:fill="auto"/>
            <w:noWrap/>
            <w:vAlign w:val="bottom"/>
            <w:hideMark/>
          </w:tcPr>
          <w:p w:rsidR="00323471" w:rsidRPr="004D5968" w:rsidRDefault="00323471" w:rsidP="00323471">
            <w:pPr>
              <w:rPr>
                <w:rFonts w:ascii="Arial" w:hAnsi="Arial" w:cs="Arial"/>
                <w:sz w:val="18"/>
                <w:szCs w:val="18"/>
              </w:rPr>
            </w:pPr>
          </w:p>
        </w:tc>
      </w:tr>
      <w:tr w:rsidR="00323471" w:rsidRPr="004D5968" w:rsidTr="00323471">
        <w:trPr>
          <w:trHeight w:val="285"/>
        </w:trPr>
        <w:tc>
          <w:tcPr>
            <w:tcW w:w="993" w:type="dxa"/>
            <w:tcBorders>
              <w:top w:val="nil"/>
              <w:left w:val="double" w:sz="6" w:space="0" w:color="auto"/>
              <w:bottom w:val="double" w:sz="6" w:space="0" w:color="auto"/>
              <w:right w:val="double" w:sz="6" w:space="0" w:color="auto"/>
            </w:tcBorders>
            <w:shd w:val="clear" w:color="auto" w:fill="auto"/>
          </w:tcPr>
          <w:p w:rsidR="00323471" w:rsidRPr="004D5968" w:rsidRDefault="00323471" w:rsidP="00323471">
            <w:pPr>
              <w:jc w:val="center"/>
              <w:rPr>
                <w:rFonts w:ascii="Arial" w:hAnsi="Arial" w:cs="Arial"/>
                <w:i/>
                <w:iCs/>
                <w:color w:val="FF0000"/>
                <w:sz w:val="18"/>
                <w:szCs w:val="18"/>
              </w:rPr>
            </w:pPr>
          </w:p>
        </w:tc>
        <w:tc>
          <w:tcPr>
            <w:tcW w:w="1487" w:type="dxa"/>
            <w:tcBorders>
              <w:top w:val="nil"/>
              <w:left w:val="nil"/>
              <w:bottom w:val="double" w:sz="6" w:space="0" w:color="auto"/>
              <w:right w:val="double" w:sz="6" w:space="0" w:color="auto"/>
            </w:tcBorders>
            <w:shd w:val="clear" w:color="auto" w:fill="auto"/>
          </w:tcPr>
          <w:p w:rsidR="00323471" w:rsidRPr="004D5968" w:rsidRDefault="00323471" w:rsidP="00323471">
            <w:pPr>
              <w:jc w:val="center"/>
              <w:rPr>
                <w:rFonts w:ascii="Arial" w:hAnsi="Arial" w:cs="Arial"/>
                <w:i/>
                <w:iCs/>
                <w:color w:val="FF0000"/>
                <w:sz w:val="18"/>
                <w:szCs w:val="18"/>
              </w:rPr>
            </w:pPr>
          </w:p>
        </w:tc>
        <w:tc>
          <w:tcPr>
            <w:tcW w:w="1430" w:type="dxa"/>
            <w:tcBorders>
              <w:top w:val="nil"/>
              <w:left w:val="nil"/>
              <w:bottom w:val="double" w:sz="6" w:space="0" w:color="auto"/>
              <w:right w:val="double" w:sz="6" w:space="0" w:color="auto"/>
            </w:tcBorders>
            <w:shd w:val="clear" w:color="auto" w:fill="auto"/>
          </w:tcPr>
          <w:p w:rsidR="00323471" w:rsidRPr="004D5968" w:rsidRDefault="00323471" w:rsidP="00323471">
            <w:pPr>
              <w:jc w:val="center"/>
              <w:rPr>
                <w:rFonts w:ascii="Arial" w:hAnsi="Arial" w:cs="Arial"/>
                <w:i/>
                <w:iCs/>
                <w:color w:val="FF0000"/>
                <w:sz w:val="18"/>
                <w:szCs w:val="18"/>
              </w:rPr>
            </w:pPr>
          </w:p>
        </w:tc>
        <w:tc>
          <w:tcPr>
            <w:tcW w:w="1689" w:type="dxa"/>
            <w:tcBorders>
              <w:top w:val="nil"/>
              <w:left w:val="nil"/>
              <w:bottom w:val="double" w:sz="6" w:space="0" w:color="auto"/>
              <w:right w:val="double" w:sz="6" w:space="0" w:color="auto"/>
            </w:tcBorders>
            <w:shd w:val="clear" w:color="auto" w:fill="auto"/>
          </w:tcPr>
          <w:p w:rsidR="00323471" w:rsidRPr="004D5968" w:rsidRDefault="00323471" w:rsidP="00323471">
            <w:pPr>
              <w:jc w:val="center"/>
              <w:rPr>
                <w:rFonts w:ascii="Arial" w:hAnsi="Arial" w:cs="Arial"/>
                <w:i/>
                <w:iCs/>
                <w:color w:val="FF0000"/>
                <w:sz w:val="18"/>
                <w:szCs w:val="18"/>
              </w:rPr>
            </w:pPr>
          </w:p>
        </w:tc>
        <w:tc>
          <w:tcPr>
            <w:tcW w:w="1701" w:type="dxa"/>
            <w:tcBorders>
              <w:top w:val="nil"/>
              <w:left w:val="nil"/>
              <w:bottom w:val="double" w:sz="6" w:space="0" w:color="auto"/>
              <w:right w:val="double" w:sz="6" w:space="0" w:color="auto"/>
            </w:tcBorders>
            <w:shd w:val="clear" w:color="auto" w:fill="auto"/>
          </w:tcPr>
          <w:p w:rsidR="00323471" w:rsidRPr="004D5968" w:rsidRDefault="00323471" w:rsidP="00323471">
            <w:pPr>
              <w:jc w:val="center"/>
              <w:rPr>
                <w:rFonts w:ascii="Arial" w:hAnsi="Arial" w:cs="Arial"/>
                <w:i/>
                <w:iCs/>
                <w:color w:val="FF0000"/>
                <w:sz w:val="18"/>
                <w:szCs w:val="18"/>
              </w:rPr>
            </w:pPr>
          </w:p>
        </w:tc>
        <w:tc>
          <w:tcPr>
            <w:tcW w:w="1559" w:type="dxa"/>
            <w:tcBorders>
              <w:top w:val="nil"/>
              <w:left w:val="nil"/>
              <w:bottom w:val="double" w:sz="6" w:space="0" w:color="auto"/>
              <w:right w:val="double" w:sz="6" w:space="0" w:color="auto"/>
            </w:tcBorders>
            <w:shd w:val="clear" w:color="auto" w:fill="auto"/>
          </w:tcPr>
          <w:p w:rsidR="00323471" w:rsidRPr="004D5968" w:rsidRDefault="00323471" w:rsidP="00323471">
            <w:pPr>
              <w:jc w:val="center"/>
              <w:rPr>
                <w:rFonts w:ascii="Arial" w:hAnsi="Arial" w:cs="Arial"/>
                <w:i/>
                <w:iCs/>
                <w:color w:val="FF0000"/>
                <w:sz w:val="18"/>
                <w:szCs w:val="18"/>
              </w:rPr>
            </w:pPr>
          </w:p>
        </w:tc>
        <w:tc>
          <w:tcPr>
            <w:tcW w:w="146" w:type="dxa"/>
            <w:tcBorders>
              <w:top w:val="nil"/>
              <w:left w:val="nil"/>
              <w:bottom w:val="nil"/>
              <w:right w:val="nil"/>
            </w:tcBorders>
            <w:shd w:val="clear" w:color="auto" w:fill="auto"/>
            <w:noWrap/>
            <w:vAlign w:val="bottom"/>
            <w:hideMark/>
          </w:tcPr>
          <w:p w:rsidR="00323471" w:rsidRPr="004D5968" w:rsidRDefault="00323471" w:rsidP="00323471">
            <w:pPr>
              <w:rPr>
                <w:rFonts w:ascii="Arial" w:hAnsi="Arial" w:cs="Arial"/>
                <w:sz w:val="18"/>
                <w:szCs w:val="18"/>
              </w:rPr>
            </w:pPr>
          </w:p>
        </w:tc>
      </w:tr>
      <w:tr w:rsidR="00323471" w:rsidRPr="004D5968" w:rsidTr="00323471">
        <w:trPr>
          <w:trHeight w:val="285"/>
        </w:trPr>
        <w:tc>
          <w:tcPr>
            <w:tcW w:w="993" w:type="dxa"/>
            <w:tcBorders>
              <w:top w:val="nil"/>
              <w:left w:val="double" w:sz="6" w:space="0" w:color="auto"/>
              <w:bottom w:val="double" w:sz="6" w:space="0" w:color="auto"/>
              <w:right w:val="double" w:sz="6" w:space="0" w:color="auto"/>
            </w:tcBorders>
            <w:shd w:val="clear" w:color="auto" w:fill="auto"/>
          </w:tcPr>
          <w:p w:rsidR="00323471" w:rsidRPr="004D5968" w:rsidRDefault="00323471" w:rsidP="00323471">
            <w:pPr>
              <w:jc w:val="center"/>
              <w:rPr>
                <w:rFonts w:ascii="Arial" w:hAnsi="Arial" w:cs="Arial"/>
                <w:i/>
                <w:iCs/>
                <w:color w:val="FF0000"/>
                <w:sz w:val="18"/>
                <w:szCs w:val="18"/>
              </w:rPr>
            </w:pPr>
          </w:p>
        </w:tc>
        <w:tc>
          <w:tcPr>
            <w:tcW w:w="1487" w:type="dxa"/>
            <w:tcBorders>
              <w:top w:val="nil"/>
              <w:left w:val="nil"/>
              <w:bottom w:val="double" w:sz="6" w:space="0" w:color="auto"/>
              <w:right w:val="double" w:sz="6" w:space="0" w:color="auto"/>
            </w:tcBorders>
            <w:shd w:val="clear" w:color="auto" w:fill="auto"/>
          </w:tcPr>
          <w:p w:rsidR="00323471" w:rsidRPr="004D5968" w:rsidRDefault="00323471" w:rsidP="00323471">
            <w:pPr>
              <w:jc w:val="center"/>
              <w:rPr>
                <w:rFonts w:ascii="Arial" w:hAnsi="Arial" w:cs="Arial"/>
                <w:i/>
                <w:iCs/>
                <w:color w:val="FF0000"/>
                <w:sz w:val="18"/>
                <w:szCs w:val="18"/>
              </w:rPr>
            </w:pPr>
          </w:p>
        </w:tc>
        <w:tc>
          <w:tcPr>
            <w:tcW w:w="1430" w:type="dxa"/>
            <w:tcBorders>
              <w:top w:val="nil"/>
              <w:left w:val="nil"/>
              <w:bottom w:val="double" w:sz="6" w:space="0" w:color="auto"/>
              <w:right w:val="double" w:sz="6" w:space="0" w:color="auto"/>
            </w:tcBorders>
            <w:shd w:val="clear" w:color="auto" w:fill="auto"/>
          </w:tcPr>
          <w:p w:rsidR="00323471" w:rsidRPr="004D5968" w:rsidRDefault="00323471" w:rsidP="00323471">
            <w:pPr>
              <w:jc w:val="center"/>
              <w:rPr>
                <w:rFonts w:ascii="Arial" w:hAnsi="Arial" w:cs="Arial"/>
                <w:i/>
                <w:iCs/>
                <w:color w:val="FF0000"/>
                <w:sz w:val="18"/>
                <w:szCs w:val="18"/>
              </w:rPr>
            </w:pPr>
          </w:p>
        </w:tc>
        <w:tc>
          <w:tcPr>
            <w:tcW w:w="1689" w:type="dxa"/>
            <w:tcBorders>
              <w:top w:val="nil"/>
              <w:left w:val="nil"/>
              <w:bottom w:val="double" w:sz="6" w:space="0" w:color="auto"/>
              <w:right w:val="double" w:sz="6" w:space="0" w:color="auto"/>
            </w:tcBorders>
            <w:shd w:val="clear" w:color="auto" w:fill="auto"/>
          </w:tcPr>
          <w:p w:rsidR="00323471" w:rsidRPr="004D5968" w:rsidRDefault="00323471" w:rsidP="00323471">
            <w:pPr>
              <w:jc w:val="center"/>
              <w:rPr>
                <w:rFonts w:ascii="Arial" w:hAnsi="Arial" w:cs="Arial"/>
                <w:i/>
                <w:iCs/>
                <w:color w:val="FF0000"/>
                <w:sz w:val="18"/>
                <w:szCs w:val="18"/>
              </w:rPr>
            </w:pPr>
          </w:p>
        </w:tc>
        <w:tc>
          <w:tcPr>
            <w:tcW w:w="1701" w:type="dxa"/>
            <w:tcBorders>
              <w:top w:val="nil"/>
              <w:left w:val="nil"/>
              <w:bottom w:val="double" w:sz="6" w:space="0" w:color="auto"/>
              <w:right w:val="double" w:sz="6" w:space="0" w:color="auto"/>
            </w:tcBorders>
            <w:shd w:val="clear" w:color="auto" w:fill="auto"/>
          </w:tcPr>
          <w:p w:rsidR="00323471" w:rsidRPr="004D5968" w:rsidRDefault="00323471" w:rsidP="00323471">
            <w:pPr>
              <w:jc w:val="center"/>
              <w:rPr>
                <w:rFonts w:ascii="Arial" w:hAnsi="Arial" w:cs="Arial"/>
                <w:i/>
                <w:iCs/>
                <w:color w:val="FF0000"/>
                <w:sz w:val="18"/>
                <w:szCs w:val="18"/>
              </w:rPr>
            </w:pPr>
          </w:p>
        </w:tc>
        <w:tc>
          <w:tcPr>
            <w:tcW w:w="1559" w:type="dxa"/>
            <w:tcBorders>
              <w:top w:val="nil"/>
              <w:left w:val="nil"/>
              <w:bottom w:val="double" w:sz="6" w:space="0" w:color="auto"/>
              <w:right w:val="double" w:sz="6" w:space="0" w:color="auto"/>
            </w:tcBorders>
            <w:shd w:val="clear" w:color="auto" w:fill="auto"/>
          </w:tcPr>
          <w:p w:rsidR="00323471" w:rsidRPr="004D5968" w:rsidRDefault="00323471" w:rsidP="00323471">
            <w:pPr>
              <w:jc w:val="center"/>
              <w:rPr>
                <w:rFonts w:ascii="Arial" w:hAnsi="Arial" w:cs="Arial"/>
                <w:i/>
                <w:iCs/>
                <w:color w:val="FF0000"/>
                <w:sz w:val="18"/>
                <w:szCs w:val="18"/>
              </w:rPr>
            </w:pPr>
          </w:p>
        </w:tc>
        <w:tc>
          <w:tcPr>
            <w:tcW w:w="146" w:type="dxa"/>
            <w:tcBorders>
              <w:top w:val="nil"/>
              <w:left w:val="nil"/>
              <w:bottom w:val="nil"/>
              <w:right w:val="nil"/>
            </w:tcBorders>
            <w:shd w:val="clear" w:color="auto" w:fill="auto"/>
            <w:noWrap/>
            <w:vAlign w:val="bottom"/>
            <w:hideMark/>
          </w:tcPr>
          <w:p w:rsidR="00323471" w:rsidRPr="004D5968" w:rsidRDefault="00323471" w:rsidP="00323471">
            <w:pPr>
              <w:rPr>
                <w:rFonts w:ascii="Arial" w:hAnsi="Arial" w:cs="Arial"/>
                <w:sz w:val="18"/>
                <w:szCs w:val="18"/>
              </w:rPr>
            </w:pPr>
          </w:p>
        </w:tc>
      </w:tr>
      <w:tr w:rsidR="00323471" w:rsidRPr="004D5968" w:rsidTr="00323471">
        <w:trPr>
          <w:trHeight w:val="356"/>
        </w:trPr>
        <w:tc>
          <w:tcPr>
            <w:tcW w:w="7300" w:type="dxa"/>
            <w:gridSpan w:val="5"/>
            <w:tcBorders>
              <w:top w:val="double" w:sz="6" w:space="0" w:color="auto"/>
              <w:left w:val="double" w:sz="6" w:space="0" w:color="auto"/>
              <w:bottom w:val="double" w:sz="6" w:space="0" w:color="auto"/>
              <w:right w:val="double" w:sz="6" w:space="0" w:color="auto"/>
            </w:tcBorders>
            <w:shd w:val="clear" w:color="auto" w:fill="auto"/>
            <w:hideMark/>
          </w:tcPr>
          <w:p w:rsidR="00323471" w:rsidRPr="004D5968" w:rsidRDefault="00323471" w:rsidP="00323471">
            <w:pPr>
              <w:jc w:val="center"/>
              <w:rPr>
                <w:rFonts w:ascii="Arial" w:hAnsi="Arial" w:cs="Arial"/>
                <w:b/>
                <w:bCs/>
                <w:i/>
                <w:sz w:val="18"/>
                <w:szCs w:val="18"/>
              </w:rPr>
            </w:pPr>
            <w:r w:rsidRPr="000D79A9">
              <w:rPr>
                <w:rFonts w:ascii="Arial" w:hAnsi="Arial" w:cs="Arial"/>
                <w:b/>
                <w:bCs/>
                <w:i/>
                <w:iCs/>
                <w:sz w:val="18"/>
                <w:szCs w:val="18"/>
                <w:lang w:eastAsia="pt-BR"/>
              </w:rPr>
              <w:t>TOTAL GERAL (R$)</w:t>
            </w:r>
          </w:p>
        </w:tc>
        <w:tc>
          <w:tcPr>
            <w:tcW w:w="1559" w:type="dxa"/>
            <w:tcBorders>
              <w:top w:val="nil"/>
              <w:left w:val="nil"/>
              <w:bottom w:val="double" w:sz="6" w:space="0" w:color="auto"/>
              <w:right w:val="double" w:sz="6" w:space="0" w:color="auto"/>
            </w:tcBorders>
            <w:shd w:val="clear" w:color="auto" w:fill="auto"/>
            <w:hideMark/>
          </w:tcPr>
          <w:p w:rsidR="00323471" w:rsidRPr="004D5968" w:rsidRDefault="00323471" w:rsidP="00323471">
            <w:pPr>
              <w:jc w:val="center"/>
              <w:rPr>
                <w:rFonts w:ascii="Arial" w:hAnsi="Arial" w:cs="Arial"/>
                <w:b/>
                <w:bCs/>
                <w:i/>
                <w:color w:val="FF0000"/>
                <w:sz w:val="18"/>
                <w:szCs w:val="18"/>
              </w:rPr>
            </w:pPr>
          </w:p>
        </w:tc>
        <w:tc>
          <w:tcPr>
            <w:tcW w:w="146" w:type="dxa"/>
            <w:tcBorders>
              <w:top w:val="nil"/>
              <w:left w:val="nil"/>
              <w:bottom w:val="nil"/>
              <w:right w:val="nil"/>
            </w:tcBorders>
            <w:shd w:val="clear" w:color="auto" w:fill="auto"/>
            <w:noWrap/>
            <w:vAlign w:val="bottom"/>
            <w:hideMark/>
          </w:tcPr>
          <w:p w:rsidR="00323471" w:rsidRPr="004D5968" w:rsidRDefault="00323471" w:rsidP="00323471">
            <w:pPr>
              <w:rPr>
                <w:rFonts w:ascii="Arial" w:hAnsi="Arial" w:cs="Arial"/>
                <w:sz w:val="18"/>
                <w:szCs w:val="18"/>
              </w:rPr>
            </w:pPr>
          </w:p>
        </w:tc>
      </w:tr>
    </w:tbl>
    <w:p w:rsidR="00323471" w:rsidRDefault="00323471" w:rsidP="00323471">
      <w:pPr>
        <w:pStyle w:val="NormalWeb"/>
        <w:spacing w:after="0"/>
        <w:rPr>
          <w:rFonts w:ascii="Arial" w:hAnsi="Arial" w:cs="Arial"/>
          <w:b/>
          <w:sz w:val="18"/>
          <w:szCs w:val="18"/>
        </w:rPr>
      </w:pPr>
    </w:p>
    <w:p w:rsidR="00323471" w:rsidRPr="000D79A9" w:rsidRDefault="00323471" w:rsidP="00323471">
      <w:pPr>
        <w:pStyle w:val="NormalWeb"/>
        <w:spacing w:after="0"/>
        <w:rPr>
          <w:rFonts w:ascii="Arial" w:hAnsi="Arial" w:cs="Arial"/>
          <w:b/>
          <w:sz w:val="18"/>
          <w:szCs w:val="18"/>
        </w:rPr>
      </w:pPr>
      <w:r w:rsidRPr="000D79A9">
        <w:rPr>
          <w:rFonts w:ascii="Arial" w:hAnsi="Arial" w:cs="Arial"/>
          <w:b/>
          <w:sz w:val="18"/>
          <w:szCs w:val="18"/>
        </w:rPr>
        <w:t>Cronograma de desembolso</w:t>
      </w:r>
    </w:p>
    <w:tbl>
      <w:tblPr>
        <w:tblW w:w="0" w:type="auto"/>
        <w:tblInd w:w="590" w:type="dxa"/>
        <w:tblBorders>
          <w:top w:val="thickThinLargeGap" w:sz="6" w:space="0" w:color="000000"/>
          <w:left w:val="thickThinLargeGap" w:sz="6" w:space="0" w:color="000000"/>
          <w:bottom w:val="thickThinLargeGap" w:sz="6" w:space="0" w:color="000000"/>
          <w:right w:val="thickThinLargeGap" w:sz="6" w:space="0" w:color="000000"/>
        </w:tblBorders>
        <w:tblLayout w:type="fixed"/>
        <w:tblCellMar>
          <w:left w:w="60" w:type="dxa"/>
          <w:right w:w="60" w:type="dxa"/>
        </w:tblCellMar>
        <w:tblLook w:val="0000" w:firstRow="0" w:lastRow="0" w:firstColumn="0" w:lastColumn="0" w:noHBand="0" w:noVBand="0"/>
      </w:tblPr>
      <w:tblGrid>
        <w:gridCol w:w="1218"/>
        <w:gridCol w:w="1216"/>
        <w:gridCol w:w="1216"/>
        <w:gridCol w:w="1216"/>
        <w:gridCol w:w="1216"/>
        <w:gridCol w:w="1223"/>
      </w:tblGrid>
      <w:tr w:rsidR="00323471" w:rsidRPr="004D5968" w:rsidTr="00323471">
        <w:tc>
          <w:tcPr>
            <w:tcW w:w="1218" w:type="dxa"/>
            <w:tcBorders>
              <w:top w:val="thickThinLargeGap" w:sz="6" w:space="0" w:color="000000"/>
              <w:left w:val="thickThinLargeGap" w:sz="6" w:space="0" w:color="000000"/>
              <w:bottom w:val="thickThinLargeGap" w:sz="6" w:space="0" w:color="000000"/>
              <w:right w:val="thickThinLargeGap" w:sz="6" w:space="0" w:color="000000"/>
            </w:tcBorders>
          </w:tcPr>
          <w:p w:rsidR="00323471" w:rsidRPr="000D79A9" w:rsidRDefault="00323471" w:rsidP="00323471">
            <w:pPr>
              <w:pStyle w:val="NormalWeb"/>
              <w:jc w:val="center"/>
              <w:rPr>
                <w:rFonts w:ascii="Arial" w:hAnsi="Arial" w:cs="Arial"/>
                <w:sz w:val="18"/>
                <w:szCs w:val="18"/>
              </w:rPr>
            </w:pPr>
            <w:r w:rsidRPr="000D79A9">
              <w:rPr>
                <w:rFonts w:ascii="Arial" w:hAnsi="Arial" w:cs="Arial"/>
                <w:sz w:val="18"/>
                <w:szCs w:val="18"/>
              </w:rPr>
              <w:t xml:space="preserve">Maio/17 </w:t>
            </w:r>
          </w:p>
        </w:tc>
        <w:tc>
          <w:tcPr>
            <w:tcW w:w="1216" w:type="dxa"/>
            <w:tcBorders>
              <w:top w:val="thickThinLargeGap" w:sz="6" w:space="0" w:color="000000"/>
              <w:left w:val="thickThinLargeGap" w:sz="6" w:space="0" w:color="000000"/>
              <w:bottom w:val="thickThinLargeGap" w:sz="6" w:space="0" w:color="000000"/>
              <w:right w:val="thickThinLargeGap" w:sz="6" w:space="0" w:color="000000"/>
            </w:tcBorders>
          </w:tcPr>
          <w:p w:rsidR="00323471" w:rsidRPr="000D79A9" w:rsidRDefault="00323471" w:rsidP="00323471">
            <w:pPr>
              <w:pStyle w:val="NormalWeb"/>
              <w:jc w:val="center"/>
              <w:rPr>
                <w:rFonts w:ascii="Arial" w:hAnsi="Arial" w:cs="Arial"/>
                <w:sz w:val="18"/>
                <w:szCs w:val="18"/>
              </w:rPr>
            </w:pPr>
            <w:r w:rsidRPr="000D79A9">
              <w:rPr>
                <w:rFonts w:ascii="Arial" w:hAnsi="Arial" w:cs="Arial"/>
                <w:sz w:val="18"/>
                <w:szCs w:val="18"/>
              </w:rPr>
              <w:t>Junho/17</w:t>
            </w:r>
          </w:p>
        </w:tc>
        <w:tc>
          <w:tcPr>
            <w:tcW w:w="1216" w:type="dxa"/>
            <w:tcBorders>
              <w:top w:val="thickThinLargeGap" w:sz="6" w:space="0" w:color="000000"/>
              <w:left w:val="thickThinLargeGap" w:sz="6" w:space="0" w:color="000000"/>
              <w:bottom w:val="thickThinLargeGap" w:sz="6" w:space="0" w:color="000000"/>
              <w:right w:val="thickThinLargeGap" w:sz="6" w:space="0" w:color="000000"/>
            </w:tcBorders>
          </w:tcPr>
          <w:p w:rsidR="00323471" w:rsidRPr="000D79A9" w:rsidRDefault="00323471" w:rsidP="00323471">
            <w:pPr>
              <w:pStyle w:val="NormalWeb"/>
              <w:jc w:val="center"/>
              <w:rPr>
                <w:rFonts w:ascii="Arial" w:hAnsi="Arial" w:cs="Arial"/>
                <w:sz w:val="18"/>
                <w:szCs w:val="18"/>
              </w:rPr>
            </w:pPr>
            <w:r w:rsidRPr="000D79A9">
              <w:rPr>
                <w:rFonts w:ascii="Arial" w:hAnsi="Arial" w:cs="Arial"/>
                <w:sz w:val="18"/>
                <w:szCs w:val="18"/>
              </w:rPr>
              <w:t>Julho/17</w:t>
            </w:r>
          </w:p>
        </w:tc>
        <w:tc>
          <w:tcPr>
            <w:tcW w:w="1216" w:type="dxa"/>
            <w:tcBorders>
              <w:top w:val="thickThinLargeGap" w:sz="6" w:space="0" w:color="000000"/>
              <w:left w:val="thickThinLargeGap" w:sz="6" w:space="0" w:color="000000"/>
              <w:bottom w:val="thickThinLargeGap" w:sz="6" w:space="0" w:color="000000"/>
              <w:right w:val="thickThinLargeGap" w:sz="6" w:space="0" w:color="000000"/>
            </w:tcBorders>
          </w:tcPr>
          <w:p w:rsidR="00323471" w:rsidRPr="000D79A9" w:rsidRDefault="00323471" w:rsidP="00323471">
            <w:pPr>
              <w:pStyle w:val="NormalWeb"/>
              <w:jc w:val="center"/>
              <w:rPr>
                <w:rFonts w:ascii="Arial" w:hAnsi="Arial" w:cs="Arial"/>
                <w:sz w:val="18"/>
                <w:szCs w:val="18"/>
              </w:rPr>
            </w:pPr>
            <w:r w:rsidRPr="000D79A9">
              <w:rPr>
                <w:rFonts w:ascii="Arial" w:hAnsi="Arial" w:cs="Arial"/>
                <w:sz w:val="18"/>
                <w:szCs w:val="18"/>
              </w:rPr>
              <w:t>Agosto/17</w:t>
            </w:r>
          </w:p>
        </w:tc>
        <w:tc>
          <w:tcPr>
            <w:tcW w:w="1216" w:type="dxa"/>
            <w:tcBorders>
              <w:top w:val="thickThinLargeGap" w:sz="6" w:space="0" w:color="000000"/>
              <w:left w:val="thickThinLargeGap" w:sz="6" w:space="0" w:color="000000"/>
              <w:bottom w:val="thickThinLargeGap" w:sz="6" w:space="0" w:color="000000"/>
              <w:right w:val="thickThinLargeGap" w:sz="6" w:space="0" w:color="000000"/>
            </w:tcBorders>
          </w:tcPr>
          <w:p w:rsidR="00323471" w:rsidRPr="000D79A9" w:rsidRDefault="00323471" w:rsidP="00323471">
            <w:pPr>
              <w:pStyle w:val="NormalWeb"/>
              <w:jc w:val="center"/>
              <w:rPr>
                <w:rFonts w:ascii="Arial" w:hAnsi="Arial" w:cs="Arial"/>
                <w:sz w:val="18"/>
                <w:szCs w:val="18"/>
              </w:rPr>
            </w:pPr>
            <w:r w:rsidRPr="000D79A9">
              <w:rPr>
                <w:rFonts w:ascii="Arial" w:hAnsi="Arial" w:cs="Arial"/>
                <w:sz w:val="18"/>
                <w:szCs w:val="18"/>
              </w:rPr>
              <w:t>Setembro/17</w:t>
            </w:r>
          </w:p>
        </w:tc>
        <w:tc>
          <w:tcPr>
            <w:tcW w:w="1223" w:type="dxa"/>
            <w:tcBorders>
              <w:top w:val="thickThinLargeGap" w:sz="6" w:space="0" w:color="000000"/>
              <w:left w:val="thickThinLargeGap" w:sz="6" w:space="0" w:color="000000"/>
              <w:bottom w:val="thickThinLargeGap" w:sz="6" w:space="0" w:color="000000"/>
              <w:right w:val="thickThinLargeGap" w:sz="6" w:space="0" w:color="000000"/>
            </w:tcBorders>
          </w:tcPr>
          <w:p w:rsidR="00323471" w:rsidRPr="000D79A9" w:rsidRDefault="00323471" w:rsidP="00323471">
            <w:pPr>
              <w:pStyle w:val="NormalWeb"/>
              <w:jc w:val="center"/>
              <w:rPr>
                <w:rFonts w:ascii="Arial" w:hAnsi="Arial" w:cs="Arial"/>
                <w:sz w:val="18"/>
                <w:szCs w:val="18"/>
              </w:rPr>
            </w:pPr>
            <w:r w:rsidRPr="000D79A9">
              <w:rPr>
                <w:rFonts w:ascii="Arial" w:hAnsi="Arial" w:cs="Arial"/>
                <w:sz w:val="18"/>
                <w:szCs w:val="18"/>
              </w:rPr>
              <w:t>Outubro/17</w:t>
            </w:r>
          </w:p>
        </w:tc>
      </w:tr>
      <w:tr w:rsidR="00323471" w:rsidRPr="004D5968" w:rsidTr="00323471">
        <w:trPr>
          <w:trHeight w:val="479"/>
        </w:trPr>
        <w:tc>
          <w:tcPr>
            <w:tcW w:w="1218" w:type="dxa"/>
            <w:tcBorders>
              <w:top w:val="thickThinLargeGap" w:sz="6" w:space="0" w:color="000000"/>
              <w:left w:val="thickThinLargeGap" w:sz="6" w:space="0" w:color="000000"/>
              <w:bottom w:val="thickThinLargeGap" w:sz="6" w:space="0" w:color="000000"/>
              <w:right w:val="thickThinLargeGap" w:sz="6" w:space="0" w:color="000000"/>
            </w:tcBorders>
          </w:tcPr>
          <w:p w:rsidR="00323471" w:rsidRPr="000D79A9" w:rsidRDefault="00323471" w:rsidP="00323471">
            <w:pPr>
              <w:rPr>
                <w:rFonts w:ascii="Arial" w:eastAsia="Arial Unicode MS" w:hAnsi="Arial" w:cs="Arial"/>
                <w:sz w:val="18"/>
                <w:szCs w:val="18"/>
              </w:rPr>
            </w:pPr>
          </w:p>
        </w:tc>
        <w:tc>
          <w:tcPr>
            <w:tcW w:w="1216" w:type="dxa"/>
            <w:tcBorders>
              <w:top w:val="thickThinLargeGap" w:sz="6" w:space="0" w:color="000000"/>
              <w:left w:val="thickThinLargeGap" w:sz="6" w:space="0" w:color="000000"/>
              <w:bottom w:val="thickThinLargeGap" w:sz="6" w:space="0" w:color="000000"/>
              <w:right w:val="thickThinLargeGap" w:sz="6" w:space="0" w:color="000000"/>
            </w:tcBorders>
          </w:tcPr>
          <w:p w:rsidR="00323471" w:rsidRPr="000D79A9" w:rsidRDefault="00323471" w:rsidP="00323471">
            <w:pPr>
              <w:jc w:val="center"/>
              <w:rPr>
                <w:rFonts w:ascii="Arial" w:eastAsia="Arial Unicode MS" w:hAnsi="Arial" w:cs="Arial"/>
                <w:sz w:val="18"/>
                <w:szCs w:val="18"/>
              </w:rPr>
            </w:pPr>
          </w:p>
        </w:tc>
        <w:tc>
          <w:tcPr>
            <w:tcW w:w="1216" w:type="dxa"/>
            <w:tcBorders>
              <w:top w:val="thickThinLargeGap" w:sz="6" w:space="0" w:color="000000"/>
              <w:left w:val="thickThinLargeGap" w:sz="6" w:space="0" w:color="000000"/>
              <w:bottom w:val="thickThinLargeGap" w:sz="6" w:space="0" w:color="000000"/>
              <w:right w:val="thickThinLargeGap" w:sz="6" w:space="0" w:color="000000"/>
            </w:tcBorders>
          </w:tcPr>
          <w:p w:rsidR="00323471" w:rsidRPr="000D79A9" w:rsidRDefault="00323471" w:rsidP="00323471">
            <w:pPr>
              <w:jc w:val="center"/>
              <w:rPr>
                <w:rFonts w:ascii="Arial" w:eastAsia="Arial Unicode MS" w:hAnsi="Arial" w:cs="Arial"/>
                <w:sz w:val="18"/>
                <w:szCs w:val="18"/>
              </w:rPr>
            </w:pPr>
          </w:p>
        </w:tc>
        <w:tc>
          <w:tcPr>
            <w:tcW w:w="1216" w:type="dxa"/>
            <w:tcBorders>
              <w:top w:val="thickThinLargeGap" w:sz="6" w:space="0" w:color="000000"/>
              <w:left w:val="thickThinLargeGap" w:sz="6" w:space="0" w:color="000000"/>
              <w:bottom w:val="thickThinLargeGap" w:sz="6" w:space="0" w:color="000000"/>
              <w:right w:val="thickThinLargeGap" w:sz="6" w:space="0" w:color="000000"/>
            </w:tcBorders>
          </w:tcPr>
          <w:p w:rsidR="00323471" w:rsidRPr="000D79A9" w:rsidRDefault="00323471" w:rsidP="00323471">
            <w:pPr>
              <w:jc w:val="center"/>
              <w:rPr>
                <w:rFonts w:ascii="Arial" w:eastAsia="Arial Unicode MS" w:hAnsi="Arial" w:cs="Arial"/>
                <w:sz w:val="18"/>
                <w:szCs w:val="18"/>
              </w:rPr>
            </w:pPr>
          </w:p>
        </w:tc>
        <w:tc>
          <w:tcPr>
            <w:tcW w:w="1216" w:type="dxa"/>
            <w:tcBorders>
              <w:top w:val="thickThinLargeGap" w:sz="6" w:space="0" w:color="000000"/>
              <w:left w:val="thickThinLargeGap" w:sz="6" w:space="0" w:color="000000"/>
              <w:bottom w:val="thickThinLargeGap" w:sz="6" w:space="0" w:color="000000"/>
              <w:right w:val="thickThinLargeGap" w:sz="6" w:space="0" w:color="000000"/>
            </w:tcBorders>
          </w:tcPr>
          <w:p w:rsidR="00323471" w:rsidRPr="000D79A9" w:rsidRDefault="00323471" w:rsidP="00323471">
            <w:pPr>
              <w:jc w:val="center"/>
              <w:rPr>
                <w:rFonts w:ascii="Arial" w:eastAsia="Arial Unicode MS" w:hAnsi="Arial" w:cs="Arial"/>
                <w:sz w:val="18"/>
                <w:szCs w:val="18"/>
              </w:rPr>
            </w:pPr>
          </w:p>
        </w:tc>
        <w:tc>
          <w:tcPr>
            <w:tcW w:w="1223" w:type="dxa"/>
            <w:tcBorders>
              <w:top w:val="thickThinLargeGap" w:sz="6" w:space="0" w:color="000000"/>
              <w:left w:val="thickThinLargeGap" w:sz="6" w:space="0" w:color="000000"/>
              <w:bottom w:val="thickThinLargeGap" w:sz="6" w:space="0" w:color="000000"/>
              <w:right w:val="thickThinLargeGap" w:sz="6" w:space="0" w:color="000000"/>
            </w:tcBorders>
          </w:tcPr>
          <w:p w:rsidR="00323471" w:rsidRPr="000D79A9" w:rsidRDefault="00323471" w:rsidP="00323471">
            <w:pPr>
              <w:jc w:val="center"/>
              <w:rPr>
                <w:rFonts w:ascii="Arial" w:eastAsia="Arial Unicode MS" w:hAnsi="Arial" w:cs="Arial"/>
                <w:sz w:val="18"/>
                <w:szCs w:val="18"/>
              </w:rPr>
            </w:pPr>
          </w:p>
        </w:tc>
      </w:tr>
      <w:tr w:rsidR="00323471" w:rsidRPr="004D5968" w:rsidTr="00323471">
        <w:tc>
          <w:tcPr>
            <w:tcW w:w="1218" w:type="dxa"/>
            <w:tcBorders>
              <w:top w:val="thickThinLargeGap" w:sz="6" w:space="0" w:color="000000"/>
              <w:left w:val="thickThinLargeGap" w:sz="6" w:space="0" w:color="000000"/>
              <w:bottom w:val="thickThinLargeGap" w:sz="6" w:space="0" w:color="000000"/>
              <w:right w:val="thickThinLargeGap" w:sz="6" w:space="0" w:color="000000"/>
            </w:tcBorders>
          </w:tcPr>
          <w:p w:rsidR="00323471" w:rsidRPr="000D79A9" w:rsidRDefault="00323471" w:rsidP="00323471">
            <w:pPr>
              <w:pStyle w:val="NormalWeb"/>
              <w:jc w:val="center"/>
              <w:rPr>
                <w:rFonts w:ascii="Arial" w:hAnsi="Arial" w:cs="Arial"/>
                <w:sz w:val="18"/>
                <w:szCs w:val="18"/>
              </w:rPr>
            </w:pPr>
            <w:r w:rsidRPr="000D79A9">
              <w:rPr>
                <w:rFonts w:ascii="Arial" w:hAnsi="Arial" w:cs="Arial"/>
                <w:sz w:val="18"/>
                <w:szCs w:val="18"/>
              </w:rPr>
              <w:t>Novembro/15</w:t>
            </w:r>
          </w:p>
        </w:tc>
        <w:tc>
          <w:tcPr>
            <w:tcW w:w="1216" w:type="dxa"/>
            <w:tcBorders>
              <w:top w:val="thickThinLargeGap" w:sz="6" w:space="0" w:color="000000"/>
              <w:left w:val="thickThinLargeGap" w:sz="6" w:space="0" w:color="000000"/>
              <w:bottom w:val="thickThinLargeGap" w:sz="6" w:space="0" w:color="000000"/>
              <w:right w:val="thickThinLargeGap" w:sz="6" w:space="0" w:color="000000"/>
            </w:tcBorders>
          </w:tcPr>
          <w:p w:rsidR="00323471" w:rsidRPr="000D79A9" w:rsidRDefault="00323471" w:rsidP="00323471">
            <w:pPr>
              <w:pStyle w:val="NormalWeb"/>
              <w:jc w:val="center"/>
              <w:rPr>
                <w:rFonts w:ascii="Arial" w:hAnsi="Arial" w:cs="Arial"/>
                <w:sz w:val="18"/>
                <w:szCs w:val="18"/>
              </w:rPr>
            </w:pPr>
            <w:r w:rsidRPr="000D79A9">
              <w:rPr>
                <w:rFonts w:ascii="Arial" w:hAnsi="Arial" w:cs="Arial"/>
                <w:sz w:val="18"/>
                <w:szCs w:val="18"/>
              </w:rPr>
              <w:t>Dezembro/15</w:t>
            </w:r>
          </w:p>
        </w:tc>
        <w:tc>
          <w:tcPr>
            <w:tcW w:w="1216" w:type="dxa"/>
            <w:tcBorders>
              <w:top w:val="thickThinLargeGap" w:sz="6" w:space="0" w:color="000000"/>
              <w:left w:val="thickThinLargeGap" w:sz="6" w:space="0" w:color="000000"/>
              <w:bottom w:val="thickThinLargeGap" w:sz="6" w:space="0" w:color="000000"/>
              <w:right w:val="thickThinLargeGap" w:sz="6" w:space="0" w:color="000000"/>
            </w:tcBorders>
          </w:tcPr>
          <w:p w:rsidR="00323471" w:rsidRPr="000D79A9" w:rsidRDefault="00323471" w:rsidP="00323471">
            <w:pPr>
              <w:pStyle w:val="NormalWeb"/>
              <w:jc w:val="center"/>
              <w:rPr>
                <w:rFonts w:ascii="Arial" w:hAnsi="Arial" w:cs="Arial"/>
                <w:sz w:val="18"/>
                <w:szCs w:val="18"/>
              </w:rPr>
            </w:pPr>
            <w:r w:rsidRPr="000D79A9">
              <w:rPr>
                <w:rFonts w:ascii="Arial" w:hAnsi="Arial" w:cs="Arial"/>
                <w:sz w:val="18"/>
                <w:szCs w:val="18"/>
              </w:rPr>
              <w:t>Janeiro/18</w:t>
            </w:r>
          </w:p>
        </w:tc>
        <w:tc>
          <w:tcPr>
            <w:tcW w:w="1216" w:type="dxa"/>
            <w:tcBorders>
              <w:top w:val="thickThinLargeGap" w:sz="6" w:space="0" w:color="000000"/>
              <w:left w:val="thickThinLargeGap" w:sz="6" w:space="0" w:color="000000"/>
              <w:bottom w:val="thickThinLargeGap" w:sz="6" w:space="0" w:color="000000"/>
              <w:right w:val="thickThinLargeGap" w:sz="6" w:space="0" w:color="000000"/>
            </w:tcBorders>
          </w:tcPr>
          <w:p w:rsidR="00323471" w:rsidRPr="000D79A9" w:rsidRDefault="00323471" w:rsidP="00323471">
            <w:pPr>
              <w:pStyle w:val="NormalWeb"/>
              <w:jc w:val="center"/>
              <w:rPr>
                <w:rFonts w:ascii="Arial" w:hAnsi="Arial" w:cs="Arial"/>
                <w:sz w:val="18"/>
                <w:szCs w:val="18"/>
              </w:rPr>
            </w:pPr>
            <w:r w:rsidRPr="000D79A9">
              <w:rPr>
                <w:rFonts w:ascii="Arial" w:hAnsi="Arial" w:cs="Arial"/>
                <w:sz w:val="18"/>
                <w:szCs w:val="18"/>
              </w:rPr>
              <w:t>Fevereiro/18</w:t>
            </w:r>
          </w:p>
        </w:tc>
        <w:tc>
          <w:tcPr>
            <w:tcW w:w="1216" w:type="dxa"/>
            <w:tcBorders>
              <w:top w:val="thickThinLargeGap" w:sz="6" w:space="0" w:color="000000"/>
              <w:left w:val="thickThinLargeGap" w:sz="6" w:space="0" w:color="000000"/>
              <w:bottom w:val="thickThinLargeGap" w:sz="6" w:space="0" w:color="000000"/>
              <w:right w:val="thickThinLargeGap" w:sz="6" w:space="0" w:color="000000"/>
            </w:tcBorders>
          </w:tcPr>
          <w:p w:rsidR="00323471" w:rsidRPr="000D79A9" w:rsidRDefault="00323471" w:rsidP="00323471">
            <w:pPr>
              <w:pStyle w:val="NormalWeb"/>
              <w:jc w:val="center"/>
              <w:rPr>
                <w:rFonts w:ascii="Arial" w:hAnsi="Arial" w:cs="Arial"/>
                <w:sz w:val="18"/>
                <w:szCs w:val="18"/>
              </w:rPr>
            </w:pPr>
            <w:r w:rsidRPr="000D79A9">
              <w:rPr>
                <w:rFonts w:ascii="Arial" w:hAnsi="Arial" w:cs="Arial"/>
                <w:sz w:val="18"/>
                <w:szCs w:val="18"/>
              </w:rPr>
              <w:t>Março/18</w:t>
            </w:r>
          </w:p>
        </w:tc>
        <w:tc>
          <w:tcPr>
            <w:tcW w:w="1223" w:type="dxa"/>
            <w:tcBorders>
              <w:top w:val="thickThinLargeGap" w:sz="6" w:space="0" w:color="000000"/>
              <w:left w:val="thickThinLargeGap" w:sz="6" w:space="0" w:color="000000"/>
              <w:bottom w:val="thickThinLargeGap" w:sz="6" w:space="0" w:color="000000"/>
              <w:right w:val="thickThinLargeGap" w:sz="6" w:space="0" w:color="000000"/>
            </w:tcBorders>
          </w:tcPr>
          <w:p w:rsidR="00323471" w:rsidRPr="000D79A9" w:rsidRDefault="00323471" w:rsidP="00323471">
            <w:pPr>
              <w:pStyle w:val="NormalWeb"/>
              <w:jc w:val="center"/>
              <w:rPr>
                <w:rFonts w:ascii="Arial" w:hAnsi="Arial" w:cs="Arial"/>
                <w:sz w:val="18"/>
                <w:szCs w:val="18"/>
              </w:rPr>
            </w:pPr>
            <w:r w:rsidRPr="000D79A9">
              <w:rPr>
                <w:rFonts w:ascii="Arial" w:hAnsi="Arial" w:cs="Arial"/>
                <w:sz w:val="18"/>
                <w:szCs w:val="18"/>
              </w:rPr>
              <w:t>Abril/18</w:t>
            </w:r>
          </w:p>
        </w:tc>
      </w:tr>
      <w:tr w:rsidR="00323471" w:rsidRPr="004D5968" w:rsidTr="00323471">
        <w:trPr>
          <w:trHeight w:val="259"/>
        </w:trPr>
        <w:tc>
          <w:tcPr>
            <w:tcW w:w="1218" w:type="dxa"/>
            <w:tcBorders>
              <w:top w:val="thickThinLargeGap" w:sz="6" w:space="0" w:color="000000"/>
              <w:left w:val="thickThinLargeGap" w:sz="6" w:space="0" w:color="000000"/>
              <w:bottom w:val="thickThinLargeGap" w:sz="6" w:space="0" w:color="000000"/>
              <w:right w:val="thickThinLargeGap" w:sz="6" w:space="0" w:color="000000"/>
            </w:tcBorders>
          </w:tcPr>
          <w:p w:rsidR="00323471" w:rsidRPr="000D79A9" w:rsidRDefault="00323471" w:rsidP="00323471">
            <w:pPr>
              <w:jc w:val="center"/>
              <w:rPr>
                <w:rFonts w:ascii="Arial" w:eastAsia="Arial Unicode MS" w:hAnsi="Arial" w:cs="Arial"/>
                <w:sz w:val="18"/>
                <w:szCs w:val="18"/>
              </w:rPr>
            </w:pPr>
          </w:p>
        </w:tc>
        <w:tc>
          <w:tcPr>
            <w:tcW w:w="1216" w:type="dxa"/>
            <w:tcBorders>
              <w:top w:val="thickThinLargeGap" w:sz="6" w:space="0" w:color="000000"/>
              <w:left w:val="thickThinLargeGap" w:sz="6" w:space="0" w:color="000000"/>
              <w:bottom w:val="thickThinLargeGap" w:sz="6" w:space="0" w:color="000000"/>
              <w:right w:val="thickThinLargeGap" w:sz="6" w:space="0" w:color="000000"/>
            </w:tcBorders>
          </w:tcPr>
          <w:p w:rsidR="00323471" w:rsidRPr="000D79A9" w:rsidRDefault="00323471" w:rsidP="00323471">
            <w:pPr>
              <w:jc w:val="center"/>
              <w:rPr>
                <w:rFonts w:ascii="Arial" w:eastAsia="Arial Unicode MS" w:hAnsi="Arial" w:cs="Arial"/>
                <w:sz w:val="18"/>
                <w:szCs w:val="18"/>
              </w:rPr>
            </w:pPr>
          </w:p>
        </w:tc>
        <w:tc>
          <w:tcPr>
            <w:tcW w:w="1216" w:type="dxa"/>
            <w:tcBorders>
              <w:top w:val="thickThinLargeGap" w:sz="6" w:space="0" w:color="000000"/>
              <w:left w:val="thickThinLargeGap" w:sz="6" w:space="0" w:color="000000"/>
              <w:bottom w:val="thickThinLargeGap" w:sz="6" w:space="0" w:color="000000"/>
              <w:right w:val="thickThinLargeGap" w:sz="6" w:space="0" w:color="000000"/>
            </w:tcBorders>
          </w:tcPr>
          <w:p w:rsidR="00323471" w:rsidRPr="000D79A9" w:rsidRDefault="00323471" w:rsidP="00323471">
            <w:pPr>
              <w:jc w:val="center"/>
              <w:rPr>
                <w:rFonts w:ascii="Arial" w:eastAsia="Arial Unicode MS" w:hAnsi="Arial" w:cs="Arial"/>
                <w:sz w:val="18"/>
                <w:szCs w:val="18"/>
              </w:rPr>
            </w:pPr>
          </w:p>
        </w:tc>
        <w:tc>
          <w:tcPr>
            <w:tcW w:w="1216" w:type="dxa"/>
            <w:tcBorders>
              <w:top w:val="thickThinLargeGap" w:sz="6" w:space="0" w:color="000000"/>
              <w:left w:val="thickThinLargeGap" w:sz="6" w:space="0" w:color="000000"/>
              <w:bottom w:val="thickThinLargeGap" w:sz="6" w:space="0" w:color="000000"/>
              <w:right w:val="thickThinLargeGap" w:sz="6" w:space="0" w:color="000000"/>
            </w:tcBorders>
          </w:tcPr>
          <w:p w:rsidR="00323471" w:rsidRPr="000D79A9" w:rsidRDefault="00323471" w:rsidP="00323471">
            <w:pPr>
              <w:jc w:val="center"/>
              <w:rPr>
                <w:rFonts w:ascii="Arial" w:eastAsia="Arial Unicode MS" w:hAnsi="Arial" w:cs="Arial"/>
                <w:sz w:val="18"/>
                <w:szCs w:val="18"/>
              </w:rPr>
            </w:pPr>
          </w:p>
        </w:tc>
        <w:tc>
          <w:tcPr>
            <w:tcW w:w="1216" w:type="dxa"/>
            <w:tcBorders>
              <w:top w:val="thickThinLargeGap" w:sz="6" w:space="0" w:color="000000"/>
              <w:left w:val="thickThinLargeGap" w:sz="6" w:space="0" w:color="000000"/>
              <w:bottom w:val="thickThinLargeGap" w:sz="6" w:space="0" w:color="000000"/>
              <w:right w:val="thickThinLargeGap" w:sz="6" w:space="0" w:color="000000"/>
            </w:tcBorders>
          </w:tcPr>
          <w:p w:rsidR="00323471" w:rsidRPr="000D79A9" w:rsidRDefault="00323471" w:rsidP="00323471">
            <w:pPr>
              <w:jc w:val="center"/>
              <w:rPr>
                <w:rFonts w:ascii="Arial" w:eastAsia="Arial Unicode MS" w:hAnsi="Arial" w:cs="Arial"/>
                <w:sz w:val="18"/>
                <w:szCs w:val="18"/>
              </w:rPr>
            </w:pPr>
          </w:p>
        </w:tc>
        <w:tc>
          <w:tcPr>
            <w:tcW w:w="1223" w:type="dxa"/>
            <w:tcBorders>
              <w:top w:val="thickThinLargeGap" w:sz="6" w:space="0" w:color="000000"/>
              <w:left w:val="thickThinLargeGap" w:sz="6" w:space="0" w:color="000000"/>
              <w:bottom w:val="thickThinLargeGap" w:sz="6" w:space="0" w:color="000000"/>
              <w:right w:val="thickThinLargeGap" w:sz="6" w:space="0" w:color="000000"/>
            </w:tcBorders>
          </w:tcPr>
          <w:p w:rsidR="00323471" w:rsidRPr="000D79A9" w:rsidRDefault="00323471" w:rsidP="00323471">
            <w:pPr>
              <w:jc w:val="center"/>
              <w:rPr>
                <w:rFonts w:ascii="Arial" w:eastAsia="Arial Unicode MS" w:hAnsi="Arial" w:cs="Arial"/>
                <w:sz w:val="18"/>
                <w:szCs w:val="18"/>
              </w:rPr>
            </w:pPr>
          </w:p>
        </w:tc>
      </w:tr>
    </w:tbl>
    <w:p w:rsidR="00323471" w:rsidRDefault="00323471" w:rsidP="00323471">
      <w:pPr>
        <w:pStyle w:val="NormalWeb"/>
        <w:rPr>
          <w:rFonts w:ascii="Arial" w:hAnsi="Arial" w:cs="Arial"/>
          <w:sz w:val="18"/>
          <w:szCs w:val="18"/>
        </w:rPr>
      </w:pPr>
      <w:r w:rsidRPr="000D79A9">
        <w:rPr>
          <w:rFonts w:ascii="Arial" w:hAnsi="Arial" w:cs="Arial"/>
          <w:b/>
          <w:sz w:val="18"/>
          <w:szCs w:val="18"/>
        </w:rPr>
        <w:t>Total</w:t>
      </w:r>
      <w:r w:rsidRPr="000D79A9">
        <w:rPr>
          <w:rFonts w:ascii="Arial" w:hAnsi="Arial" w:cs="Arial"/>
          <w:sz w:val="18"/>
          <w:szCs w:val="18"/>
        </w:rPr>
        <w:t xml:space="preserve">: </w:t>
      </w:r>
      <w:r w:rsidRPr="000D79A9">
        <w:rPr>
          <w:rFonts w:ascii="Arial" w:hAnsi="Arial" w:cs="Arial"/>
          <w:b/>
          <w:sz w:val="18"/>
          <w:szCs w:val="18"/>
        </w:rPr>
        <w:t>R$</w:t>
      </w:r>
      <w:r w:rsidRPr="000D79A9">
        <w:rPr>
          <w:rFonts w:ascii="Arial" w:hAnsi="Arial" w:cs="Arial"/>
          <w:sz w:val="18"/>
          <w:szCs w:val="18"/>
        </w:rPr>
        <w:t xml:space="preserve"> </w:t>
      </w:r>
      <w:r>
        <w:rPr>
          <w:rFonts w:ascii="Arial" w:hAnsi="Arial" w:cs="Arial"/>
          <w:sz w:val="18"/>
          <w:szCs w:val="18"/>
        </w:rPr>
        <w:t xml:space="preserve">                                     </w:t>
      </w:r>
    </w:p>
    <w:p w:rsidR="00323471" w:rsidRPr="000D79A9" w:rsidRDefault="00323471" w:rsidP="00323471">
      <w:pPr>
        <w:pStyle w:val="NormalWeb"/>
        <w:jc w:val="right"/>
        <w:rPr>
          <w:rFonts w:ascii="Arial" w:hAnsi="Arial" w:cs="Arial"/>
          <w:sz w:val="18"/>
          <w:szCs w:val="18"/>
        </w:rPr>
      </w:pPr>
      <w:r>
        <w:rPr>
          <w:rFonts w:ascii="Arial" w:hAnsi="Arial" w:cs="Arial"/>
          <w:sz w:val="18"/>
          <w:szCs w:val="18"/>
        </w:rPr>
        <w:t xml:space="preserve"> Lontras</w:t>
      </w:r>
      <w:r w:rsidRPr="000D79A9">
        <w:rPr>
          <w:rFonts w:ascii="Arial" w:hAnsi="Arial" w:cs="Arial"/>
          <w:sz w:val="18"/>
          <w:szCs w:val="18"/>
        </w:rPr>
        <w:t>, (dia) de (mês) de (ano).</w:t>
      </w:r>
    </w:p>
    <w:p w:rsidR="00323471" w:rsidRPr="000D79A9" w:rsidRDefault="00323471" w:rsidP="00323471">
      <w:pPr>
        <w:tabs>
          <w:tab w:val="left" w:pos="0"/>
        </w:tabs>
        <w:spacing w:line="312" w:lineRule="auto"/>
        <w:jc w:val="center"/>
        <w:rPr>
          <w:rFonts w:ascii="Arial" w:eastAsia="Tahoma" w:hAnsi="Arial" w:cs="Arial"/>
          <w:sz w:val="18"/>
          <w:szCs w:val="18"/>
        </w:rPr>
      </w:pPr>
      <w:r w:rsidRPr="000D79A9">
        <w:rPr>
          <w:rFonts w:ascii="Arial" w:eastAsia="Tahoma" w:hAnsi="Arial" w:cs="Arial"/>
          <w:sz w:val="18"/>
          <w:szCs w:val="18"/>
        </w:rPr>
        <w:t>________________________________</w:t>
      </w:r>
    </w:p>
    <w:p w:rsidR="00323471" w:rsidRPr="000D79A9" w:rsidRDefault="00323471" w:rsidP="00323471">
      <w:pPr>
        <w:pStyle w:val="Corpodetexto"/>
        <w:tabs>
          <w:tab w:val="left" w:pos="851"/>
        </w:tabs>
        <w:jc w:val="center"/>
        <w:rPr>
          <w:rFonts w:ascii="Arial" w:hAnsi="Arial" w:cs="Arial"/>
          <w:sz w:val="18"/>
          <w:szCs w:val="18"/>
        </w:rPr>
      </w:pPr>
      <w:r w:rsidRPr="000D79A9">
        <w:rPr>
          <w:rFonts w:ascii="Arial" w:hAnsi="Arial" w:cs="Arial"/>
          <w:sz w:val="18"/>
          <w:szCs w:val="18"/>
        </w:rPr>
        <w:t>Responsável pela elaboração do projeto</w:t>
      </w:r>
    </w:p>
    <w:p w:rsidR="00323471" w:rsidRPr="000D79A9" w:rsidRDefault="00323471" w:rsidP="00323471">
      <w:pPr>
        <w:pStyle w:val="Corpodetexto"/>
        <w:tabs>
          <w:tab w:val="left" w:pos="851"/>
        </w:tabs>
        <w:jc w:val="center"/>
        <w:rPr>
          <w:rFonts w:ascii="Arial" w:hAnsi="Arial" w:cs="Arial"/>
          <w:sz w:val="18"/>
          <w:szCs w:val="18"/>
        </w:rPr>
      </w:pPr>
      <w:r w:rsidRPr="000D79A9">
        <w:rPr>
          <w:rFonts w:ascii="Arial" w:hAnsi="Arial" w:cs="Arial"/>
          <w:sz w:val="18"/>
          <w:szCs w:val="18"/>
        </w:rPr>
        <w:t>(cargo e/ou função)</w:t>
      </w:r>
    </w:p>
    <w:p w:rsidR="00323471" w:rsidRPr="000D79A9" w:rsidRDefault="00323471" w:rsidP="00323471">
      <w:pPr>
        <w:pStyle w:val="Corpodetexto"/>
        <w:tabs>
          <w:tab w:val="left" w:pos="851"/>
        </w:tabs>
        <w:jc w:val="center"/>
        <w:rPr>
          <w:rFonts w:ascii="Arial" w:hAnsi="Arial" w:cs="Arial"/>
          <w:sz w:val="18"/>
          <w:szCs w:val="18"/>
        </w:rPr>
      </w:pPr>
    </w:p>
    <w:p w:rsidR="00323471" w:rsidRPr="000D79A9" w:rsidRDefault="00323471" w:rsidP="00323471">
      <w:pPr>
        <w:tabs>
          <w:tab w:val="left" w:pos="0"/>
        </w:tabs>
        <w:spacing w:line="312" w:lineRule="auto"/>
        <w:jc w:val="center"/>
        <w:rPr>
          <w:rFonts w:ascii="Arial" w:eastAsia="Tahoma" w:hAnsi="Arial" w:cs="Arial"/>
          <w:sz w:val="18"/>
          <w:szCs w:val="18"/>
        </w:rPr>
      </w:pPr>
      <w:r w:rsidRPr="000D79A9">
        <w:rPr>
          <w:rFonts w:ascii="Arial" w:eastAsia="Tahoma" w:hAnsi="Arial" w:cs="Arial"/>
          <w:sz w:val="18"/>
          <w:szCs w:val="18"/>
        </w:rPr>
        <w:t>________________________________</w:t>
      </w:r>
    </w:p>
    <w:p w:rsidR="00323471" w:rsidRDefault="00323471" w:rsidP="00323471">
      <w:pPr>
        <w:pStyle w:val="Corpodetexto"/>
        <w:tabs>
          <w:tab w:val="left" w:pos="851"/>
        </w:tabs>
        <w:jc w:val="center"/>
        <w:rPr>
          <w:rFonts w:ascii="Arial" w:hAnsi="Arial" w:cs="Arial"/>
          <w:sz w:val="18"/>
          <w:szCs w:val="18"/>
        </w:rPr>
      </w:pPr>
      <w:r w:rsidRPr="000D79A9">
        <w:rPr>
          <w:rFonts w:ascii="Arial" w:hAnsi="Arial" w:cs="Arial"/>
          <w:sz w:val="18"/>
          <w:szCs w:val="18"/>
        </w:rPr>
        <w:t>(Nome e Cargo do Representante Legal da OSC)</w:t>
      </w:r>
    </w:p>
    <w:p w:rsidR="00031085" w:rsidRDefault="00031085" w:rsidP="00323471">
      <w:pPr>
        <w:pStyle w:val="Corpodetexto"/>
        <w:tabs>
          <w:tab w:val="left" w:pos="851"/>
        </w:tabs>
        <w:jc w:val="center"/>
        <w:rPr>
          <w:rFonts w:ascii="Arial" w:hAnsi="Arial" w:cs="Arial"/>
          <w:sz w:val="18"/>
          <w:szCs w:val="18"/>
        </w:rPr>
      </w:pPr>
    </w:p>
    <w:p w:rsidR="00031085" w:rsidRDefault="00031085" w:rsidP="00323471">
      <w:pPr>
        <w:pStyle w:val="Corpodetexto"/>
        <w:tabs>
          <w:tab w:val="left" w:pos="851"/>
        </w:tabs>
        <w:jc w:val="center"/>
        <w:rPr>
          <w:rFonts w:ascii="Arial" w:hAnsi="Arial" w:cs="Arial"/>
          <w:sz w:val="18"/>
          <w:szCs w:val="18"/>
        </w:rPr>
      </w:pPr>
    </w:p>
    <w:p w:rsidR="00031085" w:rsidRDefault="00031085" w:rsidP="00323471">
      <w:pPr>
        <w:pStyle w:val="Corpodetexto"/>
        <w:tabs>
          <w:tab w:val="left" w:pos="851"/>
        </w:tabs>
        <w:jc w:val="center"/>
        <w:rPr>
          <w:rFonts w:ascii="Arial" w:hAnsi="Arial" w:cs="Arial"/>
          <w:sz w:val="18"/>
          <w:szCs w:val="18"/>
        </w:rPr>
      </w:pPr>
    </w:p>
    <w:p w:rsidR="00031085" w:rsidRDefault="00031085" w:rsidP="00323471">
      <w:pPr>
        <w:pStyle w:val="Corpodetexto"/>
        <w:tabs>
          <w:tab w:val="left" w:pos="851"/>
        </w:tabs>
        <w:jc w:val="center"/>
        <w:rPr>
          <w:rFonts w:ascii="Arial" w:hAnsi="Arial" w:cs="Arial"/>
          <w:sz w:val="18"/>
          <w:szCs w:val="18"/>
        </w:rPr>
      </w:pPr>
    </w:p>
    <w:p w:rsidR="00031085" w:rsidRDefault="00031085" w:rsidP="00323471">
      <w:pPr>
        <w:pStyle w:val="Corpodetexto"/>
        <w:tabs>
          <w:tab w:val="left" w:pos="851"/>
        </w:tabs>
        <w:jc w:val="center"/>
        <w:rPr>
          <w:rFonts w:ascii="Arial" w:hAnsi="Arial" w:cs="Arial"/>
          <w:sz w:val="18"/>
          <w:szCs w:val="18"/>
        </w:rPr>
      </w:pPr>
    </w:p>
    <w:p w:rsidR="00031085" w:rsidRDefault="00031085" w:rsidP="00323471">
      <w:pPr>
        <w:pStyle w:val="Corpodetexto"/>
        <w:tabs>
          <w:tab w:val="left" w:pos="851"/>
        </w:tabs>
        <w:jc w:val="center"/>
        <w:rPr>
          <w:rFonts w:ascii="Arial" w:hAnsi="Arial" w:cs="Arial"/>
          <w:sz w:val="18"/>
          <w:szCs w:val="18"/>
        </w:rPr>
      </w:pPr>
    </w:p>
    <w:p w:rsidR="00031085" w:rsidRDefault="00031085" w:rsidP="00323471">
      <w:pPr>
        <w:pStyle w:val="Corpodetexto"/>
        <w:tabs>
          <w:tab w:val="left" w:pos="851"/>
        </w:tabs>
        <w:jc w:val="center"/>
        <w:rPr>
          <w:rFonts w:ascii="Arial" w:hAnsi="Arial" w:cs="Arial"/>
          <w:sz w:val="18"/>
          <w:szCs w:val="18"/>
        </w:rPr>
      </w:pPr>
    </w:p>
    <w:p w:rsidR="00031085" w:rsidRDefault="00031085" w:rsidP="00323471">
      <w:pPr>
        <w:pStyle w:val="Corpodetexto"/>
        <w:tabs>
          <w:tab w:val="left" w:pos="851"/>
        </w:tabs>
        <w:jc w:val="center"/>
        <w:rPr>
          <w:rFonts w:ascii="Arial" w:hAnsi="Arial" w:cs="Arial"/>
          <w:sz w:val="18"/>
          <w:szCs w:val="18"/>
        </w:rPr>
      </w:pPr>
    </w:p>
    <w:p w:rsidR="00031085" w:rsidRDefault="00031085" w:rsidP="00323471">
      <w:pPr>
        <w:pStyle w:val="Corpodetexto"/>
        <w:tabs>
          <w:tab w:val="left" w:pos="851"/>
        </w:tabs>
        <w:jc w:val="center"/>
        <w:rPr>
          <w:rFonts w:ascii="Arial" w:hAnsi="Arial" w:cs="Arial"/>
          <w:sz w:val="18"/>
          <w:szCs w:val="18"/>
        </w:rPr>
      </w:pPr>
    </w:p>
    <w:p w:rsidR="00031085" w:rsidRDefault="00031085" w:rsidP="00323471">
      <w:pPr>
        <w:pStyle w:val="Corpodetexto"/>
        <w:tabs>
          <w:tab w:val="left" w:pos="851"/>
        </w:tabs>
        <w:jc w:val="center"/>
        <w:rPr>
          <w:rFonts w:ascii="Arial" w:hAnsi="Arial" w:cs="Arial"/>
          <w:sz w:val="18"/>
          <w:szCs w:val="18"/>
        </w:rPr>
      </w:pPr>
    </w:p>
    <w:p w:rsidR="00031085" w:rsidRDefault="00031085" w:rsidP="00323471">
      <w:pPr>
        <w:pStyle w:val="Corpodetexto"/>
        <w:tabs>
          <w:tab w:val="left" w:pos="851"/>
        </w:tabs>
        <w:jc w:val="center"/>
        <w:rPr>
          <w:rFonts w:ascii="Arial" w:hAnsi="Arial" w:cs="Arial"/>
          <w:sz w:val="18"/>
          <w:szCs w:val="18"/>
        </w:rPr>
      </w:pPr>
    </w:p>
    <w:p w:rsidR="00031085" w:rsidRDefault="00031085" w:rsidP="00323471">
      <w:pPr>
        <w:pStyle w:val="Corpodetexto"/>
        <w:tabs>
          <w:tab w:val="left" w:pos="851"/>
        </w:tabs>
        <w:jc w:val="center"/>
        <w:rPr>
          <w:rFonts w:ascii="Arial" w:hAnsi="Arial" w:cs="Arial"/>
          <w:sz w:val="18"/>
          <w:szCs w:val="18"/>
        </w:rPr>
      </w:pPr>
    </w:p>
    <w:p w:rsidR="00031085" w:rsidRDefault="00031085" w:rsidP="00323471">
      <w:pPr>
        <w:pStyle w:val="Corpodetexto"/>
        <w:tabs>
          <w:tab w:val="left" w:pos="851"/>
        </w:tabs>
        <w:jc w:val="center"/>
        <w:rPr>
          <w:rFonts w:ascii="Arial" w:hAnsi="Arial" w:cs="Arial"/>
          <w:sz w:val="18"/>
          <w:szCs w:val="18"/>
        </w:rPr>
      </w:pPr>
    </w:p>
    <w:p w:rsidR="00031085" w:rsidRDefault="00031085" w:rsidP="00323471">
      <w:pPr>
        <w:pStyle w:val="Corpodetexto"/>
        <w:tabs>
          <w:tab w:val="left" w:pos="851"/>
        </w:tabs>
        <w:jc w:val="center"/>
        <w:rPr>
          <w:rFonts w:ascii="Arial" w:hAnsi="Arial" w:cs="Arial"/>
          <w:sz w:val="18"/>
          <w:szCs w:val="18"/>
        </w:rPr>
      </w:pPr>
    </w:p>
    <w:p w:rsidR="00031085" w:rsidRDefault="00031085" w:rsidP="00323471">
      <w:pPr>
        <w:pStyle w:val="Corpodetexto"/>
        <w:tabs>
          <w:tab w:val="left" w:pos="851"/>
        </w:tabs>
        <w:jc w:val="center"/>
        <w:rPr>
          <w:rFonts w:ascii="Arial" w:hAnsi="Arial" w:cs="Arial"/>
          <w:sz w:val="18"/>
          <w:szCs w:val="18"/>
        </w:rPr>
      </w:pPr>
    </w:p>
    <w:p w:rsidR="00031085" w:rsidRDefault="00031085" w:rsidP="00323471">
      <w:pPr>
        <w:pStyle w:val="Corpodetexto"/>
        <w:tabs>
          <w:tab w:val="left" w:pos="851"/>
        </w:tabs>
        <w:jc w:val="center"/>
        <w:rPr>
          <w:rFonts w:ascii="Arial" w:hAnsi="Arial" w:cs="Arial"/>
          <w:sz w:val="18"/>
          <w:szCs w:val="18"/>
        </w:rPr>
      </w:pPr>
    </w:p>
    <w:p w:rsidR="00031085" w:rsidRDefault="00031085" w:rsidP="00323471">
      <w:pPr>
        <w:pStyle w:val="Corpodetexto"/>
        <w:tabs>
          <w:tab w:val="left" w:pos="851"/>
        </w:tabs>
        <w:jc w:val="center"/>
        <w:rPr>
          <w:rFonts w:ascii="Arial" w:hAnsi="Arial" w:cs="Arial"/>
          <w:sz w:val="18"/>
          <w:szCs w:val="18"/>
        </w:rPr>
      </w:pPr>
    </w:p>
    <w:p w:rsidR="00031085" w:rsidRDefault="00031085" w:rsidP="00323471">
      <w:pPr>
        <w:pStyle w:val="Corpodetexto"/>
        <w:tabs>
          <w:tab w:val="left" w:pos="851"/>
        </w:tabs>
        <w:jc w:val="center"/>
        <w:rPr>
          <w:rFonts w:ascii="Arial" w:hAnsi="Arial" w:cs="Arial"/>
          <w:sz w:val="18"/>
          <w:szCs w:val="18"/>
        </w:rPr>
      </w:pPr>
    </w:p>
    <w:p w:rsidR="00031085" w:rsidRDefault="00031085" w:rsidP="00323471">
      <w:pPr>
        <w:pStyle w:val="Corpodetexto"/>
        <w:tabs>
          <w:tab w:val="left" w:pos="851"/>
        </w:tabs>
        <w:jc w:val="center"/>
        <w:rPr>
          <w:rFonts w:ascii="Arial" w:hAnsi="Arial" w:cs="Arial"/>
          <w:sz w:val="18"/>
          <w:szCs w:val="18"/>
        </w:rPr>
      </w:pPr>
    </w:p>
    <w:p w:rsidR="00031085" w:rsidRDefault="00031085" w:rsidP="00323471">
      <w:pPr>
        <w:pStyle w:val="Corpodetexto"/>
        <w:tabs>
          <w:tab w:val="left" w:pos="851"/>
        </w:tabs>
        <w:jc w:val="center"/>
        <w:rPr>
          <w:rFonts w:ascii="Arial" w:hAnsi="Arial" w:cs="Arial"/>
          <w:sz w:val="18"/>
          <w:szCs w:val="18"/>
        </w:rPr>
      </w:pPr>
    </w:p>
    <w:p w:rsidR="00031085" w:rsidRDefault="00031085" w:rsidP="00323471">
      <w:pPr>
        <w:pStyle w:val="Corpodetexto"/>
        <w:tabs>
          <w:tab w:val="left" w:pos="851"/>
        </w:tabs>
        <w:jc w:val="center"/>
        <w:rPr>
          <w:rFonts w:ascii="Arial" w:hAnsi="Arial" w:cs="Arial"/>
          <w:sz w:val="18"/>
          <w:szCs w:val="18"/>
        </w:rPr>
      </w:pPr>
    </w:p>
    <w:p w:rsidR="00031085" w:rsidRDefault="00031085" w:rsidP="00323471">
      <w:pPr>
        <w:pStyle w:val="Corpodetexto"/>
        <w:tabs>
          <w:tab w:val="left" w:pos="851"/>
        </w:tabs>
        <w:jc w:val="center"/>
        <w:rPr>
          <w:rFonts w:ascii="Arial" w:hAnsi="Arial" w:cs="Arial"/>
          <w:sz w:val="18"/>
          <w:szCs w:val="18"/>
        </w:rPr>
      </w:pPr>
    </w:p>
    <w:p w:rsidR="00031085" w:rsidRDefault="00031085" w:rsidP="00323471">
      <w:pPr>
        <w:pStyle w:val="Corpodetexto"/>
        <w:tabs>
          <w:tab w:val="left" w:pos="851"/>
        </w:tabs>
        <w:jc w:val="center"/>
        <w:rPr>
          <w:rFonts w:ascii="Arial" w:hAnsi="Arial" w:cs="Arial"/>
          <w:sz w:val="18"/>
          <w:szCs w:val="18"/>
        </w:rPr>
      </w:pPr>
    </w:p>
    <w:p w:rsidR="00031085" w:rsidRDefault="00031085" w:rsidP="00323471">
      <w:pPr>
        <w:pStyle w:val="Corpodetexto"/>
        <w:tabs>
          <w:tab w:val="left" w:pos="851"/>
        </w:tabs>
        <w:jc w:val="center"/>
        <w:rPr>
          <w:rFonts w:ascii="Arial" w:hAnsi="Arial" w:cs="Arial"/>
          <w:sz w:val="18"/>
          <w:szCs w:val="18"/>
        </w:rPr>
      </w:pPr>
    </w:p>
    <w:p w:rsidR="00031085" w:rsidRDefault="00031085" w:rsidP="00323471">
      <w:pPr>
        <w:pStyle w:val="Corpodetexto"/>
        <w:tabs>
          <w:tab w:val="left" w:pos="851"/>
        </w:tabs>
        <w:jc w:val="center"/>
        <w:rPr>
          <w:rFonts w:ascii="Arial" w:hAnsi="Arial" w:cs="Arial"/>
          <w:sz w:val="18"/>
          <w:szCs w:val="18"/>
        </w:rPr>
      </w:pPr>
    </w:p>
    <w:p w:rsidR="00031085" w:rsidRPr="00195CF0" w:rsidRDefault="00031085" w:rsidP="0080310C">
      <w:pPr>
        <w:spacing w:before="120" w:after="120" w:line="360" w:lineRule="auto"/>
        <w:ind w:right="-232"/>
        <w:jc w:val="center"/>
        <w:rPr>
          <w:b/>
        </w:rPr>
      </w:pPr>
      <w:r w:rsidRPr="00195CF0">
        <w:rPr>
          <w:b/>
        </w:rPr>
        <w:t>Minuta</w:t>
      </w:r>
      <w:r>
        <w:rPr>
          <w:b/>
        </w:rPr>
        <w:t xml:space="preserve"> </w:t>
      </w:r>
      <w:r w:rsidRPr="00195CF0">
        <w:rPr>
          <w:b/>
        </w:rPr>
        <w:t>de Termo de Colaboração</w:t>
      </w:r>
    </w:p>
    <w:p w:rsidR="00031085" w:rsidRPr="00031085" w:rsidRDefault="00031085" w:rsidP="0080310C">
      <w:pPr>
        <w:pStyle w:val="Corpodetexto"/>
        <w:tabs>
          <w:tab w:val="left" w:pos="851"/>
        </w:tabs>
        <w:jc w:val="center"/>
      </w:pPr>
      <w:r w:rsidRPr="00031085">
        <w:t>Termo de Colaboração nº ____/2016 – fls. 1/15</w:t>
      </w:r>
    </w:p>
    <w:p w:rsidR="00031085" w:rsidRDefault="00031085" w:rsidP="0080310C">
      <w:pPr>
        <w:pStyle w:val="Corpodetexto"/>
        <w:tabs>
          <w:tab w:val="left" w:pos="851"/>
        </w:tabs>
        <w:jc w:val="center"/>
      </w:pPr>
      <w:r w:rsidRPr="00031085">
        <w:t xml:space="preserve">Chamamento Público nº </w:t>
      </w:r>
      <w:r w:rsidR="0080310C">
        <w:t>_______/2017</w:t>
      </w:r>
    </w:p>
    <w:p w:rsidR="00031085" w:rsidRPr="00031085" w:rsidRDefault="00031085" w:rsidP="0080310C">
      <w:pPr>
        <w:pStyle w:val="Corpodetexto"/>
        <w:tabs>
          <w:tab w:val="left" w:pos="851"/>
        </w:tabs>
        <w:ind w:left="2835"/>
        <w:jc w:val="both"/>
      </w:pPr>
    </w:p>
    <w:p w:rsidR="00031085" w:rsidRDefault="00031085" w:rsidP="0080310C">
      <w:pPr>
        <w:pStyle w:val="Corpodetexto"/>
        <w:tabs>
          <w:tab w:val="left" w:pos="851"/>
        </w:tabs>
        <w:ind w:left="2835"/>
        <w:jc w:val="both"/>
      </w:pPr>
      <w:r w:rsidRPr="00031085">
        <w:t xml:space="preserve">Termo de Colaboração que celebram entre si estabelecem o MUNICÍPIO DE </w:t>
      </w:r>
      <w:r w:rsidR="0080310C">
        <w:t>LONTRAS</w:t>
      </w:r>
      <w:r w:rsidRPr="00031085">
        <w:t xml:space="preserve"> e a </w:t>
      </w:r>
      <w:r w:rsidR="0080310C">
        <w:t>_______________</w:t>
      </w:r>
      <w:r w:rsidRPr="00031085">
        <w:t xml:space="preserve"> –</w:t>
      </w:r>
      <w:r w:rsidR="00166C1C">
        <w:t xml:space="preserve"> </w:t>
      </w:r>
      <w:r w:rsidRPr="00031085">
        <w:t>para execução do P</w:t>
      </w:r>
      <w:r w:rsidR="00166C1C">
        <w:t xml:space="preserve">rograma de prevenção e combate à </w:t>
      </w:r>
      <w:r w:rsidRPr="00031085">
        <w:t>incêndio e atendimento de emergência pré-hospitalar, resgate, busca e salvamento.</w:t>
      </w:r>
    </w:p>
    <w:p w:rsidR="0080310C" w:rsidRPr="00031085" w:rsidRDefault="0080310C" w:rsidP="0080310C">
      <w:pPr>
        <w:pStyle w:val="Corpodetexto"/>
        <w:tabs>
          <w:tab w:val="left" w:pos="851"/>
        </w:tabs>
        <w:ind w:left="2835"/>
        <w:jc w:val="both"/>
      </w:pPr>
    </w:p>
    <w:p w:rsidR="0080310C" w:rsidRDefault="0080310C" w:rsidP="00031085">
      <w:pPr>
        <w:pStyle w:val="Corpodetexto"/>
        <w:tabs>
          <w:tab w:val="left" w:pos="851"/>
        </w:tabs>
        <w:jc w:val="both"/>
      </w:pPr>
      <w:r w:rsidRPr="0080310C">
        <w:t xml:space="preserve">O </w:t>
      </w:r>
      <w:r w:rsidRPr="0080310C">
        <w:rPr>
          <w:b/>
        </w:rPr>
        <w:t>MUNICÍPIO DE LONTRAS</w:t>
      </w:r>
      <w:r w:rsidRPr="0080310C">
        <w:t xml:space="preserve">, pessoa jurídica de direito público, inscrita no CNPJ sob n. 83.102.665/0001-33, com sede na Praça Henrique Schroeder n. 01 – Centro, no município de Lontras/SC, neste ato representado pelo Prefeito Municipal, Sr. Marcionei Hillesheim, adiante denominada </w:t>
      </w:r>
      <w:r w:rsidRPr="0080310C">
        <w:rPr>
          <w:b/>
        </w:rPr>
        <w:t>MUNICÍPIO</w:t>
      </w:r>
      <w:r w:rsidR="00031085" w:rsidRPr="00031085">
        <w:t xml:space="preserve">, e a </w:t>
      </w:r>
      <w:r w:rsidRPr="0080310C">
        <w:t xml:space="preserve">e _________________________________________________________, a seguir designado </w:t>
      </w:r>
      <w:r w:rsidRPr="0080310C">
        <w:rPr>
          <w:b/>
        </w:rPr>
        <w:t>PARCEIRO</w:t>
      </w:r>
      <w:r w:rsidRPr="0080310C">
        <w:t>, resolvem celebrar o presente Termo de Colaboração, de acordo com o contido no Expediente, nos termos da Lei Federal nº 13.019, de 31 de julho de 2014, e alterações posteriores, e do Decreto Federal nº 8.726, de 27 de abril de 2016, e Decreto Municipal n. 38/2017, que venham ser exaradas sobre o tema, e mediante as seguintes cláusulas e condições:</w:t>
      </w:r>
    </w:p>
    <w:p w:rsidR="0080310C" w:rsidRDefault="0080310C" w:rsidP="00031085">
      <w:pPr>
        <w:pStyle w:val="Corpodetexto"/>
        <w:tabs>
          <w:tab w:val="left" w:pos="851"/>
        </w:tabs>
        <w:jc w:val="both"/>
      </w:pPr>
    </w:p>
    <w:p w:rsidR="00720620" w:rsidRDefault="00031085" w:rsidP="00031085">
      <w:pPr>
        <w:pStyle w:val="Corpodetexto"/>
        <w:tabs>
          <w:tab w:val="left" w:pos="851"/>
        </w:tabs>
        <w:jc w:val="both"/>
        <w:rPr>
          <w:b/>
        </w:rPr>
      </w:pPr>
      <w:r w:rsidRPr="00B45077">
        <w:rPr>
          <w:b/>
        </w:rPr>
        <w:t xml:space="preserve">CLÁUSULA PRIMEIRA – DO OBJETO </w:t>
      </w:r>
    </w:p>
    <w:p w:rsidR="00031085" w:rsidRDefault="00031085" w:rsidP="00720620">
      <w:pPr>
        <w:spacing w:before="120" w:after="120"/>
        <w:jc w:val="both"/>
      </w:pPr>
      <w:r w:rsidRPr="00031085">
        <w:t>A presente parceria tem por objeto a co</w:t>
      </w:r>
      <w:r w:rsidR="00720620">
        <w:t xml:space="preserve">njugação de esforços no sentido propiciar </w:t>
      </w:r>
      <w:r w:rsidRPr="00031085">
        <w:t xml:space="preserve">atendimento à população de </w:t>
      </w:r>
      <w:r w:rsidR="00720620">
        <w:t>Lontras</w:t>
      </w:r>
      <w:r w:rsidRPr="00031085">
        <w:t>, nos serviços de combate à incêndios, busca e salvamento, prestação de socorro em casos de inunda</w:t>
      </w:r>
      <w:r w:rsidR="00720620">
        <w:t xml:space="preserve">ções, desabamentos, catástrofes, </w:t>
      </w:r>
      <w:r w:rsidRPr="00031085">
        <w:t xml:space="preserve"> calamidades públicas, </w:t>
      </w:r>
      <w:r w:rsidR="00720620">
        <w:t xml:space="preserve">acidentes de trânsitos com vítimas e atendimento pré-hospitalar, </w:t>
      </w:r>
      <w:r w:rsidRPr="00031085">
        <w:t xml:space="preserve">entre outros através do repasse financeiro, para o </w:t>
      </w:r>
      <w:r w:rsidR="00720620" w:rsidRPr="00720620">
        <w:rPr>
          <w:b/>
        </w:rPr>
        <w:t>PARCEIRO</w:t>
      </w:r>
      <w:r w:rsidRPr="00720620">
        <w:rPr>
          <w:b/>
        </w:rPr>
        <w:t>,</w:t>
      </w:r>
      <w:r w:rsidRPr="00031085">
        <w:t xml:space="preserve"> na forma do Plano de trabalho apresentado, conforme art. 42, parágrafo único, I, da Lei Federal nº 13.019/2014 e alterações.</w:t>
      </w:r>
    </w:p>
    <w:p w:rsidR="00B45077" w:rsidRPr="00031085" w:rsidRDefault="00B45077" w:rsidP="00031085">
      <w:pPr>
        <w:pStyle w:val="Corpodetexto"/>
        <w:tabs>
          <w:tab w:val="left" w:pos="851"/>
        </w:tabs>
        <w:jc w:val="both"/>
      </w:pPr>
    </w:p>
    <w:p w:rsidR="00031085" w:rsidRPr="005912A4" w:rsidRDefault="00031085" w:rsidP="00031085">
      <w:pPr>
        <w:pStyle w:val="Corpodetexto"/>
        <w:tabs>
          <w:tab w:val="left" w:pos="851"/>
        </w:tabs>
        <w:jc w:val="both"/>
        <w:rPr>
          <w:b/>
        </w:rPr>
      </w:pPr>
      <w:r w:rsidRPr="005912A4">
        <w:rPr>
          <w:b/>
        </w:rPr>
        <w:t>CLÁUSULA SEGUNDA – DAS OBRIGAÇÕES DAS PARTES</w:t>
      </w:r>
    </w:p>
    <w:p w:rsidR="00031085" w:rsidRPr="00031085" w:rsidRDefault="00031085" w:rsidP="00031085">
      <w:pPr>
        <w:pStyle w:val="Corpodetexto"/>
        <w:tabs>
          <w:tab w:val="left" w:pos="851"/>
        </w:tabs>
        <w:jc w:val="both"/>
      </w:pPr>
      <w:r w:rsidRPr="00031085">
        <w:t>I – O Município obriga-se:</w:t>
      </w:r>
    </w:p>
    <w:p w:rsidR="00031085" w:rsidRPr="00031085" w:rsidRDefault="00031085" w:rsidP="00031085">
      <w:pPr>
        <w:pStyle w:val="Corpodetexto"/>
        <w:tabs>
          <w:tab w:val="left" w:pos="851"/>
        </w:tabs>
        <w:jc w:val="both"/>
      </w:pPr>
      <w:r w:rsidRPr="00031085">
        <w:lastRenderedPageBreak/>
        <w:t>a) efetuar o repasse dos recursos financeiros, de acordo com o Cronograma de Desembolso constante no Plano de Trabalho, Anexo Único deste Termo.</w:t>
      </w:r>
    </w:p>
    <w:p w:rsidR="00031085" w:rsidRPr="00031085" w:rsidRDefault="00031085" w:rsidP="00031085">
      <w:pPr>
        <w:pStyle w:val="Corpodetexto"/>
        <w:tabs>
          <w:tab w:val="left" w:pos="851"/>
        </w:tabs>
        <w:jc w:val="both"/>
      </w:pPr>
      <w:r w:rsidRPr="00031085">
        <w:t>b) supervisionar a execução do objeto ora pactuado neste termo, fiscalizando, acompanhando, orientando e avaliando a execução deste termo e respectivo Plano de Trabalho;</w:t>
      </w:r>
    </w:p>
    <w:p w:rsidR="004E6329" w:rsidRDefault="00031085" w:rsidP="00031085">
      <w:pPr>
        <w:pStyle w:val="Corpodetexto"/>
        <w:tabs>
          <w:tab w:val="left" w:pos="851"/>
        </w:tabs>
        <w:jc w:val="both"/>
      </w:pPr>
      <w:r w:rsidRPr="00031085">
        <w:t xml:space="preserve">c) examinar e aprovar, por parecer técnico, o Plano de Trabalho, inclusive sua reformulação, quando se fizer necessária, desde que não impliquem </w:t>
      </w:r>
      <w:r w:rsidR="004E6329">
        <w:t>a alteração do objeto deste Termo de Colaboração.</w:t>
      </w:r>
    </w:p>
    <w:p w:rsidR="00031085" w:rsidRPr="00031085" w:rsidRDefault="00031085" w:rsidP="00031085">
      <w:pPr>
        <w:pStyle w:val="Corpodetexto"/>
        <w:tabs>
          <w:tab w:val="left" w:pos="851"/>
        </w:tabs>
        <w:jc w:val="both"/>
      </w:pPr>
      <w:r w:rsidRPr="00031085">
        <w:t xml:space="preserve">d) analisar e deliberar quanto à aprovação da Prestação de Contas apresentada pelo </w:t>
      </w:r>
      <w:r w:rsidR="004E6329" w:rsidRPr="004E6329">
        <w:rPr>
          <w:b/>
        </w:rPr>
        <w:t>PARCEIRO</w:t>
      </w:r>
      <w:r w:rsidR="004E6329">
        <w:t>;</w:t>
      </w:r>
    </w:p>
    <w:p w:rsidR="00031085" w:rsidRPr="00031085" w:rsidRDefault="00031085" w:rsidP="00031085">
      <w:pPr>
        <w:pStyle w:val="Corpodetexto"/>
        <w:tabs>
          <w:tab w:val="left" w:pos="851"/>
        </w:tabs>
        <w:jc w:val="both"/>
      </w:pPr>
      <w:r w:rsidRPr="00031085">
        <w:t>e) monitorar, avaliar e orientar a execução do objeto pactuado, através da implantação e implementação do Sistema de Monitoramento e Avaliação;</w:t>
      </w:r>
    </w:p>
    <w:p w:rsidR="00031085" w:rsidRPr="00031085" w:rsidRDefault="00031085" w:rsidP="00031085">
      <w:pPr>
        <w:pStyle w:val="Corpodetexto"/>
        <w:tabs>
          <w:tab w:val="left" w:pos="851"/>
        </w:tabs>
        <w:jc w:val="both"/>
      </w:pPr>
      <w:r w:rsidRPr="00031085">
        <w:t>f) receber a documentação que compõe a prestação de contas física e financeira, autenticando as cópias de documentos de acordo com os originais apresentados, avaliando a documentação comprobatória em relação ao objeto pactuado, emitindo parecer técnico e relatório financeiro;</w:t>
      </w:r>
    </w:p>
    <w:p w:rsidR="00031085" w:rsidRPr="00031085" w:rsidRDefault="00031085" w:rsidP="00031085">
      <w:pPr>
        <w:pStyle w:val="Corpodetexto"/>
        <w:tabs>
          <w:tab w:val="left" w:pos="851"/>
        </w:tabs>
        <w:jc w:val="both"/>
      </w:pPr>
      <w:r w:rsidRPr="00031085">
        <w:t xml:space="preserve">g) orientar o </w:t>
      </w:r>
      <w:r w:rsidR="004E6329" w:rsidRPr="004E6329">
        <w:rPr>
          <w:b/>
        </w:rPr>
        <w:t>PARCEIRO</w:t>
      </w:r>
      <w:r w:rsidRPr="00031085">
        <w:t xml:space="preserve"> na solução de problemas contidos na prestação de contas, visando sanar as falhas ou determinando devoluções de valores utilizados inadequadamente;</w:t>
      </w:r>
    </w:p>
    <w:p w:rsidR="004E6329" w:rsidRPr="00031085" w:rsidRDefault="004E6329" w:rsidP="00031085">
      <w:pPr>
        <w:pStyle w:val="Corpodetexto"/>
        <w:tabs>
          <w:tab w:val="left" w:pos="851"/>
        </w:tabs>
        <w:jc w:val="both"/>
      </w:pPr>
    </w:p>
    <w:p w:rsidR="00031085" w:rsidRPr="00031085" w:rsidRDefault="00031085" w:rsidP="00031085">
      <w:pPr>
        <w:pStyle w:val="Corpodetexto"/>
        <w:tabs>
          <w:tab w:val="left" w:pos="851"/>
        </w:tabs>
        <w:jc w:val="both"/>
      </w:pPr>
      <w:r w:rsidRPr="00031085">
        <w:t xml:space="preserve">II – O </w:t>
      </w:r>
      <w:r w:rsidR="004E6329" w:rsidRPr="004E6329">
        <w:rPr>
          <w:b/>
        </w:rPr>
        <w:t>PARCEIRO</w:t>
      </w:r>
      <w:r w:rsidR="004E6329" w:rsidRPr="00031085">
        <w:t xml:space="preserve"> </w:t>
      </w:r>
      <w:r w:rsidRPr="00031085">
        <w:t>obriga-se:</w:t>
      </w:r>
    </w:p>
    <w:p w:rsidR="00031085" w:rsidRPr="00031085" w:rsidRDefault="00031085" w:rsidP="00031085">
      <w:pPr>
        <w:pStyle w:val="Corpodetexto"/>
        <w:tabs>
          <w:tab w:val="left" w:pos="851"/>
        </w:tabs>
        <w:jc w:val="both"/>
      </w:pPr>
      <w:r w:rsidRPr="00031085">
        <w:t xml:space="preserve">a) responsabilizar-se pela execução do objeto pactuado e pela correta aplicação dos recursos recebidos, os quais não poderão ser destinados a quaisquer outros fins que não estejam estabelecidos na Cláusula Primeira deste termo, sob pena de rescisão deste instrumento, responsabilidade de seus dirigentes e declaração de inidoneidade do </w:t>
      </w:r>
      <w:r w:rsidR="004E6329" w:rsidRPr="004E6329">
        <w:rPr>
          <w:b/>
        </w:rPr>
        <w:t>PARCEIRO</w:t>
      </w:r>
      <w:r w:rsidRPr="00031085">
        <w:t>;</w:t>
      </w:r>
    </w:p>
    <w:p w:rsidR="00031085" w:rsidRPr="00031085" w:rsidRDefault="00031085" w:rsidP="00031085">
      <w:pPr>
        <w:pStyle w:val="Corpodetexto"/>
        <w:tabs>
          <w:tab w:val="left" w:pos="851"/>
        </w:tabs>
        <w:jc w:val="both"/>
      </w:pPr>
      <w:r w:rsidRPr="00031085">
        <w:t>b) ressarcir à Administração Pública os recursos recebidos através deste termo, quando comprovada sua inadequada utilização;</w:t>
      </w:r>
    </w:p>
    <w:p w:rsidR="00031085" w:rsidRPr="00031085" w:rsidRDefault="00031085" w:rsidP="00031085">
      <w:pPr>
        <w:pStyle w:val="Corpodetexto"/>
        <w:tabs>
          <w:tab w:val="left" w:pos="851"/>
        </w:tabs>
        <w:jc w:val="both"/>
      </w:pPr>
      <w:r w:rsidRPr="00031085">
        <w:t>c) responsabilizar-se por danos causados a terceiros e pagamento de seguros em geral, eximindo a Administração Pública de quaisquer ônus ou reivindicações, perante terceiros, em juízo ou fora dele;</w:t>
      </w:r>
    </w:p>
    <w:p w:rsidR="00031085" w:rsidRPr="00031085" w:rsidRDefault="00031085" w:rsidP="00031085">
      <w:pPr>
        <w:pStyle w:val="Corpodetexto"/>
        <w:tabs>
          <w:tab w:val="left" w:pos="851"/>
        </w:tabs>
        <w:jc w:val="both"/>
      </w:pPr>
      <w:r w:rsidRPr="00031085">
        <w:t>d) responsabilizar-se pelo cumprimento dos prazos estabelecidos quanto à utilização e prestação de contas dos recursos;</w:t>
      </w:r>
    </w:p>
    <w:p w:rsidR="00031085" w:rsidRPr="00031085" w:rsidRDefault="00031085" w:rsidP="00031085">
      <w:pPr>
        <w:pStyle w:val="Corpodetexto"/>
        <w:tabs>
          <w:tab w:val="left" w:pos="851"/>
        </w:tabs>
        <w:jc w:val="both"/>
      </w:pPr>
      <w:r w:rsidRPr="00031085">
        <w:t>e) submeter-se ao monitoramento, supervisão e orientação técnica promovida pela Administração Pública, fornecendo condições e informações necessárias à sua execução;</w:t>
      </w:r>
    </w:p>
    <w:p w:rsidR="00031085" w:rsidRPr="00031085" w:rsidRDefault="00031085" w:rsidP="00031085">
      <w:pPr>
        <w:pStyle w:val="Corpodetexto"/>
        <w:tabs>
          <w:tab w:val="left" w:pos="851"/>
        </w:tabs>
        <w:jc w:val="both"/>
      </w:pPr>
      <w:r w:rsidRPr="00031085">
        <w:lastRenderedPageBreak/>
        <w:t>f) encaminhar à Unidade Concedente dos recursos, a prestação de contas, das metas atendidas e dos recursos recebidos em período hábil;</w:t>
      </w:r>
    </w:p>
    <w:p w:rsidR="00031085" w:rsidRPr="00031085" w:rsidRDefault="00031085" w:rsidP="00031085">
      <w:pPr>
        <w:pStyle w:val="Corpodetexto"/>
        <w:tabs>
          <w:tab w:val="left" w:pos="851"/>
        </w:tabs>
        <w:jc w:val="both"/>
      </w:pPr>
      <w:r w:rsidRPr="00031085">
        <w:t>g) manter conta corrente específica, em instituição financeira pública para o recebimento e movimentação dos recursos provenientes deste termo;</w:t>
      </w:r>
    </w:p>
    <w:p w:rsidR="00031085" w:rsidRPr="00031085" w:rsidRDefault="00031085" w:rsidP="00031085">
      <w:pPr>
        <w:pStyle w:val="Corpodetexto"/>
        <w:tabs>
          <w:tab w:val="left" w:pos="851"/>
        </w:tabs>
        <w:jc w:val="both"/>
      </w:pPr>
      <w:r w:rsidRPr="00031085">
        <w:t>h) aplicar os recursos provenientes desta parceria enquanto não utilizados, em caderneta de poupança caso a previsão de utilização for igual ou superior a um mês; ou em fundo de aplicação</w:t>
      </w:r>
      <w:r w:rsidR="004E6329">
        <w:t xml:space="preserve"> </w:t>
      </w:r>
      <w:r w:rsidRPr="00031085">
        <w:t>financeira de curto prazo ou operação de mercado aberto, lastreada em títulos da dívida pública, quando a utilização dos recursos ocorrer em prazo menor que 1 (um) mês;</w:t>
      </w:r>
    </w:p>
    <w:p w:rsidR="00031085" w:rsidRPr="00031085" w:rsidRDefault="00031085" w:rsidP="00031085">
      <w:pPr>
        <w:pStyle w:val="Corpodetexto"/>
        <w:tabs>
          <w:tab w:val="left" w:pos="851"/>
        </w:tabs>
        <w:jc w:val="both"/>
      </w:pPr>
      <w:r w:rsidRPr="00031085">
        <w:t>i) computar, obrigatoriamente, a crédito do termo as receitas financeiras auferidas na forma do inciso anterior, as quais serão aplicadas exclusivamente, no objeto de su</w:t>
      </w:r>
      <w:r w:rsidR="00483F83">
        <w:t>a finalidade, devendo constar em</w:t>
      </w:r>
      <w:r w:rsidRPr="00031085">
        <w:t xml:space="preserve"> demonstrativo específico que integrará as prestações de contas do ajuste;</w:t>
      </w:r>
    </w:p>
    <w:p w:rsidR="00031085" w:rsidRPr="00031085" w:rsidRDefault="00031085" w:rsidP="00031085">
      <w:pPr>
        <w:pStyle w:val="Corpodetexto"/>
        <w:tabs>
          <w:tab w:val="left" w:pos="851"/>
        </w:tabs>
        <w:jc w:val="both"/>
      </w:pPr>
      <w:r w:rsidRPr="00031085">
        <w:t>j) devolver à Administração Pública, saldos financeiros remanescentes, inclusive dos provenientes das aplicações financeiras realizadas, no prazo improrrogável de 30 (trinta) dias da data da conclusão, denúncia, rescisão ou extinção do termo, sob pena de imediata instauração de tomada de contas especial do responsável providenciada pela Administração Pública;</w:t>
      </w:r>
    </w:p>
    <w:p w:rsidR="00031085" w:rsidRPr="00031085" w:rsidRDefault="00031085" w:rsidP="00031085">
      <w:pPr>
        <w:pStyle w:val="Corpodetexto"/>
        <w:tabs>
          <w:tab w:val="left" w:pos="851"/>
        </w:tabs>
        <w:jc w:val="both"/>
      </w:pPr>
      <w:r w:rsidRPr="00031085">
        <w:t>k) prestar gratuitamente os atendimentos relativos ao Objeto deste termo;</w:t>
      </w:r>
    </w:p>
    <w:p w:rsidR="00031085" w:rsidRPr="00031085" w:rsidRDefault="00031085" w:rsidP="00031085">
      <w:pPr>
        <w:pStyle w:val="Corpodetexto"/>
        <w:tabs>
          <w:tab w:val="left" w:pos="851"/>
        </w:tabs>
        <w:jc w:val="both"/>
      </w:pPr>
      <w:r w:rsidRPr="00031085">
        <w:t>l) arcar com o pagamento de toda e qualquer despesa excedente aos recursos transferidos pela Administração Pública;</w:t>
      </w:r>
    </w:p>
    <w:p w:rsidR="00031085" w:rsidRPr="00031085" w:rsidRDefault="00031085" w:rsidP="00031085">
      <w:pPr>
        <w:pStyle w:val="Corpodetexto"/>
        <w:tabs>
          <w:tab w:val="left" w:pos="851"/>
        </w:tabs>
        <w:jc w:val="both"/>
      </w:pPr>
      <w:r w:rsidRPr="00031085">
        <w:t>m) manter em arquivo, pelo prazo de 10 (dez) anos, contando da data de aprovação das contas pela Administração Pública, o cadastro dos usuários do programa, os prontuários, as guias de encaminhamento, as fichas e relatórios individualizados, bem como os registros contábeis relativos ao exercício da concessão, com a identificação do Programa e deste termo, com vistas a permitir o acompanhamento, a supervisão e o controle dos serviços;</w:t>
      </w:r>
    </w:p>
    <w:p w:rsidR="00031085" w:rsidRPr="00031085" w:rsidRDefault="00031085" w:rsidP="00031085">
      <w:pPr>
        <w:pStyle w:val="Corpodetexto"/>
        <w:tabs>
          <w:tab w:val="left" w:pos="851"/>
        </w:tabs>
        <w:jc w:val="both"/>
      </w:pPr>
      <w:r w:rsidRPr="00031085">
        <w:t>n) em caso de rescisão de contrato de trabalho de pessoa vinculada ao projeto/programa/plano de ação, arcar com o pagamento da multa prevista no art. 16, §1º da Lei Federal nº 8.036, de 11 de maio de 1990 e alterações;</w:t>
      </w:r>
    </w:p>
    <w:p w:rsidR="00031085" w:rsidRPr="00031085" w:rsidRDefault="00031085" w:rsidP="00031085">
      <w:pPr>
        <w:pStyle w:val="Corpodetexto"/>
        <w:tabs>
          <w:tab w:val="left" w:pos="851"/>
        </w:tabs>
        <w:jc w:val="both"/>
      </w:pPr>
      <w:r w:rsidRPr="00031085">
        <w:t>o) em caso de reclamatórias trabalhistas decorrentes de contratos de trabalho direta ou indiretamente ligados ao objeto, assumir total responsabilidade pelo contrato de trabalho, bem como expressamente arguir e defender a ilegitimidade passiva do Município de Concórdia para responder à ação;</w:t>
      </w:r>
    </w:p>
    <w:p w:rsidR="00031085" w:rsidRPr="00031085" w:rsidRDefault="00031085" w:rsidP="00031085">
      <w:pPr>
        <w:pStyle w:val="Corpodetexto"/>
        <w:tabs>
          <w:tab w:val="left" w:pos="851"/>
        </w:tabs>
        <w:jc w:val="both"/>
      </w:pPr>
      <w:r w:rsidRPr="00031085">
        <w:t xml:space="preserve">p) inserir cláusula nos contratos que celebrar com fornecedores de bens ou serviços, com a finalidade de executar o objeto da parceria, que permita o livre acesso dos servidores ou empregados dos órgãos ou das entidades públicas repassadoras dos recursos públicos, bem </w:t>
      </w:r>
      <w:r w:rsidRPr="00031085">
        <w:lastRenderedPageBreak/>
        <w:t>como dos órgãos de controle, aos documentos e registros contábeis da empresa contratada, salvo quando o contrato obedecer a normas uniformes para todo e qualquer contratante.</w:t>
      </w:r>
    </w:p>
    <w:p w:rsidR="00031085" w:rsidRPr="00031085" w:rsidRDefault="00031085" w:rsidP="00031085">
      <w:pPr>
        <w:pStyle w:val="Corpodetexto"/>
        <w:tabs>
          <w:tab w:val="left" w:pos="851"/>
        </w:tabs>
        <w:jc w:val="both"/>
      </w:pPr>
      <w:r w:rsidRPr="00031085">
        <w:t xml:space="preserve">q) prestar atendimento à população do Município de </w:t>
      </w:r>
      <w:r w:rsidR="00483F83">
        <w:t>Lontras</w:t>
      </w:r>
      <w:r w:rsidRPr="00031085">
        <w:t>, com os serviços de combate a incêndios, busca e salvamento, prestação de socorro em casos de inundaçõ</w:t>
      </w:r>
      <w:r w:rsidR="00483F83">
        <w:t xml:space="preserve">es, desabamentos, catástrofes, </w:t>
      </w:r>
      <w:r w:rsidRPr="00031085">
        <w:t xml:space="preserve">calamidades públicas, </w:t>
      </w:r>
      <w:r w:rsidR="00483F83">
        <w:t>acidentes de trânsito e, atendimento pré-hospitalar;</w:t>
      </w:r>
    </w:p>
    <w:p w:rsidR="00031085" w:rsidRPr="00031085" w:rsidRDefault="00031085" w:rsidP="00031085">
      <w:pPr>
        <w:pStyle w:val="Corpodetexto"/>
        <w:tabs>
          <w:tab w:val="left" w:pos="851"/>
        </w:tabs>
        <w:jc w:val="both"/>
      </w:pPr>
      <w:r w:rsidRPr="00031085">
        <w:t>r) auxiliar na preservação dos equipamentos públicos municipais, em casos fortuitos ou de força maior;</w:t>
      </w:r>
    </w:p>
    <w:p w:rsidR="00031085" w:rsidRPr="00031085" w:rsidRDefault="00031085" w:rsidP="00031085">
      <w:pPr>
        <w:pStyle w:val="Corpodetexto"/>
        <w:tabs>
          <w:tab w:val="left" w:pos="851"/>
        </w:tabs>
        <w:jc w:val="both"/>
      </w:pPr>
      <w:r w:rsidRPr="00031085">
        <w:t>s) auxiliar o Município na execução das atividades de fiscalização dos Sistemas de Prevenção Contra Incêndio e Pânico, de que tratam a Lei Complementar nº 186, de 11 de maio de 2001 e alterações, nos termos previstos no art. 2º da Lei Municipal nº 4.444/2012 e, de forma supletiva, a Legislação Estadual;</w:t>
      </w:r>
    </w:p>
    <w:p w:rsidR="00031085" w:rsidRPr="00031085" w:rsidRDefault="00BA36C8" w:rsidP="00031085">
      <w:pPr>
        <w:pStyle w:val="Corpodetexto"/>
        <w:tabs>
          <w:tab w:val="left" w:pos="851"/>
        </w:tabs>
        <w:jc w:val="both"/>
      </w:pPr>
      <w:r>
        <w:t>t</w:t>
      </w:r>
      <w:r w:rsidR="00031085" w:rsidRPr="00031085">
        <w:t>) comprovar a realização das despesas somente com notas fiscais, as quais devem conter a certificação do recebimento do material ou da prestação dos serviços e visto do representante legal;</w:t>
      </w:r>
    </w:p>
    <w:p w:rsidR="00031085" w:rsidRDefault="00BA36C8" w:rsidP="00031085">
      <w:pPr>
        <w:pStyle w:val="Corpodetexto"/>
        <w:tabs>
          <w:tab w:val="left" w:pos="851"/>
        </w:tabs>
        <w:jc w:val="both"/>
      </w:pPr>
      <w:r>
        <w:t>u</w:t>
      </w:r>
      <w:r w:rsidR="00031085" w:rsidRPr="00031085">
        <w:t>) manter cadastro da entidade e seus representantes legais atualizado junto ao MUNICÍPIO;</w:t>
      </w:r>
    </w:p>
    <w:p w:rsidR="00BA36C8" w:rsidRDefault="00BA36C8" w:rsidP="00031085">
      <w:pPr>
        <w:pStyle w:val="Corpodetexto"/>
        <w:tabs>
          <w:tab w:val="left" w:pos="851"/>
        </w:tabs>
        <w:jc w:val="both"/>
      </w:pPr>
    </w:p>
    <w:p w:rsidR="00031085" w:rsidRPr="00031085" w:rsidRDefault="00031085" w:rsidP="00031085">
      <w:pPr>
        <w:pStyle w:val="Corpodetexto"/>
        <w:tabs>
          <w:tab w:val="left" w:pos="851"/>
        </w:tabs>
        <w:jc w:val="both"/>
      </w:pPr>
      <w:r w:rsidRPr="00031085">
        <w:t xml:space="preserve">III – Ao </w:t>
      </w:r>
      <w:r w:rsidR="00BA36C8" w:rsidRPr="00BA36C8">
        <w:rPr>
          <w:b/>
        </w:rPr>
        <w:t>PARCEIRO</w:t>
      </w:r>
      <w:r w:rsidRPr="00031085">
        <w:t xml:space="preserve"> é vedada:</w:t>
      </w:r>
    </w:p>
    <w:p w:rsidR="00031085" w:rsidRPr="00031085" w:rsidRDefault="00031085" w:rsidP="00031085">
      <w:pPr>
        <w:pStyle w:val="Corpodetexto"/>
        <w:tabs>
          <w:tab w:val="left" w:pos="851"/>
        </w:tabs>
        <w:jc w:val="both"/>
      </w:pPr>
      <w:r w:rsidRPr="00031085">
        <w:t>a) utilização dos recursos em finalidade alheia ao objeto da parceria;</w:t>
      </w:r>
    </w:p>
    <w:p w:rsidR="00031085" w:rsidRPr="00031085" w:rsidRDefault="00031085" w:rsidP="00031085">
      <w:pPr>
        <w:pStyle w:val="Corpodetexto"/>
        <w:tabs>
          <w:tab w:val="left" w:pos="851"/>
        </w:tabs>
        <w:jc w:val="both"/>
      </w:pPr>
      <w:r w:rsidRPr="00031085">
        <w:t>b) realização de despesas em desacordo com o objeto e o Plano de Trabalho;</w:t>
      </w:r>
    </w:p>
    <w:p w:rsidR="00031085" w:rsidRPr="00031085" w:rsidRDefault="00031085" w:rsidP="00031085">
      <w:pPr>
        <w:pStyle w:val="Corpodetexto"/>
        <w:tabs>
          <w:tab w:val="left" w:pos="851"/>
        </w:tabs>
        <w:jc w:val="both"/>
      </w:pPr>
      <w:r w:rsidRPr="00031085">
        <w:t>c) realização de despesas em data anterior ou posterior a vigência do termo; e</w:t>
      </w:r>
    </w:p>
    <w:p w:rsidR="00031085" w:rsidRDefault="00031085" w:rsidP="00031085">
      <w:pPr>
        <w:pStyle w:val="Corpodetexto"/>
        <w:tabs>
          <w:tab w:val="left" w:pos="851"/>
        </w:tabs>
        <w:jc w:val="both"/>
      </w:pPr>
      <w:r w:rsidRPr="00031085">
        <w:t>d) pagar, a qualquer título, servidor ou empregado público com recursos vinculados à parceria, salvo nas hipóteses previstas em lei específica e na lei de diretrizes orçamentárias.</w:t>
      </w:r>
    </w:p>
    <w:p w:rsidR="00374CA8" w:rsidRPr="00031085" w:rsidRDefault="00374CA8" w:rsidP="00031085">
      <w:pPr>
        <w:pStyle w:val="Corpodetexto"/>
        <w:tabs>
          <w:tab w:val="left" w:pos="851"/>
        </w:tabs>
        <w:jc w:val="both"/>
      </w:pPr>
    </w:p>
    <w:p w:rsidR="00031085" w:rsidRPr="00374CA8" w:rsidRDefault="00031085" w:rsidP="00031085">
      <w:pPr>
        <w:pStyle w:val="Corpodetexto"/>
        <w:tabs>
          <w:tab w:val="left" w:pos="851"/>
        </w:tabs>
        <w:jc w:val="both"/>
        <w:rPr>
          <w:b/>
        </w:rPr>
      </w:pPr>
      <w:r w:rsidRPr="00374CA8">
        <w:rPr>
          <w:b/>
        </w:rPr>
        <w:t>CLÁUSULA TERCEIRA – DO VALOR DO REPASSE, CRONOGRAMA DE DESEMBOLSO E CLASSIFICAÇÃO ORÇAMENTÁRIA DA DESPESA</w:t>
      </w:r>
    </w:p>
    <w:p w:rsidR="00031085" w:rsidRPr="00031085" w:rsidRDefault="00031085" w:rsidP="00031085">
      <w:pPr>
        <w:pStyle w:val="Corpodetexto"/>
        <w:tabs>
          <w:tab w:val="left" w:pos="851"/>
        </w:tabs>
        <w:jc w:val="both"/>
      </w:pPr>
      <w:r w:rsidRPr="00031085">
        <w:t xml:space="preserve">O recurso financeiro repassado ao </w:t>
      </w:r>
      <w:r w:rsidR="00BA36C8">
        <w:t>PARCEIRO</w:t>
      </w:r>
      <w:r w:rsidRPr="00031085">
        <w:t xml:space="preserve"> para execução do objeto será de R$ </w:t>
      </w:r>
      <w:r w:rsidR="00374CA8">
        <w:t>24</w:t>
      </w:r>
      <w:r w:rsidRPr="00031085">
        <w:t>.000,00, em 12 parcelas, da seguinte forma:</w:t>
      </w:r>
    </w:p>
    <w:p w:rsidR="00031085" w:rsidRDefault="00031085" w:rsidP="00031085">
      <w:pPr>
        <w:pStyle w:val="Corpodetexto"/>
        <w:tabs>
          <w:tab w:val="left" w:pos="851"/>
        </w:tabs>
        <w:jc w:val="both"/>
      </w:pPr>
      <w:r w:rsidRPr="00031085">
        <w:t xml:space="preserve">– </w:t>
      </w:r>
      <w:r w:rsidR="00374CA8">
        <w:t xml:space="preserve">12 parcelas mensais de R$ 2.000,00 (dois mil reais); </w:t>
      </w:r>
    </w:p>
    <w:p w:rsidR="00031085" w:rsidRPr="00031085" w:rsidRDefault="00031085" w:rsidP="00031085">
      <w:pPr>
        <w:pStyle w:val="Corpodetexto"/>
        <w:tabs>
          <w:tab w:val="left" w:pos="851"/>
        </w:tabs>
        <w:jc w:val="both"/>
      </w:pPr>
      <w:r w:rsidRPr="00031085">
        <w:t xml:space="preserve">§ 1º O valor de que trata a Cláusula Terceira equivalerá a um auxílio financeiro do gasto do </w:t>
      </w:r>
      <w:r w:rsidR="00BA36C8">
        <w:t>PARCEIRO</w:t>
      </w:r>
      <w:r w:rsidRPr="00031085">
        <w:t xml:space="preserve"> com a execução do Plano de Trabalho.</w:t>
      </w:r>
    </w:p>
    <w:p w:rsidR="00031085" w:rsidRPr="00031085" w:rsidRDefault="00031085" w:rsidP="00031085">
      <w:pPr>
        <w:pStyle w:val="Corpodetexto"/>
        <w:tabs>
          <w:tab w:val="left" w:pos="851"/>
        </w:tabs>
        <w:jc w:val="both"/>
      </w:pPr>
      <w:r w:rsidRPr="00031085">
        <w:lastRenderedPageBreak/>
        <w:t>§ 2º O plano de trabalho da parceria poderá ser revisto para alteração de valores ou de metas, mediante termo aditivo ou por apostila ao plano de trabalho original.</w:t>
      </w:r>
    </w:p>
    <w:p w:rsidR="00BA36C8" w:rsidRPr="00323471" w:rsidRDefault="00031085" w:rsidP="00BA36C8">
      <w:pPr>
        <w:tabs>
          <w:tab w:val="left" w:pos="567"/>
        </w:tabs>
        <w:autoSpaceDE w:val="0"/>
        <w:autoSpaceDN w:val="0"/>
        <w:adjustRightInd w:val="0"/>
        <w:spacing w:before="120" w:after="120"/>
        <w:jc w:val="both"/>
      </w:pPr>
      <w:r w:rsidRPr="00031085">
        <w:t xml:space="preserve">§ 3º O repasse da Administração Pública ao </w:t>
      </w:r>
      <w:r w:rsidR="00BA36C8">
        <w:t xml:space="preserve">PARCEIRO </w:t>
      </w:r>
      <w:r w:rsidRPr="00031085">
        <w:t xml:space="preserve">seguirá a dotação orçamentária nº </w:t>
      </w:r>
      <w:r w:rsidR="00BA36C8" w:rsidRPr="00323471">
        <w:t>0006018200102058 – Apoio a Serviços de Combate a incêndio e socorro.</w:t>
      </w:r>
    </w:p>
    <w:p w:rsidR="00031085" w:rsidRPr="00031085" w:rsidRDefault="00031085" w:rsidP="00031085">
      <w:pPr>
        <w:pStyle w:val="Corpodetexto"/>
        <w:tabs>
          <w:tab w:val="left" w:pos="851"/>
        </w:tabs>
        <w:jc w:val="both"/>
      </w:pPr>
      <w:r w:rsidRPr="00031085">
        <w:t xml:space="preserve">§ 4º Os recursos para cobertura das despesas decorrentes deste Termo serão creditados na </w:t>
      </w:r>
      <w:proofErr w:type="spellStart"/>
      <w:r w:rsidRPr="00031085">
        <w:t>conta-corrente</w:t>
      </w:r>
      <w:proofErr w:type="spellEnd"/>
      <w:r w:rsidRPr="00031085">
        <w:t xml:space="preserve"> nº </w:t>
      </w:r>
      <w:r w:rsidR="00BA36C8">
        <w:t>_________</w:t>
      </w:r>
      <w:r w:rsidRPr="00031085">
        <w:t xml:space="preserve">, agência </w:t>
      </w:r>
      <w:r w:rsidR="00BA36C8">
        <w:t>______</w:t>
      </w:r>
      <w:r w:rsidRPr="00031085">
        <w:t>, do Banco do Brasil, em nome do P</w:t>
      </w:r>
      <w:r w:rsidR="00BA36C8">
        <w:t>ARCEIRO</w:t>
      </w:r>
      <w:r w:rsidRPr="00031085">
        <w:t>, conforme o Plano de Trabalho anexo e a medida que forem sendo liberados pelo Município.</w:t>
      </w:r>
    </w:p>
    <w:p w:rsidR="00031085" w:rsidRPr="00031085" w:rsidRDefault="00031085" w:rsidP="00031085">
      <w:pPr>
        <w:pStyle w:val="Corpodetexto"/>
        <w:tabs>
          <w:tab w:val="left" w:pos="851"/>
        </w:tabs>
        <w:jc w:val="both"/>
      </w:pPr>
      <w:r w:rsidRPr="00031085">
        <w:t>§ 5º As parcelas dos recursos transferidos no âmbito da parceria serão liberadas em estrita conformidade com o cronograma de desembolso aprovado, exceto nos casos a seguir, nos quais ficarão retidas até o saneamento das impropriedades:</w:t>
      </w:r>
    </w:p>
    <w:p w:rsidR="00031085" w:rsidRPr="00031085" w:rsidRDefault="00031085" w:rsidP="00031085">
      <w:pPr>
        <w:pStyle w:val="Corpodetexto"/>
        <w:tabs>
          <w:tab w:val="left" w:pos="851"/>
        </w:tabs>
        <w:jc w:val="both"/>
      </w:pPr>
      <w:r w:rsidRPr="00031085">
        <w:t>I – quando houver fundados indícios de não ter ocorrido boa e regular aplicação da parcela anteriormente recebida, na forma da legislação aplicável, inclusive quando aferidos em procedimentos de fiscalização local, realizados periodicamente pela entidade ou órgão repassador dos recursos e pelos órgãos de controle interno e externo da administração pública;</w:t>
      </w:r>
    </w:p>
    <w:p w:rsidR="00031085" w:rsidRPr="00031085" w:rsidRDefault="00031085" w:rsidP="00031085">
      <w:pPr>
        <w:pStyle w:val="Corpodetexto"/>
        <w:tabs>
          <w:tab w:val="left" w:pos="851"/>
        </w:tabs>
        <w:jc w:val="both"/>
      </w:pPr>
      <w:r w:rsidRPr="00031085">
        <w:t>a) será considerado irregular, caracterizará desvio de recursos e deverá ser restituído aos cofres públicos qualquer pagamento, nos termos deste artigo, de despesas não autorizadas no plano de trabalho, de despesas nas quais não esteja identificado o beneficiário final ou de despesas realizadas em desacordo com qualquer das condições ou restrições estabelecidas neste termo e na Lei Federal nº 13.019/2014 e alteração;</w:t>
      </w:r>
    </w:p>
    <w:p w:rsidR="00031085" w:rsidRPr="00031085" w:rsidRDefault="00031085" w:rsidP="00031085">
      <w:pPr>
        <w:pStyle w:val="Corpodetexto"/>
        <w:tabs>
          <w:tab w:val="left" w:pos="851"/>
        </w:tabs>
        <w:jc w:val="both"/>
      </w:pPr>
      <w:r w:rsidRPr="00031085">
        <w:t xml:space="preserve">II – quando verificado desvio de finalidade na aplicação dos recursos, atrasos não justificados no cumprimento das etapas ou fases programadas, práticas atentatórias aos princípios fundamentais da administração pública nas contratações e demais atos praticados na execução da parceria ou o inadimplemento do </w:t>
      </w:r>
      <w:r w:rsidR="00BA36C8" w:rsidRPr="00BA36C8">
        <w:rPr>
          <w:b/>
        </w:rPr>
        <w:t>PARCEIRO</w:t>
      </w:r>
      <w:r w:rsidRPr="00031085">
        <w:t xml:space="preserve"> com relação a outras cláusulas básicas;</w:t>
      </w:r>
    </w:p>
    <w:p w:rsidR="00031085" w:rsidRPr="00031085" w:rsidRDefault="00031085" w:rsidP="00031085">
      <w:pPr>
        <w:pStyle w:val="Corpodetexto"/>
        <w:tabs>
          <w:tab w:val="left" w:pos="851"/>
        </w:tabs>
        <w:jc w:val="both"/>
      </w:pPr>
      <w:r w:rsidRPr="00031085">
        <w:t xml:space="preserve">III – quando o </w:t>
      </w:r>
      <w:r w:rsidR="00BA36C8">
        <w:rPr>
          <w:b/>
        </w:rPr>
        <w:t>PARCEIRO</w:t>
      </w:r>
      <w:r w:rsidRPr="00031085">
        <w:t xml:space="preserve"> deixar de adotar as medidas saneadoras apontadas pela administração pública ou pelos órgãos de controle interno ou externo;</w:t>
      </w:r>
    </w:p>
    <w:p w:rsidR="00031085" w:rsidRPr="00031085" w:rsidRDefault="00031085" w:rsidP="00031085">
      <w:pPr>
        <w:pStyle w:val="Corpodetexto"/>
        <w:tabs>
          <w:tab w:val="left" w:pos="851"/>
        </w:tabs>
        <w:jc w:val="both"/>
      </w:pPr>
      <w:r w:rsidRPr="00031085">
        <w:t xml:space="preserve">IV – quando, em caso de mais de uma parcela, o </w:t>
      </w:r>
      <w:r w:rsidR="00BA36C8">
        <w:rPr>
          <w:b/>
        </w:rPr>
        <w:t>PARCEIRO</w:t>
      </w:r>
      <w:r w:rsidRPr="00031085">
        <w:t xml:space="preserve"> não apresentar prestação de contas da parcela anteriormente repassada;</w:t>
      </w:r>
    </w:p>
    <w:p w:rsidR="00031085" w:rsidRDefault="00031085" w:rsidP="00031085">
      <w:pPr>
        <w:pStyle w:val="Corpodetexto"/>
        <w:tabs>
          <w:tab w:val="left" w:pos="851"/>
        </w:tabs>
        <w:jc w:val="both"/>
      </w:pPr>
      <w:r w:rsidRPr="00031085">
        <w:t>§ 6º Caso a entidade não regularize a situação até o fim da vigência do ajuste, não serão repassadas as parcelas retidas, desobrigando a Administração de qualquer pagamento relativo ao período em que a parceria esteve em situação irregular.</w:t>
      </w:r>
    </w:p>
    <w:p w:rsidR="00374CA8" w:rsidRDefault="00374CA8" w:rsidP="00031085">
      <w:pPr>
        <w:pStyle w:val="Corpodetexto"/>
        <w:tabs>
          <w:tab w:val="left" w:pos="851"/>
        </w:tabs>
        <w:jc w:val="both"/>
      </w:pPr>
    </w:p>
    <w:p w:rsidR="00BA36C8" w:rsidRPr="00031085" w:rsidRDefault="00BA36C8" w:rsidP="00031085">
      <w:pPr>
        <w:pStyle w:val="Corpodetexto"/>
        <w:tabs>
          <w:tab w:val="left" w:pos="851"/>
        </w:tabs>
        <w:jc w:val="both"/>
      </w:pPr>
    </w:p>
    <w:p w:rsidR="00BA36C8" w:rsidRDefault="00031085" w:rsidP="00031085">
      <w:pPr>
        <w:pStyle w:val="Corpodetexto"/>
        <w:tabs>
          <w:tab w:val="left" w:pos="851"/>
        </w:tabs>
        <w:jc w:val="both"/>
      </w:pPr>
      <w:r w:rsidRPr="00374CA8">
        <w:rPr>
          <w:b/>
        </w:rPr>
        <w:lastRenderedPageBreak/>
        <w:t xml:space="preserve">CLÁUSULA QUARTA – DA REPONSABILIDADE EXCLUSIVA DO </w:t>
      </w:r>
      <w:r w:rsidR="00BA36C8">
        <w:rPr>
          <w:b/>
        </w:rPr>
        <w:t>PARCEIRO</w:t>
      </w:r>
      <w:r w:rsidR="00BA36C8" w:rsidRPr="00031085">
        <w:t xml:space="preserve"> </w:t>
      </w:r>
    </w:p>
    <w:p w:rsidR="00031085" w:rsidRPr="00031085" w:rsidRDefault="00031085" w:rsidP="00031085">
      <w:pPr>
        <w:pStyle w:val="Corpodetexto"/>
        <w:tabs>
          <w:tab w:val="left" w:pos="851"/>
        </w:tabs>
        <w:jc w:val="both"/>
      </w:pPr>
      <w:r w:rsidRPr="00031085">
        <w:t xml:space="preserve">São responsabilidades exclusivas do </w:t>
      </w:r>
      <w:r w:rsidR="00BA36C8">
        <w:rPr>
          <w:b/>
        </w:rPr>
        <w:t>PARCEIRO</w:t>
      </w:r>
      <w:r w:rsidRPr="00031085">
        <w:t>:</w:t>
      </w:r>
    </w:p>
    <w:p w:rsidR="00031085" w:rsidRPr="00031085" w:rsidRDefault="00031085" w:rsidP="00031085">
      <w:pPr>
        <w:pStyle w:val="Corpodetexto"/>
        <w:tabs>
          <w:tab w:val="left" w:pos="851"/>
        </w:tabs>
        <w:jc w:val="both"/>
      </w:pPr>
      <w:r w:rsidRPr="00031085">
        <w:t>I – o gerenciamento administrativo e financeiro dos recursos recebidos, inclusive no que diz respeito às despesas de custeio, de investimento e de pessoal;</w:t>
      </w:r>
    </w:p>
    <w:p w:rsidR="00031085" w:rsidRPr="00031085" w:rsidRDefault="00031085" w:rsidP="00031085">
      <w:pPr>
        <w:pStyle w:val="Corpodetexto"/>
        <w:tabs>
          <w:tab w:val="left" w:pos="851"/>
        </w:tabs>
        <w:jc w:val="both"/>
      </w:pPr>
      <w:r w:rsidRPr="00031085">
        <w:t xml:space="preserve">II – a responsabilidade exclusiva do </w:t>
      </w:r>
      <w:r w:rsidR="00BA36C8">
        <w:rPr>
          <w:b/>
        </w:rPr>
        <w:t>PARCEIRO</w:t>
      </w:r>
      <w:r w:rsidRPr="00031085">
        <w:t xml:space="preserve"> pelo pagamento dos encargos trabalhistas, previdenciários, fiscais e comerciais relacionados à execução do objeto previsto no termo de colaboração, não implicando responsabilidade solidária ou subsidiária da administração pública a inadimplência do </w:t>
      </w:r>
      <w:r w:rsidR="00BA36C8">
        <w:rPr>
          <w:b/>
        </w:rPr>
        <w:t>PARCEIRO</w:t>
      </w:r>
      <w:r w:rsidRPr="00031085">
        <w:t xml:space="preserve"> em relação ao referido pagamento, os ônus incidentes sobre o objeto da parceria ou os danos decorrentes de restrição à sua execução;</w:t>
      </w:r>
    </w:p>
    <w:p w:rsidR="00031085" w:rsidRPr="00031085" w:rsidRDefault="00031085" w:rsidP="00031085">
      <w:pPr>
        <w:pStyle w:val="Corpodetexto"/>
        <w:tabs>
          <w:tab w:val="left" w:pos="851"/>
        </w:tabs>
        <w:jc w:val="both"/>
      </w:pPr>
      <w:r w:rsidRPr="00031085">
        <w:t>III – a emissão do Relatório de Execução do Objeto, assinado pelo seu representante legal, contendo as atividades desenvolvidas para o cumprimento do objeto e o comparativo de metas propostas com os resultados alcançados, a partir do cronograma acordado;</w:t>
      </w:r>
    </w:p>
    <w:p w:rsidR="00031085" w:rsidRDefault="00031085" w:rsidP="00031085">
      <w:pPr>
        <w:pStyle w:val="Corpodetexto"/>
        <w:tabs>
          <w:tab w:val="left" w:pos="851"/>
        </w:tabs>
        <w:jc w:val="both"/>
      </w:pPr>
      <w:r w:rsidRPr="00031085">
        <w:t>IV – comunicar e enviar ao administrador público todas as alterações em seu Estatuto Social, bem como a relação atualizada de sua diretoria, durante a vigência do presente termo.</w:t>
      </w:r>
    </w:p>
    <w:p w:rsidR="00BA36C8" w:rsidRPr="00031085" w:rsidRDefault="00BA36C8" w:rsidP="00031085">
      <w:pPr>
        <w:pStyle w:val="Corpodetexto"/>
        <w:tabs>
          <w:tab w:val="left" w:pos="851"/>
        </w:tabs>
        <w:jc w:val="both"/>
      </w:pPr>
    </w:p>
    <w:p w:rsidR="00031085" w:rsidRPr="00374CA8" w:rsidRDefault="00031085" w:rsidP="00031085">
      <w:pPr>
        <w:pStyle w:val="Corpodetexto"/>
        <w:tabs>
          <w:tab w:val="left" w:pos="851"/>
        </w:tabs>
        <w:jc w:val="both"/>
        <w:rPr>
          <w:b/>
        </w:rPr>
      </w:pPr>
      <w:r w:rsidRPr="00374CA8">
        <w:rPr>
          <w:b/>
        </w:rPr>
        <w:t>CLÁUSULA QUINTA – DO PRAZO DE VIGÊNCIA E PRORROGAÇÃO</w:t>
      </w:r>
    </w:p>
    <w:p w:rsidR="00031085" w:rsidRPr="00031085" w:rsidRDefault="00031085" w:rsidP="00031085">
      <w:pPr>
        <w:pStyle w:val="Corpodetexto"/>
        <w:tabs>
          <w:tab w:val="left" w:pos="851"/>
        </w:tabs>
        <w:jc w:val="both"/>
      </w:pPr>
      <w:r w:rsidRPr="00031085">
        <w:t xml:space="preserve">A vigência do presente termo será de </w:t>
      </w:r>
      <w:r w:rsidR="00BA36C8">
        <w:t xml:space="preserve">12 (doze) meses contados da assinatura do presente termo de colaboração.  </w:t>
      </w:r>
    </w:p>
    <w:p w:rsidR="00031085" w:rsidRPr="00031085" w:rsidRDefault="00031085" w:rsidP="00031085">
      <w:pPr>
        <w:pStyle w:val="Corpodetexto"/>
        <w:tabs>
          <w:tab w:val="left" w:pos="851"/>
        </w:tabs>
        <w:jc w:val="both"/>
      </w:pPr>
      <w:r w:rsidRPr="00031085">
        <w:t>§ 1º O presente termo somente produzirá efeitos jurídicos após a publicação do respectivo extrato no meio oficial de publicidade da administração pública;</w:t>
      </w:r>
    </w:p>
    <w:p w:rsidR="00374CA8" w:rsidRPr="00374CA8" w:rsidRDefault="00374CA8" w:rsidP="00031085">
      <w:pPr>
        <w:pStyle w:val="Corpodetexto"/>
        <w:tabs>
          <w:tab w:val="left" w:pos="851"/>
        </w:tabs>
        <w:jc w:val="both"/>
        <w:rPr>
          <w:b/>
        </w:rPr>
      </w:pPr>
    </w:p>
    <w:p w:rsidR="00031085" w:rsidRPr="00374CA8" w:rsidRDefault="00031085" w:rsidP="00031085">
      <w:pPr>
        <w:pStyle w:val="Corpodetexto"/>
        <w:tabs>
          <w:tab w:val="left" w:pos="851"/>
        </w:tabs>
        <w:jc w:val="both"/>
        <w:rPr>
          <w:b/>
        </w:rPr>
      </w:pPr>
      <w:r w:rsidRPr="00374CA8">
        <w:rPr>
          <w:b/>
        </w:rPr>
        <w:t>CLÁUSULA SEXTA – DA PRESTAÇÃO DE CONTAS</w:t>
      </w:r>
    </w:p>
    <w:p w:rsidR="00031085" w:rsidRPr="00031085" w:rsidRDefault="00031085" w:rsidP="00031085">
      <w:pPr>
        <w:pStyle w:val="Corpodetexto"/>
        <w:tabs>
          <w:tab w:val="left" w:pos="851"/>
        </w:tabs>
        <w:jc w:val="both"/>
      </w:pPr>
      <w:r w:rsidRPr="00031085">
        <w:t xml:space="preserve">A prestação de contas apresentada pelo </w:t>
      </w:r>
      <w:r w:rsidR="008C2BF3">
        <w:rPr>
          <w:b/>
        </w:rPr>
        <w:t>PARCEIRO</w:t>
      </w:r>
      <w:r w:rsidRPr="00031085">
        <w:t xml:space="preserve"> deverá conter elementos que permitam ao gestor da parceria avaliar o andamento ou concluir que o seu objeto foi executado conforme pactuado, com a descrição pormenorizada das atividades realizadas e a comprovação do alcance das metas e dos resultados esperados, até o período de que trata a prestação de contas, considerando, para tanto, os seguintes documentos, em duas vias:</w:t>
      </w:r>
    </w:p>
    <w:p w:rsidR="00031085" w:rsidRPr="00031085" w:rsidRDefault="00031085" w:rsidP="00031085">
      <w:pPr>
        <w:pStyle w:val="Corpodetexto"/>
        <w:tabs>
          <w:tab w:val="left" w:pos="851"/>
        </w:tabs>
        <w:jc w:val="both"/>
      </w:pPr>
      <w:r w:rsidRPr="00031085">
        <w:t>I – ofício de encaminhamento;</w:t>
      </w:r>
    </w:p>
    <w:p w:rsidR="00031085" w:rsidRPr="00031085" w:rsidRDefault="00031085" w:rsidP="00031085">
      <w:pPr>
        <w:pStyle w:val="Corpodetexto"/>
        <w:tabs>
          <w:tab w:val="left" w:pos="851"/>
        </w:tabs>
        <w:jc w:val="both"/>
      </w:pPr>
      <w:r w:rsidRPr="00031085">
        <w:t>II – relatório de Atendimento das metas pactuadas para a parceria;</w:t>
      </w:r>
    </w:p>
    <w:p w:rsidR="00031085" w:rsidRPr="00031085" w:rsidRDefault="00031085" w:rsidP="00031085">
      <w:pPr>
        <w:pStyle w:val="Corpodetexto"/>
        <w:tabs>
          <w:tab w:val="left" w:pos="851"/>
        </w:tabs>
        <w:jc w:val="both"/>
      </w:pPr>
      <w:r w:rsidRPr="00031085">
        <w:t>III – demonstrativo da receita e da despesa, evidenciando o saldo e quando for o caso, os rendimentos auferidos da aplicação no mercado financeiro;</w:t>
      </w:r>
    </w:p>
    <w:p w:rsidR="00031085" w:rsidRPr="00031085" w:rsidRDefault="00031085" w:rsidP="00031085">
      <w:pPr>
        <w:pStyle w:val="Corpodetexto"/>
        <w:tabs>
          <w:tab w:val="left" w:pos="851"/>
        </w:tabs>
        <w:jc w:val="both"/>
      </w:pPr>
      <w:r w:rsidRPr="00031085">
        <w:t>IV – original e cópia do extrato da conta bancária específica;</w:t>
      </w:r>
    </w:p>
    <w:p w:rsidR="00031085" w:rsidRPr="00031085" w:rsidRDefault="00031085" w:rsidP="00031085">
      <w:pPr>
        <w:pStyle w:val="Corpodetexto"/>
        <w:tabs>
          <w:tab w:val="left" w:pos="851"/>
        </w:tabs>
        <w:jc w:val="both"/>
      </w:pPr>
      <w:r w:rsidRPr="00031085">
        <w:lastRenderedPageBreak/>
        <w:t>V – originais e cópias das notas fiscais, folhas de pagamento e RPCI – Recibo de Pagamento de Contribuinte Individual;</w:t>
      </w:r>
    </w:p>
    <w:p w:rsidR="00031085" w:rsidRPr="00031085" w:rsidRDefault="00031085" w:rsidP="00031085">
      <w:pPr>
        <w:pStyle w:val="Corpodetexto"/>
        <w:tabs>
          <w:tab w:val="left" w:pos="851"/>
        </w:tabs>
        <w:jc w:val="both"/>
      </w:pPr>
      <w:r w:rsidRPr="00031085">
        <w:t>VI – relação dos pagamentos efetuados com recursos liberados pela Administração Pública;</w:t>
      </w:r>
    </w:p>
    <w:p w:rsidR="00031085" w:rsidRPr="00031085" w:rsidRDefault="00031085" w:rsidP="00031085">
      <w:pPr>
        <w:pStyle w:val="Corpodetexto"/>
        <w:tabs>
          <w:tab w:val="left" w:pos="851"/>
        </w:tabs>
        <w:jc w:val="both"/>
      </w:pPr>
      <w:r w:rsidRPr="00031085">
        <w:t xml:space="preserve">VII – quando houver despesas com folha de pagamento de pessoal e/ou </w:t>
      </w:r>
      <w:proofErr w:type="spellStart"/>
      <w:r w:rsidRPr="00031085">
        <w:t>RPCIs</w:t>
      </w:r>
      <w:proofErr w:type="spellEnd"/>
      <w:r w:rsidRPr="00031085">
        <w:t>, a prestação de contas deverá estar acompanhada de todos os comprovantes de recolhimento dos encargos sociais (FGTS, GFIP, INSS, IRRF, PIS);</w:t>
      </w:r>
    </w:p>
    <w:p w:rsidR="00031085" w:rsidRPr="008C2BF3" w:rsidRDefault="00031085" w:rsidP="00031085">
      <w:pPr>
        <w:pStyle w:val="Corpodetexto"/>
        <w:tabs>
          <w:tab w:val="left" w:pos="851"/>
        </w:tabs>
        <w:jc w:val="both"/>
      </w:pPr>
      <w:r w:rsidRPr="00031085">
        <w:t xml:space="preserve">VIII – </w:t>
      </w:r>
      <w:r w:rsidRPr="008C2BF3">
        <w:t xml:space="preserve">Relatório de Execução do Objeto, elaborado pelo </w:t>
      </w:r>
      <w:r w:rsidR="008C2BF3">
        <w:rPr>
          <w:b/>
        </w:rPr>
        <w:t>PARCEIRO</w:t>
      </w:r>
      <w:r w:rsidRPr="008C2BF3">
        <w:t>, contendo as atividades desenvolvidas para o cumprimento do objeto e o comparativo de metas propostas com os resultados alcançados;</w:t>
      </w:r>
    </w:p>
    <w:p w:rsidR="00031085" w:rsidRPr="00031085" w:rsidRDefault="00031085" w:rsidP="00031085">
      <w:pPr>
        <w:pStyle w:val="Corpodetexto"/>
        <w:tabs>
          <w:tab w:val="left" w:pos="851"/>
        </w:tabs>
        <w:jc w:val="both"/>
      </w:pPr>
      <w:r w:rsidRPr="00031085">
        <w:t>IX – relatório de execução financeira do termo de colaboração, com a descrição das despesas e receitas efetivamente realizadas e sua vinculação com a execução do objeto, na hipótese de descumprimento de metas e resultados estabelecidos no plano de trabalho;</w:t>
      </w:r>
    </w:p>
    <w:p w:rsidR="00031085" w:rsidRPr="00031085" w:rsidRDefault="00031085" w:rsidP="00031085">
      <w:pPr>
        <w:pStyle w:val="Corpodetexto"/>
        <w:tabs>
          <w:tab w:val="left" w:pos="851"/>
        </w:tabs>
        <w:jc w:val="both"/>
      </w:pPr>
      <w:r w:rsidRPr="00031085">
        <w:t xml:space="preserve">§ </w:t>
      </w:r>
      <w:r w:rsidR="008C2BF3">
        <w:t>1</w:t>
      </w:r>
      <w:r w:rsidRPr="00031085">
        <w:t>º Somente serão aceitos como comprovante de despesa referente a impostos e contribuições, guias quitadas de pagamento, não sendo considerados documentos hábeis na prestação de contas as certidões negativas de débito.</w:t>
      </w:r>
    </w:p>
    <w:p w:rsidR="00031085" w:rsidRPr="00031085" w:rsidRDefault="008C2BF3" w:rsidP="00031085">
      <w:pPr>
        <w:pStyle w:val="Corpodetexto"/>
        <w:tabs>
          <w:tab w:val="left" w:pos="851"/>
        </w:tabs>
        <w:jc w:val="both"/>
      </w:pPr>
      <w:r>
        <w:t>§ 2</w:t>
      </w:r>
      <w:r w:rsidR="00031085" w:rsidRPr="00031085">
        <w:t xml:space="preserve">º Por ocasião da conclusão, denúncia, rescisão ou extinção da parceria, os saldos financeiros remanescentes, inclusive os provenientes das receitas obtidas das aplicações financeiras realizadas, serão devolvidos ao órgão repassador dos recursos, no prazo improrrogável de 30 (trinta) dias </w:t>
      </w:r>
      <w:r>
        <w:t>contados do término da vigência do presente termo</w:t>
      </w:r>
      <w:r w:rsidR="00031085" w:rsidRPr="00031085">
        <w:t>, sob pena de imediata instauração de tomada de contas especial do responsável, providenciada pela autoridade competente do órgão titular dos recursos.</w:t>
      </w:r>
    </w:p>
    <w:p w:rsidR="00031085" w:rsidRPr="00031085" w:rsidRDefault="00031085" w:rsidP="00031085">
      <w:pPr>
        <w:pStyle w:val="Corpodetexto"/>
        <w:tabs>
          <w:tab w:val="left" w:pos="851"/>
        </w:tabs>
        <w:jc w:val="both"/>
      </w:pPr>
      <w:r w:rsidRPr="00031085">
        <w:t xml:space="preserve">§ </w:t>
      </w:r>
      <w:r w:rsidR="008C2BF3">
        <w:t>3</w:t>
      </w:r>
      <w:r w:rsidRPr="00031085">
        <w:t>º O gestor do termo de colaboração deverá considerar, ainda em sua análise:</w:t>
      </w:r>
    </w:p>
    <w:p w:rsidR="00031085" w:rsidRPr="00031085" w:rsidRDefault="00031085" w:rsidP="00031085">
      <w:pPr>
        <w:pStyle w:val="Corpodetexto"/>
        <w:tabs>
          <w:tab w:val="left" w:pos="851"/>
        </w:tabs>
        <w:jc w:val="both"/>
      </w:pPr>
      <w:r w:rsidRPr="00031085">
        <w:t>I – o relatório da comissão de monitoramento e avaliação acerca do cumprimento do objeto da parceria nos termos do art. 58, Lei 13.019/14 e da Cláusula Sétima do presente Termo;</w:t>
      </w:r>
    </w:p>
    <w:p w:rsidR="00031085" w:rsidRPr="00031085" w:rsidRDefault="00031085" w:rsidP="00031085">
      <w:pPr>
        <w:pStyle w:val="Corpodetexto"/>
        <w:tabs>
          <w:tab w:val="left" w:pos="851"/>
        </w:tabs>
        <w:jc w:val="both"/>
      </w:pPr>
      <w:r w:rsidRPr="00031085">
        <w:t>II – os valores efetivamente transferidos pela administração pública;</w:t>
      </w:r>
    </w:p>
    <w:p w:rsidR="00031085" w:rsidRPr="00031085" w:rsidRDefault="00031085" w:rsidP="00031085">
      <w:pPr>
        <w:pStyle w:val="Corpodetexto"/>
        <w:tabs>
          <w:tab w:val="left" w:pos="851"/>
        </w:tabs>
        <w:jc w:val="both"/>
      </w:pPr>
      <w:r w:rsidRPr="00031085">
        <w:t xml:space="preserve">III – análise dos documentos comprobatórios das despesas apresentados pelo </w:t>
      </w:r>
      <w:r w:rsidR="008C2BF3">
        <w:rPr>
          <w:b/>
        </w:rPr>
        <w:t>PARCEIRO</w:t>
      </w:r>
      <w:r w:rsidR="008C2BF3" w:rsidRPr="00031085">
        <w:t xml:space="preserve"> </w:t>
      </w:r>
      <w:r w:rsidRPr="00031085">
        <w:t>na prestação de contas.</w:t>
      </w:r>
    </w:p>
    <w:p w:rsidR="00031085" w:rsidRPr="00031085" w:rsidRDefault="00031085" w:rsidP="00031085">
      <w:pPr>
        <w:pStyle w:val="Corpodetexto"/>
        <w:tabs>
          <w:tab w:val="left" w:pos="851"/>
        </w:tabs>
        <w:jc w:val="both"/>
      </w:pPr>
      <w:r w:rsidRPr="00031085">
        <w:t xml:space="preserve">§ </w:t>
      </w:r>
      <w:r w:rsidR="008C2BF3">
        <w:t>4</w:t>
      </w:r>
      <w:r w:rsidRPr="00031085">
        <w:t xml:space="preserve">º </w:t>
      </w:r>
      <w:r w:rsidR="008C2BF3">
        <w:t>Em se tratando de repasse mensal, a</w:t>
      </w:r>
      <w:r w:rsidRPr="00031085">
        <w:t xml:space="preserve"> prestação de contas, deverá ser apresentada no prazo de até 30 (trinta) dias a contar do seu recebimento, ficando a liberação de cada parcela vinculada a prestação de contas da parcela anterior.</w:t>
      </w:r>
    </w:p>
    <w:p w:rsidR="00031085" w:rsidRPr="00031085" w:rsidRDefault="00031085" w:rsidP="00031085">
      <w:pPr>
        <w:pStyle w:val="Corpodetexto"/>
        <w:tabs>
          <w:tab w:val="left" w:pos="851"/>
        </w:tabs>
        <w:jc w:val="both"/>
      </w:pPr>
      <w:r w:rsidRPr="00031085">
        <w:t xml:space="preserve">§ </w:t>
      </w:r>
      <w:r w:rsidR="008C2BF3">
        <w:t>5</w:t>
      </w:r>
      <w:r w:rsidRPr="00031085">
        <w:t xml:space="preserve">º Os documentos de despesa (faturas, notas fiscais, </w:t>
      </w:r>
      <w:proofErr w:type="spellStart"/>
      <w:r w:rsidRPr="00031085">
        <w:t>etc</w:t>
      </w:r>
      <w:proofErr w:type="spellEnd"/>
      <w:r w:rsidRPr="00031085">
        <w:t>), que integram a prestação de contas, apresentados ao Município, em via original, devem ser mantidos pela OSC em arquivo próprio à disposição dos órgãos de fiscalização pelo período de 10 (dez) anos a contar da entrega da prestação de contas.</w:t>
      </w:r>
    </w:p>
    <w:p w:rsidR="00031085" w:rsidRDefault="00031085" w:rsidP="00031085">
      <w:pPr>
        <w:pStyle w:val="Corpodetexto"/>
        <w:tabs>
          <w:tab w:val="left" w:pos="851"/>
        </w:tabs>
        <w:jc w:val="both"/>
      </w:pPr>
      <w:r w:rsidRPr="00031085">
        <w:lastRenderedPageBreak/>
        <w:t xml:space="preserve">§ </w:t>
      </w:r>
      <w:r w:rsidR="008C2BF3">
        <w:t>6</w:t>
      </w:r>
      <w:r w:rsidRPr="00031085">
        <w:t>º A prestação de contas parcial deverá ser apresentada como condição para o recebimento da parcela seguinte, observando os mesmos procedimentos supra relacionados.</w:t>
      </w:r>
    </w:p>
    <w:p w:rsidR="00374CA8" w:rsidRPr="00031085" w:rsidRDefault="00374CA8" w:rsidP="00031085">
      <w:pPr>
        <w:pStyle w:val="Corpodetexto"/>
        <w:tabs>
          <w:tab w:val="left" w:pos="851"/>
        </w:tabs>
        <w:jc w:val="both"/>
      </w:pPr>
    </w:p>
    <w:p w:rsidR="00031085" w:rsidRPr="00374CA8" w:rsidRDefault="00031085" w:rsidP="00031085">
      <w:pPr>
        <w:pStyle w:val="Corpodetexto"/>
        <w:tabs>
          <w:tab w:val="left" w:pos="851"/>
        </w:tabs>
        <w:jc w:val="both"/>
        <w:rPr>
          <w:b/>
        </w:rPr>
      </w:pPr>
      <w:r w:rsidRPr="00374CA8">
        <w:rPr>
          <w:b/>
        </w:rPr>
        <w:t>CLÁUSULA SÉTIMA – DO MONITORAMENTO, AVALIAÇÃO E AUDITORIA</w:t>
      </w:r>
    </w:p>
    <w:p w:rsidR="00031085" w:rsidRPr="00031085" w:rsidRDefault="00031085" w:rsidP="00031085">
      <w:pPr>
        <w:pStyle w:val="Corpodetexto"/>
        <w:tabs>
          <w:tab w:val="left" w:pos="851"/>
        </w:tabs>
        <w:jc w:val="both"/>
      </w:pPr>
      <w:r w:rsidRPr="00031085">
        <w:t>Sempre que considerar necessário oportuno, a Administração Pública acompanhará, fiscalizará e auditará, por meio de equipe técnica, in loco, a execução do Plano de Trabalho e de Aplicação de Recursos, podendo sugerir e propor as providências consideradas necessárias para a otimização da execução do Plano de Trabalho e da utilização dos recursos transferidos.</w:t>
      </w:r>
    </w:p>
    <w:p w:rsidR="00031085" w:rsidRPr="00031085" w:rsidRDefault="00031085" w:rsidP="00031085">
      <w:pPr>
        <w:pStyle w:val="Corpodetexto"/>
        <w:tabs>
          <w:tab w:val="left" w:pos="851"/>
        </w:tabs>
        <w:jc w:val="both"/>
      </w:pPr>
      <w:r w:rsidRPr="00031085">
        <w:t>§ 1º A administração pública emitirá relatório técnico de monitoramento e avaliação da parceria e o submeterá à comissão de monitoramento e avaliação designada, que o homologará após verificar:</w:t>
      </w:r>
    </w:p>
    <w:p w:rsidR="00031085" w:rsidRPr="00031085" w:rsidRDefault="00031085" w:rsidP="00031085">
      <w:pPr>
        <w:pStyle w:val="Corpodetexto"/>
        <w:tabs>
          <w:tab w:val="left" w:pos="851"/>
        </w:tabs>
        <w:jc w:val="both"/>
      </w:pPr>
      <w:r w:rsidRPr="00031085">
        <w:t>I – a descrição sumária das atividades e metas estabelecidas;</w:t>
      </w:r>
    </w:p>
    <w:p w:rsidR="00031085" w:rsidRPr="00031085" w:rsidRDefault="00031085" w:rsidP="00031085">
      <w:pPr>
        <w:pStyle w:val="Corpodetexto"/>
        <w:tabs>
          <w:tab w:val="left" w:pos="851"/>
        </w:tabs>
        <w:jc w:val="both"/>
      </w:pPr>
      <w:r w:rsidRPr="00031085">
        <w:t>II – a análise das atividades realizadas, do cumprimento das metas e do impacto do benefício social obtido em razão da execução do objeto até o período, com base nos indicadores estabelecidos e aprovados no plano de trabalho;</w:t>
      </w:r>
    </w:p>
    <w:p w:rsidR="00031085" w:rsidRPr="00031085" w:rsidRDefault="00031085" w:rsidP="00031085">
      <w:pPr>
        <w:pStyle w:val="Corpodetexto"/>
        <w:tabs>
          <w:tab w:val="left" w:pos="851"/>
        </w:tabs>
        <w:jc w:val="both"/>
      </w:pPr>
      <w:r w:rsidRPr="00031085">
        <w:t>III – as adequações oriundas da análise de auditorias realizadas pelos controles interno e externo, no âmbito da fiscalização preventiva, bem como de suas conclusões e das medidas que tomaram em decorrência dessas auditorias.</w:t>
      </w:r>
    </w:p>
    <w:p w:rsidR="00031085" w:rsidRPr="00031085" w:rsidRDefault="00031085" w:rsidP="00031085">
      <w:pPr>
        <w:pStyle w:val="Corpodetexto"/>
        <w:tabs>
          <w:tab w:val="left" w:pos="851"/>
        </w:tabs>
        <w:jc w:val="both"/>
      </w:pPr>
      <w:r w:rsidRPr="00031085">
        <w:t>§ 2º Sem prejuízo da fiscalização pela administração pública e pelos órgãos de controle, a execução da parceria poderá ser acompanhada e fiscalizada pelos conselhos de direitos e/ou políticas públicas das áreas correspondentes de atuação existentes.</w:t>
      </w:r>
    </w:p>
    <w:p w:rsidR="00031085" w:rsidRPr="00031085" w:rsidRDefault="00031085" w:rsidP="00031085">
      <w:pPr>
        <w:pStyle w:val="Corpodetexto"/>
        <w:tabs>
          <w:tab w:val="left" w:pos="851"/>
        </w:tabs>
        <w:jc w:val="both"/>
      </w:pPr>
      <w:r w:rsidRPr="00031085">
        <w:t xml:space="preserve">§ 3º Ao perceber a existência de fatos que comprometam ou possam comprometer as atividades ou metas da parceria e de indícios de irregularidades na gestão dos recursos, a equipe técnica informará ao gestor da parceria, para que este exija do </w:t>
      </w:r>
      <w:r w:rsidR="008C2BF3">
        <w:rPr>
          <w:b/>
        </w:rPr>
        <w:t>PARCEIRO</w:t>
      </w:r>
      <w:r w:rsidRPr="00031085">
        <w:t xml:space="preserve"> providência a fim de sanar os problemas detectados.</w:t>
      </w:r>
    </w:p>
    <w:p w:rsidR="00031085" w:rsidRPr="00031085" w:rsidRDefault="00031085" w:rsidP="00031085">
      <w:pPr>
        <w:pStyle w:val="Corpodetexto"/>
        <w:tabs>
          <w:tab w:val="left" w:pos="851"/>
        </w:tabs>
        <w:jc w:val="both"/>
      </w:pPr>
      <w:r w:rsidRPr="00031085">
        <w:t>I – persistindo a irregularidade ou a omissão, a autoridade administrativa competente, sob pena de responsabilidade solidária, deve adotar as providências para apuração dos fatos, identificação dos responsáveis, quantificação do dano e obtenção do ressarcimento, nos termos da legislação vigente.</w:t>
      </w:r>
    </w:p>
    <w:p w:rsidR="00031085" w:rsidRPr="00031085" w:rsidRDefault="00031085" w:rsidP="00031085">
      <w:pPr>
        <w:pStyle w:val="Corpodetexto"/>
        <w:tabs>
          <w:tab w:val="left" w:pos="851"/>
        </w:tabs>
        <w:jc w:val="both"/>
      </w:pPr>
      <w:r w:rsidRPr="00031085">
        <w:t xml:space="preserve">§ 4º Pela execução da parceria em desacordo com o plano de trabalho e com as normas da Lei Federal nº 13.019/2014 e alterações e da legislação específica, a administração pública poderá, garantida a prévia defesa, aplicar ao o </w:t>
      </w:r>
      <w:r w:rsidR="008C2BF3">
        <w:rPr>
          <w:b/>
        </w:rPr>
        <w:t>PARCEIRO</w:t>
      </w:r>
      <w:r w:rsidRPr="00031085">
        <w:t xml:space="preserve"> as seguintes sanções</w:t>
      </w:r>
    </w:p>
    <w:p w:rsidR="00031085" w:rsidRPr="00031085" w:rsidRDefault="00031085" w:rsidP="00031085">
      <w:pPr>
        <w:pStyle w:val="Corpodetexto"/>
        <w:tabs>
          <w:tab w:val="left" w:pos="851"/>
        </w:tabs>
        <w:jc w:val="both"/>
      </w:pPr>
      <w:r w:rsidRPr="00031085">
        <w:t>I – advertência;</w:t>
      </w:r>
    </w:p>
    <w:p w:rsidR="00031085" w:rsidRPr="00031085" w:rsidRDefault="00031085" w:rsidP="00031085">
      <w:pPr>
        <w:pStyle w:val="Corpodetexto"/>
        <w:tabs>
          <w:tab w:val="left" w:pos="851"/>
        </w:tabs>
        <w:jc w:val="both"/>
      </w:pPr>
      <w:r w:rsidRPr="00031085">
        <w:lastRenderedPageBreak/>
        <w:t>II – suspensão temporária da participação em chamamento público e impedimento de celebrar parceria ou contrato com órgãos e entidades da esfera de governo da administração pública sancionadora, por prazo não superior a dois anos;</w:t>
      </w:r>
    </w:p>
    <w:p w:rsidR="00031085" w:rsidRPr="00031085" w:rsidRDefault="00031085" w:rsidP="00031085">
      <w:pPr>
        <w:pStyle w:val="Corpodetexto"/>
        <w:tabs>
          <w:tab w:val="left" w:pos="851"/>
        </w:tabs>
        <w:jc w:val="both"/>
      </w:pPr>
      <w:r w:rsidRPr="00031085">
        <w:t xml:space="preserve">III – declaração de inidoneidade para participar de chamamento público ou celebrar parceria ou contrato com órgãos e entidades de todas as esferas de governo, enquanto perdurarem os motivos determinantes da punição ou até que seja promovida a reabilitação perante a própria autoridade que aplicou a penalidade, que será concedida sempre que o </w:t>
      </w:r>
      <w:r w:rsidR="008C2BF3">
        <w:rPr>
          <w:b/>
        </w:rPr>
        <w:t>PARCEIRO</w:t>
      </w:r>
      <w:r w:rsidRPr="00031085">
        <w:t xml:space="preserve"> ressarcir a administração pública pelos prejuízos resultantes e após decorrido o prazo da sanção aplicada com base no inciso II desta Cláusula;</w:t>
      </w:r>
    </w:p>
    <w:p w:rsidR="00031085" w:rsidRPr="00031085" w:rsidRDefault="00031085" w:rsidP="00031085">
      <w:pPr>
        <w:pStyle w:val="Corpodetexto"/>
        <w:tabs>
          <w:tab w:val="left" w:pos="851"/>
        </w:tabs>
        <w:jc w:val="both"/>
      </w:pPr>
      <w:r w:rsidRPr="00031085">
        <w:t xml:space="preserve">§ 5º O procedimento adotado pelo administrador público consistirá em, inicialmente, oficiar o </w:t>
      </w:r>
      <w:r w:rsidR="008C2BF3">
        <w:rPr>
          <w:b/>
        </w:rPr>
        <w:t>PARCEIRO</w:t>
      </w:r>
      <w:r w:rsidR="008C2BF3" w:rsidRPr="00031085">
        <w:t xml:space="preserve"> </w:t>
      </w:r>
      <w:r w:rsidRPr="00031085">
        <w:t>para que esta tome ciência da impropriedade do procedimento por ela executado, sendo que a reincidência, a omissão ou recusa em sanar o procedimento acarretará a sanção prevista no inciso I desta Cláusula; (ou utilizar os § 5º ao § 11º da Lei Federal nº 13.019/2014);</w:t>
      </w:r>
    </w:p>
    <w:p w:rsidR="00031085" w:rsidRPr="00031085" w:rsidRDefault="00031085" w:rsidP="00031085">
      <w:pPr>
        <w:pStyle w:val="Corpodetexto"/>
        <w:tabs>
          <w:tab w:val="left" w:pos="851"/>
        </w:tabs>
        <w:jc w:val="both"/>
      </w:pPr>
      <w:r w:rsidRPr="00031085">
        <w:t>§ 6º A reincidência, omissão ou recusa em sanar o procedimento causador da advertência, acarretará o previsto no inciso II desta Cláusula;</w:t>
      </w:r>
    </w:p>
    <w:p w:rsidR="00031085" w:rsidRPr="00031085" w:rsidRDefault="00031085" w:rsidP="00031085">
      <w:pPr>
        <w:pStyle w:val="Corpodetexto"/>
        <w:tabs>
          <w:tab w:val="left" w:pos="851"/>
        </w:tabs>
        <w:jc w:val="both"/>
      </w:pPr>
      <w:r w:rsidRPr="00031085">
        <w:t>§ 7º A reincidência, omissão ou recusa em sanar o procedimento causador da suspensão, acarretará o previsto no inciso III desta Cláusula;</w:t>
      </w:r>
    </w:p>
    <w:p w:rsidR="00031085" w:rsidRPr="00031085" w:rsidRDefault="00031085" w:rsidP="00031085">
      <w:pPr>
        <w:pStyle w:val="Corpodetexto"/>
        <w:tabs>
          <w:tab w:val="left" w:pos="851"/>
        </w:tabs>
        <w:jc w:val="both"/>
      </w:pPr>
      <w:r w:rsidRPr="00031085">
        <w:t>§ 8º Enquanto perdurarem os motivos determinantes da sanção, e não forem sanadas as impropriedades constatadas, ficam retidos os demais repasses programados à entidade;</w:t>
      </w:r>
    </w:p>
    <w:p w:rsidR="00031085" w:rsidRPr="00031085" w:rsidRDefault="00031085" w:rsidP="00031085">
      <w:pPr>
        <w:pStyle w:val="Corpodetexto"/>
        <w:tabs>
          <w:tab w:val="left" w:pos="851"/>
        </w:tabs>
        <w:jc w:val="both"/>
      </w:pPr>
      <w:r w:rsidRPr="00031085">
        <w:t>§ 9º O prazo máximo para providências solicitadas à entidade é de 30 (trinta) dias, a contar de ciência, excetuados os casos fortuitos ou de força maior formalmente justificados e aceitos pelo Gestor da parceria.</w:t>
      </w:r>
    </w:p>
    <w:p w:rsidR="00031085" w:rsidRPr="00031085" w:rsidRDefault="00031085" w:rsidP="00031085">
      <w:pPr>
        <w:pStyle w:val="Corpodetexto"/>
        <w:tabs>
          <w:tab w:val="left" w:pos="851"/>
        </w:tabs>
        <w:jc w:val="both"/>
      </w:pPr>
      <w:r w:rsidRPr="00031085">
        <w:t xml:space="preserve">§ 10º As penalidades previstas ao </w:t>
      </w:r>
      <w:r w:rsidR="008C2BF3">
        <w:rPr>
          <w:b/>
        </w:rPr>
        <w:t>PARCEIRO</w:t>
      </w:r>
      <w:r w:rsidRPr="00031085">
        <w:t xml:space="preserve"> neste Termo contemplam, além do já elencado no parágrafo 4º do mesmo, a aplicação direta de suas modalidades mediante avaliação da gravidade do fato ou conduta que as motivou, consideradas a situação e circunstâncias objetivas em que ocorreram, conforme o rol:</w:t>
      </w:r>
    </w:p>
    <w:p w:rsidR="00031085" w:rsidRPr="00031085" w:rsidRDefault="00031085" w:rsidP="00031085">
      <w:pPr>
        <w:pStyle w:val="Corpodetexto"/>
        <w:tabs>
          <w:tab w:val="left" w:pos="851"/>
        </w:tabs>
        <w:jc w:val="both"/>
      </w:pPr>
      <w:r w:rsidRPr="00031085">
        <w:t>I – apresentação ou produção de documentação falsa ou inverídica;</w:t>
      </w:r>
    </w:p>
    <w:p w:rsidR="00031085" w:rsidRPr="00031085" w:rsidRDefault="00031085" w:rsidP="00031085">
      <w:pPr>
        <w:pStyle w:val="Corpodetexto"/>
        <w:tabs>
          <w:tab w:val="left" w:pos="851"/>
        </w:tabs>
        <w:jc w:val="both"/>
      </w:pPr>
      <w:r w:rsidRPr="00031085">
        <w:t>II – conduta fraudulenta ou de má-fé em relação à execução do objeto pactuado;</w:t>
      </w:r>
    </w:p>
    <w:p w:rsidR="00031085" w:rsidRPr="00031085" w:rsidRDefault="00031085" w:rsidP="00031085">
      <w:pPr>
        <w:pStyle w:val="Corpodetexto"/>
        <w:tabs>
          <w:tab w:val="left" w:pos="851"/>
        </w:tabs>
        <w:jc w:val="both"/>
      </w:pPr>
      <w:r w:rsidRPr="00031085">
        <w:t>III – duplicidade ou sobreposição de fontes de recursos no custeio de despesas já financiadas por instrumento de parceria ou contratos;</w:t>
      </w:r>
    </w:p>
    <w:p w:rsidR="00031085" w:rsidRPr="00031085" w:rsidRDefault="00031085" w:rsidP="00031085">
      <w:pPr>
        <w:pStyle w:val="Corpodetexto"/>
        <w:tabs>
          <w:tab w:val="left" w:pos="851"/>
        </w:tabs>
        <w:jc w:val="both"/>
      </w:pPr>
      <w:r w:rsidRPr="00031085">
        <w:t>IV – imposição ao usuário de pagamento pelos serviços prestados na execução do objeto pactuado;</w:t>
      </w:r>
    </w:p>
    <w:p w:rsidR="00031085" w:rsidRPr="00031085" w:rsidRDefault="00031085" w:rsidP="00031085">
      <w:pPr>
        <w:pStyle w:val="Corpodetexto"/>
        <w:tabs>
          <w:tab w:val="left" w:pos="851"/>
        </w:tabs>
        <w:jc w:val="both"/>
      </w:pPr>
      <w:r w:rsidRPr="00031085">
        <w:t xml:space="preserve">V – interrupção da execução do objeto pactuado sem a devida notificação ao Poder Público de forma prévia e tempestiva, no prazo de, no mínimo, 60 (sessenta) dias anteriores à </w:t>
      </w:r>
      <w:r w:rsidRPr="00031085">
        <w:lastRenderedPageBreak/>
        <w:t>efetiva interrupção ou rescisão, ressalvados os casos fortuitos ou de força maior descritos no Código Civil Brasileiro em seu art. 393, parágrafo único.</w:t>
      </w:r>
    </w:p>
    <w:p w:rsidR="00031085" w:rsidRDefault="00031085" w:rsidP="00031085">
      <w:pPr>
        <w:pStyle w:val="Corpodetexto"/>
        <w:tabs>
          <w:tab w:val="left" w:pos="851"/>
        </w:tabs>
        <w:jc w:val="both"/>
      </w:pPr>
      <w:r w:rsidRPr="00031085">
        <w:t>VI – realização de despesa em grave desacordo ou incongruência com o objeto avençado.</w:t>
      </w:r>
    </w:p>
    <w:p w:rsidR="00374CA8" w:rsidRPr="00031085" w:rsidRDefault="00374CA8" w:rsidP="00031085">
      <w:pPr>
        <w:pStyle w:val="Corpodetexto"/>
        <w:tabs>
          <w:tab w:val="left" w:pos="851"/>
        </w:tabs>
        <w:jc w:val="both"/>
      </w:pPr>
    </w:p>
    <w:p w:rsidR="00031085" w:rsidRPr="00374CA8" w:rsidRDefault="00031085" w:rsidP="00031085">
      <w:pPr>
        <w:pStyle w:val="Corpodetexto"/>
        <w:tabs>
          <w:tab w:val="left" w:pos="851"/>
        </w:tabs>
        <w:jc w:val="both"/>
        <w:rPr>
          <w:b/>
        </w:rPr>
      </w:pPr>
      <w:r w:rsidRPr="00374CA8">
        <w:rPr>
          <w:b/>
        </w:rPr>
        <w:t>CLÁUSULA OITAVA – DA DENÚNCIA E DA RESCISÃO</w:t>
      </w:r>
    </w:p>
    <w:p w:rsidR="00031085" w:rsidRPr="00031085" w:rsidRDefault="00031085" w:rsidP="00031085">
      <w:pPr>
        <w:pStyle w:val="Corpodetexto"/>
        <w:tabs>
          <w:tab w:val="left" w:pos="851"/>
        </w:tabs>
        <w:jc w:val="both"/>
      </w:pPr>
      <w:r w:rsidRPr="00031085">
        <w:t>O presente termo poderá ser denunciado, por escrito, a qualquer tempo, e rescindido de pleno direito, independentemente de interpelação judicial ou extrajudicial, por descumprimento das normas estabelecidas na legislação vigente, por inadimplemento de quaisquer de suas cláusulas ou condições, ou pela superveniência de norma legal ou fato que o torne material ou formalmente inexequível.</w:t>
      </w:r>
    </w:p>
    <w:p w:rsidR="00031085" w:rsidRPr="00031085" w:rsidRDefault="00031085" w:rsidP="00031085">
      <w:pPr>
        <w:pStyle w:val="Corpodetexto"/>
        <w:tabs>
          <w:tab w:val="left" w:pos="851"/>
        </w:tabs>
        <w:jc w:val="both"/>
      </w:pPr>
      <w:r w:rsidRPr="00031085">
        <w:t>§ 1º Constituem, particularmente, motivos de rescisão a constatação das seguintes situações:</w:t>
      </w:r>
    </w:p>
    <w:p w:rsidR="00031085" w:rsidRPr="00031085" w:rsidRDefault="00031085" w:rsidP="00031085">
      <w:pPr>
        <w:pStyle w:val="Corpodetexto"/>
        <w:tabs>
          <w:tab w:val="left" w:pos="851"/>
        </w:tabs>
        <w:jc w:val="both"/>
      </w:pPr>
      <w:r w:rsidRPr="00031085">
        <w:t>I – descumprimento do objeto descrito na cláusula primeira do presente termo;</w:t>
      </w:r>
    </w:p>
    <w:p w:rsidR="00031085" w:rsidRPr="00031085" w:rsidRDefault="00031085" w:rsidP="00031085">
      <w:pPr>
        <w:pStyle w:val="Corpodetexto"/>
        <w:tabs>
          <w:tab w:val="left" w:pos="851"/>
        </w:tabs>
        <w:jc w:val="both"/>
      </w:pPr>
      <w:r w:rsidRPr="00031085">
        <w:t>II – descumprimento de quaisquer das exigências fixadas nas normas e diretrizes que regulam o programa ou projeto, especialmente quanto aos padrões de qualidade de atendimento;</w:t>
      </w:r>
    </w:p>
    <w:p w:rsidR="00031085" w:rsidRPr="00031085" w:rsidRDefault="00031085" w:rsidP="00031085">
      <w:pPr>
        <w:pStyle w:val="Corpodetexto"/>
        <w:tabs>
          <w:tab w:val="left" w:pos="851"/>
        </w:tabs>
        <w:jc w:val="both"/>
      </w:pPr>
      <w:r w:rsidRPr="00031085">
        <w:t>III – cobrança aos usuários de quaisquer valores pelo atendimento realizado.</w:t>
      </w:r>
    </w:p>
    <w:p w:rsidR="00031085" w:rsidRPr="00031085" w:rsidRDefault="00031085" w:rsidP="00031085">
      <w:pPr>
        <w:pStyle w:val="Corpodetexto"/>
        <w:tabs>
          <w:tab w:val="left" w:pos="851"/>
        </w:tabs>
        <w:jc w:val="both"/>
      </w:pPr>
      <w:r w:rsidRPr="00031085">
        <w:t xml:space="preserve">§ 2º Quando ocorrer a denúncia ou a rescisão, ficam os partícipes responsáveis pelas obrigações contraídas durante o prazo em que vigeu o Termo, </w:t>
      </w:r>
      <w:proofErr w:type="spellStart"/>
      <w:r w:rsidRPr="00031085">
        <w:t>creditando-se-lhes</w:t>
      </w:r>
      <w:proofErr w:type="spellEnd"/>
      <w:r w:rsidRPr="00031085">
        <w:t>, igualmente, os benefícios adquiridos no mesmo período.</w:t>
      </w:r>
    </w:p>
    <w:p w:rsidR="00031085" w:rsidRDefault="00031085" w:rsidP="00031085">
      <w:pPr>
        <w:pStyle w:val="Corpodetexto"/>
        <w:tabs>
          <w:tab w:val="left" w:pos="851"/>
        </w:tabs>
        <w:jc w:val="both"/>
      </w:pPr>
      <w:r w:rsidRPr="00031085">
        <w:t xml:space="preserve">§ 3º A presente parceria pode ser rescindida, de forma amigável, independente de denúncia, mediante solicitação do </w:t>
      </w:r>
      <w:r w:rsidR="008C2BF3">
        <w:rPr>
          <w:b/>
        </w:rPr>
        <w:t>PARCEIRO</w:t>
      </w:r>
      <w:r w:rsidRPr="00031085">
        <w:t>, devidamente formalizada e justificada, a ser apresentada na administração pública em, no mínimo, 60 (sessenta) dias antes do término de sua vigência.</w:t>
      </w:r>
    </w:p>
    <w:p w:rsidR="00374CA8" w:rsidRPr="00374CA8" w:rsidRDefault="00374CA8" w:rsidP="00031085">
      <w:pPr>
        <w:pStyle w:val="Corpodetexto"/>
        <w:tabs>
          <w:tab w:val="left" w:pos="851"/>
        </w:tabs>
        <w:jc w:val="both"/>
        <w:rPr>
          <w:b/>
        </w:rPr>
      </w:pPr>
    </w:p>
    <w:p w:rsidR="00031085" w:rsidRPr="00374CA8" w:rsidRDefault="00031085" w:rsidP="00031085">
      <w:pPr>
        <w:pStyle w:val="Corpodetexto"/>
        <w:tabs>
          <w:tab w:val="left" w:pos="851"/>
        </w:tabs>
        <w:jc w:val="both"/>
        <w:rPr>
          <w:b/>
        </w:rPr>
      </w:pPr>
      <w:r w:rsidRPr="00374CA8">
        <w:rPr>
          <w:b/>
        </w:rPr>
        <w:t>CLÁUSULA NONA – DA RESTITUIÇÃO DOS RECURSOS</w:t>
      </w:r>
    </w:p>
    <w:p w:rsidR="00031085" w:rsidRPr="00031085" w:rsidRDefault="00031085" w:rsidP="00031085">
      <w:pPr>
        <w:pStyle w:val="Corpodetexto"/>
        <w:tabs>
          <w:tab w:val="left" w:pos="851"/>
        </w:tabs>
        <w:jc w:val="both"/>
      </w:pPr>
      <w:r w:rsidRPr="00031085">
        <w:t xml:space="preserve">O </w:t>
      </w:r>
      <w:r w:rsidR="008C2BF3">
        <w:rPr>
          <w:b/>
        </w:rPr>
        <w:t>PARCEIRO</w:t>
      </w:r>
      <w:r w:rsidRPr="00031085">
        <w:t xml:space="preserve"> compromete-se a restituir os valores transferidos pela Administração Pública, atualizados monetariamente e acrescidos de juros legais, na forma da legislação aplicável aos débitos para com a Fazenda do Município, a partir da data do seu recebimento, nas hipóteses de inexecução do objeto da avença ou outra situação em que resulte prejuízo do erário, conforme exigência da Lei Federal nº 13.019/2014 e alterações em seus </w:t>
      </w:r>
      <w:proofErr w:type="spellStart"/>
      <w:r w:rsidRPr="00031085">
        <w:t>arts</w:t>
      </w:r>
      <w:proofErr w:type="spellEnd"/>
      <w:r w:rsidRPr="00031085">
        <w:t>. 39, § 2º, 42, IX, 70, § 2º e demais dispositivos aplicáveis.</w:t>
      </w:r>
    </w:p>
    <w:p w:rsidR="00031085" w:rsidRDefault="00031085" w:rsidP="00031085">
      <w:pPr>
        <w:pStyle w:val="Corpodetexto"/>
        <w:tabs>
          <w:tab w:val="left" w:pos="851"/>
        </w:tabs>
        <w:jc w:val="both"/>
      </w:pPr>
      <w:r w:rsidRPr="00031085">
        <w:t>Parágrafo único. Havendo relevância e interesse público e mediante aprovação pela administração pública da alteração no plano de trabalho, os rendimentos das apl</w:t>
      </w:r>
      <w:r w:rsidR="00344F6C">
        <w:t xml:space="preserve">icações </w:t>
      </w:r>
      <w:r w:rsidR="00344F6C">
        <w:lastRenderedPageBreak/>
        <w:t xml:space="preserve">financeiras e eventuais </w:t>
      </w:r>
      <w:r w:rsidRPr="00031085">
        <w:t xml:space="preserve">saldos remanescentes poderão ser aplicados pelo </w:t>
      </w:r>
      <w:r w:rsidR="00344F6C">
        <w:rPr>
          <w:b/>
        </w:rPr>
        <w:t>PARCEIRO</w:t>
      </w:r>
      <w:r w:rsidRPr="00031085">
        <w:t xml:space="preserve"> na ampliação de metas do objeto da parceria, desde que essa ainda esteja vigente.</w:t>
      </w:r>
    </w:p>
    <w:p w:rsidR="00374CA8" w:rsidRPr="00031085" w:rsidRDefault="00374CA8" w:rsidP="00031085">
      <w:pPr>
        <w:pStyle w:val="Corpodetexto"/>
        <w:tabs>
          <w:tab w:val="left" w:pos="851"/>
        </w:tabs>
        <w:jc w:val="both"/>
      </w:pPr>
    </w:p>
    <w:p w:rsidR="00031085" w:rsidRPr="00374CA8" w:rsidRDefault="00031085" w:rsidP="00031085">
      <w:pPr>
        <w:pStyle w:val="Corpodetexto"/>
        <w:tabs>
          <w:tab w:val="left" w:pos="851"/>
        </w:tabs>
        <w:jc w:val="both"/>
        <w:rPr>
          <w:b/>
        </w:rPr>
      </w:pPr>
      <w:r w:rsidRPr="00374CA8">
        <w:rPr>
          <w:b/>
        </w:rPr>
        <w:t>CLÁUSULA DÉCIMA – DOS BENS PERMANENTES E/OU REMANESCENTES</w:t>
      </w:r>
    </w:p>
    <w:p w:rsidR="00031085" w:rsidRPr="00031085" w:rsidRDefault="00031085" w:rsidP="00031085">
      <w:pPr>
        <w:pStyle w:val="Corpodetexto"/>
        <w:tabs>
          <w:tab w:val="left" w:pos="851"/>
        </w:tabs>
        <w:jc w:val="both"/>
      </w:pPr>
      <w:r w:rsidRPr="00031085">
        <w:t>Cabe ao administrador público a titularidade dos bens e direitos permanentes e/ou remanescentes na data da conclusão ou extinção da parceria e que, em razão dessa, houverem sido adquiridos, produzidos ou transformados com recursos repassados pela administração pública.</w:t>
      </w:r>
    </w:p>
    <w:p w:rsidR="00031085" w:rsidRPr="00031085" w:rsidRDefault="00344F6C" w:rsidP="00031085">
      <w:pPr>
        <w:pStyle w:val="Corpodetexto"/>
        <w:tabs>
          <w:tab w:val="left" w:pos="851"/>
        </w:tabs>
        <w:jc w:val="both"/>
      </w:pPr>
      <w:r>
        <w:t>Parágrafo único -</w:t>
      </w:r>
      <w:r w:rsidR="00031085" w:rsidRPr="00031085">
        <w:t xml:space="preserve"> Caso o </w:t>
      </w:r>
      <w:r>
        <w:rPr>
          <w:b/>
        </w:rPr>
        <w:t>PARCEIRO</w:t>
      </w:r>
      <w:r w:rsidR="00031085" w:rsidRPr="00031085">
        <w:t xml:space="preserve"> adquira equipamentos e materiais permanentes com recursos provenientes da celebração da parceria, o bem será gravado com cláusula de inalienabilidade, e ela deverá formalizar promessa de transferência da propriedade à administração pública, na hipótese de sua extinção.</w:t>
      </w:r>
    </w:p>
    <w:p w:rsidR="00374CA8" w:rsidRPr="00031085" w:rsidRDefault="00374CA8" w:rsidP="00031085">
      <w:pPr>
        <w:pStyle w:val="Corpodetexto"/>
        <w:tabs>
          <w:tab w:val="left" w:pos="851"/>
        </w:tabs>
        <w:jc w:val="both"/>
      </w:pPr>
    </w:p>
    <w:p w:rsidR="00031085" w:rsidRPr="00374CA8" w:rsidRDefault="00031085" w:rsidP="00031085">
      <w:pPr>
        <w:pStyle w:val="Corpodetexto"/>
        <w:tabs>
          <w:tab w:val="left" w:pos="851"/>
        </w:tabs>
        <w:jc w:val="both"/>
        <w:rPr>
          <w:b/>
        </w:rPr>
      </w:pPr>
      <w:r w:rsidRPr="00374CA8">
        <w:rPr>
          <w:b/>
        </w:rPr>
        <w:t>CLÁUSULA DÉCIMA PRIMEIRA – DAS ALTERAÇÕES</w:t>
      </w:r>
    </w:p>
    <w:p w:rsidR="00031085" w:rsidRPr="00031085" w:rsidRDefault="00031085" w:rsidP="00031085">
      <w:pPr>
        <w:pStyle w:val="Corpodetexto"/>
        <w:tabs>
          <w:tab w:val="left" w:pos="851"/>
        </w:tabs>
        <w:jc w:val="both"/>
      </w:pPr>
      <w:r w:rsidRPr="00031085">
        <w:t>O presente termo poderá ter suas Cláusulas alteradas mediante acordo entre as partes, através de Termo Aditivo.</w:t>
      </w:r>
    </w:p>
    <w:p w:rsidR="00031085" w:rsidRPr="00031085" w:rsidRDefault="00031085" w:rsidP="00031085">
      <w:pPr>
        <w:pStyle w:val="Corpodetexto"/>
        <w:tabs>
          <w:tab w:val="left" w:pos="851"/>
        </w:tabs>
        <w:jc w:val="both"/>
      </w:pPr>
      <w:r w:rsidRPr="00031085">
        <w:t xml:space="preserve">§ 1º O </w:t>
      </w:r>
      <w:r w:rsidR="00344F6C">
        <w:rPr>
          <w:b/>
        </w:rPr>
        <w:t>PARCEIRO</w:t>
      </w:r>
      <w:r w:rsidRPr="00031085">
        <w:t xml:space="preserve"> deverá solicitar, através de ofício e com 30 (trinta) dias de antecedência, a necessidade de Aditivo, bem como a justificativa para a alteração de cláusulas.</w:t>
      </w:r>
    </w:p>
    <w:p w:rsidR="00031085" w:rsidRDefault="00031085" w:rsidP="00031085">
      <w:pPr>
        <w:pStyle w:val="Corpodetexto"/>
        <w:tabs>
          <w:tab w:val="left" w:pos="851"/>
        </w:tabs>
        <w:jc w:val="both"/>
      </w:pPr>
      <w:r w:rsidRPr="00031085">
        <w:t>§ 2º A solicitação de qualquer alteração deverá ser entregue ao Órgão Concedente, o qual analisará a viabilidade do pedido, recomendando ao administrador público quanto a sua pertinência, cabendo a este a decisão sobre sua efetivação.</w:t>
      </w:r>
    </w:p>
    <w:p w:rsidR="00374CA8" w:rsidRPr="00031085" w:rsidRDefault="00374CA8" w:rsidP="00031085">
      <w:pPr>
        <w:pStyle w:val="Corpodetexto"/>
        <w:tabs>
          <w:tab w:val="left" w:pos="851"/>
        </w:tabs>
        <w:jc w:val="both"/>
      </w:pPr>
    </w:p>
    <w:p w:rsidR="00031085" w:rsidRPr="00374CA8" w:rsidRDefault="00031085" w:rsidP="00031085">
      <w:pPr>
        <w:pStyle w:val="Corpodetexto"/>
        <w:tabs>
          <w:tab w:val="left" w:pos="851"/>
        </w:tabs>
        <w:jc w:val="both"/>
        <w:rPr>
          <w:b/>
        </w:rPr>
      </w:pPr>
      <w:r w:rsidRPr="00374CA8">
        <w:rPr>
          <w:b/>
        </w:rPr>
        <w:t>CLÁUSULA DÉCIMA SEGUNDA – DA AÇÃO PROMOCIONAL</w:t>
      </w:r>
    </w:p>
    <w:p w:rsidR="00031085" w:rsidRPr="00031085" w:rsidRDefault="00031085" w:rsidP="00031085">
      <w:pPr>
        <w:pStyle w:val="Corpodetexto"/>
        <w:tabs>
          <w:tab w:val="left" w:pos="851"/>
        </w:tabs>
        <w:jc w:val="both"/>
      </w:pPr>
      <w:r w:rsidRPr="00031085">
        <w:t xml:space="preserve">Em toda e qualquer ação promocional, relacionada com o objeto descrito na Cláusula Primeira deste termo, será obrigatoriamente destacada a participação do Município de </w:t>
      </w:r>
      <w:r w:rsidR="00344F6C">
        <w:t>Lontras</w:t>
      </w:r>
      <w:r w:rsidRPr="00031085">
        <w:t xml:space="preserve">, observando o disposto na Constituição Federal nos </w:t>
      </w:r>
      <w:proofErr w:type="spellStart"/>
      <w:r w:rsidRPr="00031085">
        <w:t>arts</w:t>
      </w:r>
      <w:proofErr w:type="spellEnd"/>
      <w:r w:rsidRPr="00031085">
        <w:t>. 37, § 1º.</w:t>
      </w:r>
    </w:p>
    <w:p w:rsidR="00031085" w:rsidRPr="00031085" w:rsidRDefault="00031085" w:rsidP="00031085">
      <w:pPr>
        <w:pStyle w:val="Corpodetexto"/>
        <w:tabs>
          <w:tab w:val="left" w:pos="851"/>
        </w:tabs>
        <w:jc w:val="both"/>
      </w:pPr>
      <w:r w:rsidRPr="00031085">
        <w:t>§ 1º A publicidade ou ação promocional, quando subsidiada pela verba pública, deve estar prevista no plano de trabalho e diretamente vinculada ao objeto da parceria, de caráter educativo, informativo ou de orientação social, não apresentando nomes, símbolos ou imagens que caracterizem promoção pessoal.</w:t>
      </w:r>
    </w:p>
    <w:p w:rsidR="00031085" w:rsidRPr="00031085" w:rsidRDefault="00031085" w:rsidP="00031085">
      <w:pPr>
        <w:pStyle w:val="Corpodetexto"/>
        <w:tabs>
          <w:tab w:val="left" w:pos="851"/>
        </w:tabs>
        <w:jc w:val="both"/>
      </w:pPr>
      <w:r w:rsidRPr="00031085">
        <w:t xml:space="preserve">§ 2º O </w:t>
      </w:r>
      <w:r w:rsidR="00344F6C">
        <w:rPr>
          <w:b/>
        </w:rPr>
        <w:t>PARCEIRO</w:t>
      </w:r>
      <w:r w:rsidRPr="00031085">
        <w:t xml:space="preserve"> deverá divulgar, na internet, e em locais visíveis de suas sedes sociais e dos estabelecimentos em que exerça suas ações, todas as parcerias celebradas com o </w:t>
      </w:r>
      <w:r w:rsidRPr="00031085">
        <w:lastRenderedPageBreak/>
        <w:t>poder público,</w:t>
      </w:r>
      <w:r w:rsidR="00344F6C">
        <w:t xml:space="preserve"> </w:t>
      </w:r>
      <w:r w:rsidRPr="00031085">
        <w:t>bem como todas as informações listadas no parágrafo único do art. 11 da Lei Federal nº 13.019/2014.</w:t>
      </w:r>
    </w:p>
    <w:p w:rsidR="00031085" w:rsidRPr="00031085" w:rsidRDefault="00031085" w:rsidP="00031085">
      <w:pPr>
        <w:pStyle w:val="Corpodetexto"/>
        <w:tabs>
          <w:tab w:val="left" w:pos="851"/>
        </w:tabs>
        <w:jc w:val="both"/>
      </w:pPr>
    </w:p>
    <w:p w:rsidR="00031085" w:rsidRPr="00031085" w:rsidRDefault="00031085" w:rsidP="00031085">
      <w:pPr>
        <w:pStyle w:val="Corpodetexto"/>
        <w:tabs>
          <w:tab w:val="left" w:pos="851"/>
        </w:tabs>
        <w:jc w:val="both"/>
        <w:rPr>
          <w:b/>
        </w:rPr>
      </w:pPr>
      <w:r w:rsidRPr="00031085">
        <w:rPr>
          <w:b/>
        </w:rPr>
        <w:t>CLÁUSULA DÉCIMA QUARTA – DO FORO</w:t>
      </w:r>
    </w:p>
    <w:p w:rsidR="00031085" w:rsidRPr="00031085" w:rsidRDefault="00031085" w:rsidP="00031085">
      <w:pPr>
        <w:pStyle w:val="Corpodetexto"/>
        <w:tabs>
          <w:tab w:val="left" w:pos="851"/>
        </w:tabs>
        <w:jc w:val="both"/>
      </w:pPr>
      <w:r w:rsidRPr="00031085">
        <w:t xml:space="preserve">Fica eleito o foro da Comarca de </w:t>
      </w:r>
      <w:r>
        <w:t>Rio do Sul</w:t>
      </w:r>
      <w:r w:rsidRPr="00031085">
        <w:t xml:space="preserve"> para dirimir as questões decorrentes de execução do presente termo, com renúncia expressa de qualquer outro, por mais privilegiado que seja. Estabelecendo-se a obrigatoriedade de prévia tentativa de solução administrativa, com a participação de órgão encarregado de assessoramento jurídico integrante da estrutura da Administração Pública.</w:t>
      </w:r>
    </w:p>
    <w:p w:rsidR="00031085" w:rsidRDefault="00031085" w:rsidP="00031085">
      <w:pPr>
        <w:pStyle w:val="Corpodetexto"/>
        <w:tabs>
          <w:tab w:val="left" w:pos="851"/>
        </w:tabs>
        <w:jc w:val="both"/>
      </w:pPr>
      <w:r w:rsidRPr="00031085">
        <w:t>E, por estarem assim, justos e acordados, firmam o presente termo em 3 (três) vias de igual teor e forma na presença das testemunhas abaixo relacionadas.</w:t>
      </w:r>
    </w:p>
    <w:p w:rsidR="00031085" w:rsidRPr="00031085" w:rsidRDefault="00031085" w:rsidP="00031085">
      <w:pPr>
        <w:pStyle w:val="Corpodetexto"/>
        <w:tabs>
          <w:tab w:val="left" w:pos="851"/>
        </w:tabs>
        <w:jc w:val="both"/>
      </w:pPr>
    </w:p>
    <w:p w:rsidR="007765E2" w:rsidRDefault="00031085" w:rsidP="00031085">
      <w:pPr>
        <w:pStyle w:val="Corpodetexto"/>
        <w:tabs>
          <w:tab w:val="left" w:pos="851"/>
        </w:tabs>
        <w:jc w:val="both"/>
      </w:pPr>
      <w:r>
        <w:t xml:space="preserve">Lontras, ____ de _______, de 2017. </w:t>
      </w:r>
    </w:p>
    <w:p w:rsidR="007D562F" w:rsidRDefault="007D562F" w:rsidP="00031085">
      <w:pPr>
        <w:pStyle w:val="Corpodetexto"/>
        <w:tabs>
          <w:tab w:val="left" w:pos="851"/>
        </w:tabs>
        <w:jc w:val="both"/>
      </w:pPr>
    </w:p>
    <w:p w:rsidR="007D562F" w:rsidRDefault="007D562F" w:rsidP="007D562F">
      <w:pPr>
        <w:tabs>
          <w:tab w:val="left" w:pos="567"/>
        </w:tabs>
      </w:pPr>
    </w:p>
    <w:p w:rsidR="007D562F" w:rsidRPr="0088099A" w:rsidRDefault="007D562F" w:rsidP="007D562F">
      <w:pPr>
        <w:tabs>
          <w:tab w:val="left" w:pos="567"/>
        </w:tabs>
      </w:pPr>
      <w:r w:rsidRPr="0088099A">
        <w:t>MARCIONEI HILLESHEIM</w:t>
      </w:r>
    </w:p>
    <w:p w:rsidR="007D562F" w:rsidRDefault="007D562F" w:rsidP="007D562F">
      <w:pPr>
        <w:tabs>
          <w:tab w:val="left" w:pos="567"/>
        </w:tabs>
      </w:pPr>
      <w:r>
        <w:t>Prefeito Municipal</w:t>
      </w:r>
    </w:p>
    <w:p w:rsidR="007D562F" w:rsidRDefault="007D562F" w:rsidP="00031085">
      <w:pPr>
        <w:pStyle w:val="Corpodetexto"/>
        <w:tabs>
          <w:tab w:val="left" w:pos="851"/>
        </w:tabs>
        <w:jc w:val="both"/>
        <w:rPr>
          <w:b/>
          <w:sz w:val="44"/>
        </w:rPr>
      </w:pPr>
    </w:p>
    <w:p w:rsidR="007D562F" w:rsidRPr="00031085" w:rsidRDefault="007D562F" w:rsidP="00907CE5">
      <w:pPr>
        <w:suppressAutoHyphens w:val="0"/>
        <w:spacing w:after="160" w:line="259" w:lineRule="auto"/>
        <w:rPr>
          <w:b/>
          <w:sz w:val="44"/>
        </w:rPr>
      </w:pPr>
    </w:p>
    <w:sectPr w:rsidR="007D562F" w:rsidRPr="00031085" w:rsidSect="0001690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7E39" w:rsidRDefault="009B7E39">
      <w:r>
        <w:separator/>
      </w:r>
    </w:p>
  </w:endnote>
  <w:endnote w:type="continuationSeparator" w:id="0">
    <w:p w:rsidR="009B7E39" w:rsidRDefault="009B7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Math">
    <w:panose1 w:val="02040503050406030204"/>
    <w:charset w:val="00"/>
    <w:family w:val="roman"/>
    <w:pitch w:val="variable"/>
    <w:sig w:usb0="E00002FF" w:usb1="42002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7E39" w:rsidRDefault="009B7E39">
      <w:r>
        <w:separator/>
      </w:r>
    </w:p>
  </w:footnote>
  <w:footnote w:type="continuationSeparator" w:id="0">
    <w:p w:rsidR="009B7E39" w:rsidRDefault="009B7E3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7CE5" w:rsidRDefault="009B7E39" w:rsidP="001D3E46">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49" type="#_x0000_t75" style="position:absolute;margin-left:0;margin-top:0;width:424.4pt;height:567.9pt;z-index:-251658240;mso-position-horizontal:center;mso-position-horizontal-relative:margin;mso-position-vertical:center;mso-position-vertical-relative:margin" o:allowincell="f">
          <v:imagedata r:id="rId1" o:title="brasao_redesenhado1" gain="27525f" blacklevel="26870f"/>
          <w10:wrap anchorx="margin" anchory="margin"/>
        </v:shape>
      </w:pict>
    </w:r>
    <w:r w:rsidR="00907CE5">
      <w:rPr>
        <w:noProof/>
        <w:lang w:eastAsia="pt-BR"/>
      </w:rPr>
      <w:drawing>
        <wp:anchor distT="0" distB="0" distL="114300" distR="114300" simplePos="0" relativeHeight="251657216" behindDoc="1" locked="0" layoutInCell="1" allowOverlap="1" wp14:anchorId="3647B855" wp14:editId="78777023">
          <wp:simplePos x="0" y="0"/>
          <wp:positionH relativeFrom="column">
            <wp:posOffset>-226695</wp:posOffset>
          </wp:positionH>
          <wp:positionV relativeFrom="paragraph">
            <wp:posOffset>-6985</wp:posOffset>
          </wp:positionV>
          <wp:extent cx="1255395" cy="1134745"/>
          <wp:effectExtent l="0" t="0" r="1905" b="8255"/>
          <wp:wrapTight wrapText="bothSides">
            <wp:wrapPolygon edited="0">
              <wp:start x="0" y="0"/>
              <wp:lineTo x="0" y="21395"/>
              <wp:lineTo x="21305" y="21395"/>
              <wp:lineTo x="21305" y="0"/>
              <wp:lineTo x="0" y="0"/>
            </wp:wrapPolygon>
          </wp:wrapTight>
          <wp:docPr id="1" name="Imagem 1" descr="http://upload.wikimedia.org/wikipedia/commons/6/61/Brasao_Lontras_SantaCatarina_Bras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http://upload.wikimedia.org/wikipedia/commons/6/61/Brasao_Lontras_SantaCatarina_Brasil.jpg"/>
                  <pic:cNvPicPr>
                    <a:picLocks noChangeAspect="1" noChangeArrowheads="1"/>
                  </pic:cNvPicPr>
                </pic:nvPicPr>
                <pic:blipFill>
                  <a:blip r:embed="rId2" r:link="rId3">
                    <a:lum contrast="60000"/>
                    <a:extLst>
                      <a:ext uri="{28A0092B-C50C-407E-A947-70E740481C1C}">
                        <a14:useLocalDpi xmlns:a14="http://schemas.microsoft.com/office/drawing/2010/main" val="0"/>
                      </a:ext>
                    </a:extLst>
                  </a:blip>
                  <a:srcRect/>
                  <a:stretch>
                    <a:fillRect/>
                  </a:stretch>
                </pic:blipFill>
                <pic:spPr bwMode="auto">
                  <a:xfrm>
                    <a:off x="0" y="0"/>
                    <a:ext cx="1255395" cy="113474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7637" w:type="dxa"/>
      <w:tblInd w:w="1620" w:type="dxa"/>
      <w:tblBorders>
        <w:top w:val="threeDEmboss" w:sz="24" w:space="0" w:color="auto"/>
        <w:left w:val="threeDEmboss" w:sz="24" w:space="0" w:color="auto"/>
        <w:bottom w:val="threeDEmboss" w:sz="24" w:space="0" w:color="auto"/>
        <w:right w:val="threeDEmboss" w:sz="24" w:space="0" w:color="auto"/>
        <w:insideH w:val="threeDEmboss" w:sz="24" w:space="0" w:color="auto"/>
        <w:insideV w:val="threeDEmboss" w:sz="24" w:space="0" w:color="auto"/>
      </w:tblBorders>
      <w:tblCellMar>
        <w:left w:w="70" w:type="dxa"/>
        <w:right w:w="70" w:type="dxa"/>
      </w:tblCellMar>
      <w:tblLook w:val="0000" w:firstRow="0" w:lastRow="0" w:firstColumn="0" w:lastColumn="0" w:noHBand="0" w:noVBand="0"/>
    </w:tblPr>
    <w:tblGrid>
      <w:gridCol w:w="7637"/>
    </w:tblGrid>
    <w:tr w:rsidR="00907CE5" w:rsidTr="001D3E46">
      <w:trPr>
        <w:trHeight w:val="355"/>
      </w:trPr>
      <w:tc>
        <w:tcPr>
          <w:tcW w:w="7637" w:type="dxa"/>
          <w:tcBorders>
            <w:top w:val="threeDEmboss" w:sz="18" w:space="0" w:color="auto"/>
            <w:left w:val="nil"/>
            <w:bottom w:val="threeDEmboss" w:sz="18" w:space="0" w:color="auto"/>
            <w:right w:val="nil"/>
          </w:tcBorders>
        </w:tcPr>
        <w:p w:rsidR="00907CE5" w:rsidRPr="00B72DC5" w:rsidRDefault="00907CE5" w:rsidP="001D3E46">
          <w:pPr>
            <w:pStyle w:val="Cabealho"/>
            <w:rPr>
              <w:rFonts w:ascii="Arial Black" w:hAnsi="Arial Black"/>
              <w:b/>
              <w:i/>
              <w:sz w:val="36"/>
              <w:szCs w:val="36"/>
            </w:rPr>
          </w:pPr>
          <w:r w:rsidRPr="00273A8B">
            <w:rPr>
              <w:rFonts w:ascii="Arial Black" w:hAnsi="Arial Black"/>
              <w:b/>
              <w:i/>
              <w:sz w:val="36"/>
              <w:szCs w:val="36"/>
            </w:rPr>
            <w:t>Prefeitura Municipal de</w:t>
          </w:r>
          <w:r>
            <w:rPr>
              <w:rFonts w:ascii="Arial Black" w:hAnsi="Arial Black"/>
              <w:b/>
              <w:i/>
              <w:sz w:val="32"/>
              <w:szCs w:val="32"/>
            </w:rPr>
            <w:t xml:space="preserve"> </w:t>
          </w:r>
          <w:r w:rsidRPr="00273A8B">
            <w:rPr>
              <w:rFonts w:ascii="Arial Black" w:hAnsi="Arial Black"/>
              <w:b/>
              <w:i/>
              <w:sz w:val="60"/>
              <w:szCs w:val="60"/>
            </w:rPr>
            <w:t>Lontras</w:t>
          </w:r>
        </w:p>
      </w:tc>
    </w:tr>
  </w:tbl>
  <w:p w:rsidR="00907CE5" w:rsidRDefault="00907CE5" w:rsidP="001D3E46">
    <w:pPr>
      <w:pStyle w:val="Cabealho"/>
    </w:pPr>
    <w:r>
      <w:rPr>
        <w:rFonts w:ascii="Impact" w:hAnsi="Impact"/>
        <w:b/>
        <w:i/>
        <w:sz w:val="36"/>
        <w:szCs w:val="36"/>
      </w:rPr>
      <w:t xml:space="preserve">           </w:t>
    </w:r>
  </w:p>
  <w:p w:rsidR="00907CE5" w:rsidRDefault="00907CE5" w:rsidP="001D3E46">
    <w:pPr>
      <w:pStyle w:val="Cabealho"/>
    </w:pPr>
  </w:p>
  <w:p w:rsidR="00907CE5" w:rsidRDefault="00907CE5" w:rsidP="001D3E46">
    <w:pPr>
      <w:pStyle w:val="Cabealho"/>
    </w:pPr>
  </w:p>
  <w:p w:rsidR="00907CE5" w:rsidRPr="001D3E46" w:rsidRDefault="00907CE5" w:rsidP="001D3E46">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3"/>
    <w:multiLevelType w:val="singleLevel"/>
    <w:tmpl w:val="00000003"/>
    <w:name w:val="WW8Num4"/>
    <w:lvl w:ilvl="0">
      <w:start w:val="1"/>
      <w:numFmt w:val="lowerLetter"/>
      <w:lvlText w:val="%1)"/>
      <w:lvlJc w:val="left"/>
      <w:pPr>
        <w:tabs>
          <w:tab w:val="num" w:pos="0"/>
        </w:tabs>
        <w:ind w:left="1069" w:hanging="360"/>
      </w:pPr>
      <w:rPr>
        <w:rFonts w:cs="Times New Roman"/>
      </w:rPr>
    </w:lvl>
  </w:abstractNum>
  <w:abstractNum w:abstractNumId="1">
    <w:nsid w:val="00000011"/>
    <w:multiLevelType w:val="multilevel"/>
    <w:tmpl w:val="00000011"/>
    <w:name w:val="WW8Num77"/>
    <w:lvl w:ilvl="0">
      <w:start w:val="1"/>
      <w:numFmt w:val="decimal"/>
      <w:lvlText w:val="%1."/>
      <w:lvlJc w:val="left"/>
      <w:pPr>
        <w:tabs>
          <w:tab w:val="num" w:pos="360"/>
        </w:tabs>
        <w:ind w:left="360" w:hanging="360"/>
      </w:pPr>
      <w:rPr>
        <w:rFonts w:cs="Times New Roman"/>
      </w:rPr>
    </w:lvl>
    <w:lvl w:ilvl="1">
      <w:start w:val="1"/>
      <w:numFmt w:val="decimal"/>
      <w:lvlText w:val="2.%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nsid w:val="0129222C"/>
    <w:multiLevelType w:val="multilevel"/>
    <w:tmpl w:val="625CEE48"/>
    <w:lvl w:ilvl="0">
      <w:start w:val="1"/>
      <w:numFmt w:val="decimal"/>
      <w:lvlText w:val="%1"/>
      <w:lvlJc w:val="left"/>
      <w:pPr>
        <w:ind w:left="400" w:hanging="400"/>
      </w:pPr>
    </w:lvl>
    <w:lvl w:ilvl="1">
      <w:start w:val="1"/>
      <w:numFmt w:val="decimal"/>
      <w:lvlText w:val="%1.%2"/>
      <w:lvlJc w:val="left"/>
      <w:pPr>
        <w:ind w:left="400" w:hanging="40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nsid w:val="1D4C2FE9"/>
    <w:multiLevelType w:val="multilevel"/>
    <w:tmpl w:val="28628E36"/>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1D5C100D"/>
    <w:multiLevelType w:val="multilevel"/>
    <w:tmpl w:val="C2723A0E"/>
    <w:lvl w:ilvl="0">
      <w:start w:val="1"/>
      <w:numFmt w:val="decimal"/>
      <w:pStyle w:val="Nivel01"/>
      <w:lvlText w:val="%1."/>
      <w:lvlJc w:val="left"/>
      <w:pPr>
        <w:ind w:left="360" w:hanging="360"/>
      </w:pPr>
      <w:rPr>
        <w:b/>
      </w:rPr>
    </w:lvl>
    <w:lvl w:ilvl="1">
      <w:start w:val="1"/>
      <w:numFmt w:val="decimal"/>
      <w:lvlText w:val="%1.%2."/>
      <w:lvlJc w:val="left"/>
      <w:pPr>
        <w:ind w:left="1142" w:hanging="432"/>
      </w:pPr>
      <w:rPr>
        <w:b w:val="0"/>
      </w:rPr>
    </w:lvl>
    <w:lvl w:ilvl="2">
      <w:start w:val="1"/>
      <w:numFmt w:val="decimal"/>
      <w:lvlText w:val="%1.%2.%3."/>
      <w:lvlJc w:val="left"/>
      <w:pPr>
        <w:ind w:left="1497"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2FD12469"/>
    <w:multiLevelType w:val="singleLevel"/>
    <w:tmpl w:val="00000003"/>
    <w:lvl w:ilvl="0">
      <w:start w:val="1"/>
      <w:numFmt w:val="lowerLetter"/>
      <w:lvlText w:val="%1)"/>
      <w:lvlJc w:val="left"/>
      <w:pPr>
        <w:tabs>
          <w:tab w:val="num" w:pos="1135"/>
        </w:tabs>
        <w:ind w:left="2204" w:hanging="360"/>
      </w:pPr>
      <w:rPr>
        <w:rFonts w:cs="Times New Roman"/>
      </w:rPr>
    </w:lvl>
  </w:abstractNum>
  <w:abstractNum w:abstractNumId="6">
    <w:nsid w:val="38107907"/>
    <w:multiLevelType w:val="hybridMultilevel"/>
    <w:tmpl w:val="CDCE04C8"/>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nsid w:val="40E9622A"/>
    <w:multiLevelType w:val="hybridMultilevel"/>
    <w:tmpl w:val="EA3EFD46"/>
    <w:lvl w:ilvl="0" w:tplc="152A3576">
      <w:start w:val="1"/>
      <w:numFmt w:val="bullet"/>
      <w:lvlText w:val=""/>
      <w:lvlJc w:val="left"/>
      <w:pPr>
        <w:ind w:left="720" w:hanging="360"/>
      </w:pPr>
      <w:rPr>
        <w:rFonts w:ascii="Wingdings" w:hAnsi="Wingdings" w:hint="default"/>
        <w:color w:val="auto"/>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nsid w:val="444311A7"/>
    <w:multiLevelType w:val="singleLevel"/>
    <w:tmpl w:val="00000003"/>
    <w:lvl w:ilvl="0">
      <w:start w:val="1"/>
      <w:numFmt w:val="lowerLetter"/>
      <w:lvlText w:val="%1)"/>
      <w:lvlJc w:val="left"/>
      <w:pPr>
        <w:tabs>
          <w:tab w:val="num" w:pos="0"/>
        </w:tabs>
        <w:ind w:left="1069" w:hanging="360"/>
      </w:pPr>
      <w:rPr>
        <w:rFonts w:cs="Times New Roman"/>
      </w:rPr>
    </w:lvl>
  </w:abstractNum>
  <w:abstractNum w:abstractNumId="9">
    <w:nsid w:val="5E8156F9"/>
    <w:multiLevelType w:val="hybridMultilevel"/>
    <w:tmpl w:val="810AF366"/>
    <w:lvl w:ilvl="0" w:tplc="DA6A9084">
      <w:start w:val="1"/>
      <w:numFmt w:val="lowerLetter"/>
      <w:lvlText w:val="%1)"/>
      <w:lvlJc w:val="left"/>
      <w:pPr>
        <w:ind w:left="927" w:hanging="36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num w:numId="1">
    <w:abstractNumId w:val="1"/>
  </w:num>
  <w:num w:numId="2">
    <w:abstractNumId w:val="9"/>
  </w:num>
  <w:num w:numId="3">
    <w:abstractNumId w:val="0"/>
  </w:num>
  <w:num w:numId="4">
    <w:abstractNumId w:val="5"/>
  </w:num>
  <w:num w:numId="5">
    <w:abstractNumId w:val="8"/>
  </w:num>
  <w:num w:numId="6">
    <w:abstractNumId w:val="4"/>
  </w:num>
  <w:num w:numId="7">
    <w:abstractNumId w:val="6"/>
  </w:num>
  <w:num w:numId="8">
    <w:abstractNumId w:val="7"/>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1CA6"/>
    <w:rsid w:val="00000484"/>
    <w:rsid w:val="00005007"/>
    <w:rsid w:val="0000651C"/>
    <w:rsid w:val="00010EEB"/>
    <w:rsid w:val="0001443E"/>
    <w:rsid w:val="00014BD9"/>
    <w:rsid w:val="00014D93"/>
    <w:rsid w:val="00015FAB"/>
    <w:rsid w:val="00015FED"/>
    <w:rsid w:val="00016902"/>
    <w:rsid w:val="00021DDA"/>
    <w:rsid w:val="000253A7"/>
    <w:rsid w:val="00031085"/>
    <w:rsid w:val="00040300"/>
    <w:rsid w:val="0004040A"/>
    <w:rsid w:val="00041DF1"/>
    <w:rsid w:val="000426A1"/>
    <w:rsid w:val="00042710"/>
    <w:rsid w:val="00044515"/>
    <w:rsid w:val="00053D1E"/>
    <w:rsid w:val="0005536E"/>
    <w:rsid w:val="0006173F"/>
    <w:rsid w:val="0006220D"/>
    <w:rsid w:val="00062804"/>
    <w:rsid w:val="000721A7"/>
    <w:rsid w:val="000731C7"/>
    <w:rsid w:val="000733A7"/>
    <w:rsid w:val="000749EC"/>
    <w:rsid w:val="00082846"/>
    <w:rsid w:val="0008389B"/>
    <w:rsid w:val="00087756"/>
    <w:rsid w:val="00087879"/>
    <w:rsid w:val="000903C1"/>
    <w:rsid w:val="0009052D"/>
    <w:rsid w:val="000926FD"/>
    <w:rsid w:val="00092A0C"/>
    <w:rsid w:val="00093835"/>
    <w:rsid w:val="000966D3"/>
    <w:rsid w:val="000A6009"/>
    <w:rsid w:val="000A7E1C"/>
    <w:rsid w:val="000B24C3"/>
    <w:rsid w:val="000B339D"/>
    <w:rsid w:val="000B550C"/>
    <w:rsid w:val="000B750B"/>
    <w:rsid w:val="000C20BD"/>
    <w:rsid w:val="000C6BD3"/>
    <w:rsid w:val="000D139F"/>
    <w:rsid w:val="000D2BEB"/>
    <w:rsid w:val="000D31E7"/>
    <w:rsid w:val="000D5FC0"/>
    <w:rsid w:val="000E1039"/>
    <w:rsid w:val="000E6A53"/>
    <w:rsid w:val="000E7B8E"/>
    <w:rsid w:val="000F3AD8"/>
    <w:rsid w:val="000F4DC1"/>
    <w:rsid w:val="000F54BB"/>
    <w:rsid w:val="000F7739"/>
    <w:rsid w:val="00107952"/>
    <w:rsid w:val="00121312"/>
    <w:rsid w:val="0013181B"/>
    <w:rsid w:val="00133B73"/>
    <w:rsid w:val="001355D6"/>
    <w:rsid w:val="001361A7"/>
    <w:rsid w:val="00136463"/>
    <w:rsid w:val="0013787D"/>
    <w:rsid w:val="00140EC5"/>
    <w:rsid w:val="00140F3D"/>
    <w:rsid w:val="00141915"/>
    <w:rsid w:val="00145CE4"/>
    <w:rsid w:val="00151847"/>
    <w:rsid w:val="001522B9"/>
    <w:rsid w:val="00154D28"/>
    <w:rsid w:val="00155E77"/>
    <w:rsid w:val="001606B8"/>
    <w:rsid w:val="001655A1"/>
    <w:rsid w:val="001659C1"/>
    <w:rsid w:val="001669C3"/>
    <w:rsid w:val="00166C1C"/>
    <w:rsid w:val="00172963"/>
    <w:rsid w:val="00177854"/>
    <w:rsid w:val="00181085"/>
    <w:rsid w:val="0018441A"/>
    <w:rsid w:val="00184827"/>
    <w:rsid w:val="00186EF4"/>
    <w:rsid w:val="001878C3"/>
    <w:rsid w:val="00196787"/>
    <w:rsid w:val="00197BB2"/>
    <w:rsid w:val="001A4DD5"/>
    <w:rsid w:val="001C0CF4"/>
    <w:rsid w:val="001C319F"/>
    <w:rsid w:val="001C7E86"/>
    <w:rsid w:val="001D2F90"/>
    <w:rsid w:val="001D3E46"/>
    <w:rsid w:val="001E002F"/>
    <w:rsid w:val="001E0ABD"/>
    <w:rsid w:val="001E39BC"/>
    <w:rsid w:val="001E70F7"/>
    <w:rsid w:val="001F0305"/>
    <w:rsid w:val="001F53F5"/>
    <w:rsid w:val="001F54AE"/>
    <w:rsid w:val="001F6890"/>
    <w:rsid w:val="00211CA6"/>
    <w:rsid w:val="00213306"/>
    <w:rsid w:val="0021528A"/>
    <w:rsid w:val="00216D3C"/>
    <w:rsid w:val="0023476C"/>
    <w:rsid w:val="00237899"/>
    <w:rsid w:val="00240D87"/>
    <w:rsid w:val="0025216A"/>
    <w:rsid w:val="002528E6"/>
    <w:rsid w:val="002539A8"/>
    <w:rsid w:val="00256A2A"/>
    <w:rsid w:val="00265AA7"/>
    <w:rsid w:val="0026647D"/>
    <w:rsid w:val="00267A91"/>
    <w:rsid w:val="00274D79"/>
    <w:rsid w:val="00275053"/>
    <w:rsid w:val="002847A9"/>
    <w:rsid w:val="002915F8"/>
    <w:rsid w:val="002917B8"/>
    <w:rsid w:val="002A1219"/>
    <w:rsid w:val="002A54C4"/>
    <w:rsid w:val="002B1652"/>
    <w:rsid w:val="002B1E05"/>
    <w:rsid w:val="002B4D70"/>
    <w:rsid w:val="002B63FF"/>
    <w:rsid w:val="002C3695"/>
    <w:rsid w:val="002C4794"/>
    <w:rsid w:val="002D3DE8"/>
    <w:rsid w:val="002D65D2"/>
    <w:rsid w:val="002E3D5D"/>
    <w:rsid w:val="002E48CD"/>
    <w:rsid w:val="002E4C39"/>
    <w:rsid w:val="002F52B1"/>
    <w:rsid w:val="002F558E"/>
    <w:rsid w:val="0030072D"/>
    <w:rsid w:val="00302CD5"/>
    <w:rsid w:val="00305FDF"/>
    <w:rsid w:val="003107D1"/>
    <w:rsid w:val="003160A7"/>
    <w:rsid w:val="00316321"/>
    <w:rsid w:val="00323471"/>
    <w:rsid w:val="00333D60"/>
    <w:rsid w:val="00335E07"/>
    <w:rsid w:val="00340AF2"/>
    <w:rsid w:val="00342410"/>
    <w:rsid w:val="0034355A"/>
    <w:rsid w:val="00344BA0"/>
    <w:rsid w:val="00344F6C"/>
    <w:rsid w:val="00367A72"/>
    <w:rsid w:val="00374CA8"/>
    <w:rsid w:val="00377FD4"/>
    <w:rsid w:val="003875A5"/>
    <w:rsid w:val="003879FF"/>
    <w:rsid w:val="003901E6"/>
    <w:rsid w:val="00395C61"/>
    <w:rsid w:val="003A1819"/>
    <w:rsid w:val="003A1FE5"/>
    <w:rsid w:val="003A38EE"/>
    <w:rsid w:val="003B4DBC"/>
    <w:rsid w:val="003B7A15"/>
    <w:rsid w:val="003C1C4A"/>
    <w:rsid w:val="003C6DA1"/>
    <w:rsid w:val="003D15AF"/>
    <w:rsid w:val="003E6841"/>
    <w:rsid w:val="003F2AB4"/>
    <w:rsid w:val="003F3D09"/>
    <w:rsid w:val="004015CC"/>
    <w:rsid w:val="004112DE"/>
    <w:rsid w:val="00413577"/>
    <w:rsid w:val="00414800"/>
    <w:rsid w:val="00414DFB"/>
    <w:rsid w:val="00415450"/>
    <w:rsid w:val="00427CFA"/>
    <w:rsid w:val="0043007B"/>
    <w:rsid w:val="00445944"/>
    <w:rsid w:val="00450956"/>
    <w:rsid w:val="00452BB3"/>
    <w:rsid w:val="0045317C"/>
    <w:rsid w:val="004532A5"/>
    <w:rsid w:val="00454FCB"/>
    <w:rsid w:val="00455D64"/>
    <w:rsid w:val="00460FF0"/>
    <w:rsid w:val="00461A5B"/>
    <w:rsid w:val="00462F9B"/>
    <w:rsid w:val="00463660"/>
    <w:rsid w:val="004644EA"/>
    <w:rsid w:val="00467D80"/>
    <w:rsid w:val="00471FE2"/>
    <w:rsid w:val="0047430E"/>
    <w:rsid w:val="00476E67"/>
    <w:rsid w:val="00483F83"/>
    <w:rsid w:val="00484DF6"/>
    <w:rsid w:val="00485554"/>
    <w:rsid w:val="0048622D"/>
    <w:rsid w:val="004868EC"/>
    <w:rsid w:val="0049177C"/>
    <w:rsid w:val="0049381E"/>
    <w:rsid w:val="004957A2"/>
    <w:rsid w:val="0049620F"/>
    <w:rsid w:val="00496634"/>
    <w:rsid w:val="004A1E11"/>
    <w:rsid w:val="004A2341"/>
    <w:rsid w:val="004A461D"/>
    <w:rsid w:val="004A4859"/>
    <w:rsid w:val="004A4887"/>
    <w:rsid w:val="004A513C"/>
    <w:rsid w:val="004D510D"/>
    <w:rsid w:val="004D58E4"/>
    <w:rsid w:val="004E6329"/>
    <w:rsid w:val="004F2D1B"/>
    <w:rsid w:val="004F57E2"/>
    <w:rsid w:val="004F6D41"/>
    <w:rsid w:val="00500389"/>
    <w:rsid w:val="005026A5"/>
    <w:rsid w:val="0051051C"/>
    <w:rsid w:val="005108E6"/>
    <w:rsid w:val="00517182"/>
    <w:rsid w:val="00524DA8"/>
    <w:rsid w:val="005313A7"/>
    <w:rsid w:val="00533D84"/>
    <w:rsid w:val="0054386F"/>
    <w:rsid w:val="005518B0"/>
    <w:rsid w:val="00554ABE"/>
    <w:rsid w:val="005625AC"/>
    <w:rsid w:val="00563741"/>
    <w:rsid w:val="005639EE"/>
    <w:rsid w:val="00573D3C"/>
    <w:rsid w:val="005755B1"/>
    <w:rsid w:val="005755CC"/>
    <w:rsid w:val="00576239"/>
    <w:rsid w:val="00576F81"/>
    <w:rsid w:val="0058152B"/>
    <w:rsid w:val="00590D32"/>
    <w:rsid w:val="005912A4"/>
    <w:rsid w:val="00592155"/>
    <w:rsid w:val="00592797"/>
    <w:rsid w:val="0059313F"/>
    <w:rsid w:val="005A386F"/>
    <w:rsid w:val="005A4CBA"/>
    <w:rsid w:val="005B02B3"/>
    <w:rsid w:val="005B68D7"/>
    <w:rsid w:val="005B7B11"/>
    <w:rsid w:val="005C2A99"/>
    <w:rsid w:val="005D033C"/>
    <w:rsid w:val="005D3B01"/>
    <w:rsid w:val="005D5CA2"/>
    <w:rsid w:val="005D7537"/>
    <w:rsid w:val="005E1397"/>
    <w:rsid w:val="005E5991"/>
    <w:rsid w:val="005E73BB"/>
    <w:rsid w:val="005F3EA8"/>
    <w:rsid w:val="00601BC4"/>
    <w:rsid w:val="00630D3A"/>
    <w:rsid w:val="00634D2C"/>
    <w:rsid w:val="00643404"/>
    <w:rsid w:val="0065009D"/>
    <w:rsid w:val="0065074D"/>
    <w:rsid w:val="00660FE2"/>
    <w:rsid w:val="00664792"/>
    <w:rsid w:val="006647ED"/>
    <w:rsid w:val="0068050E"/>
    <w:rsid w:val="00695119"/>
    <w:rsid w:val="006A066B"/>
    <w:rsid w:val="006B3A75"/>
    <w:rsid w:val="006B4894"/>
    <w:rsid w:val="006C116C"/>
    <w:rsid w:val="006D3725"/>
    <w:rsid w:val="006D4729"/>
    <w:rsid w:val="006D59A0"/>
    <w:rsid w:val="006E0FE2"/>
    <w:rsid w:val="006E181D"/>
    <w:rsid w:val="006E314D"/>
    <w:rsid w:val="006E7E21"/>
    <w:rsid w:val="006F033B"/>
    <w:rsid w:val="006F09ED"/>
    <w:rsid w:val="006F0B21"/>
    <w:rsid w:val="006F2F03"/>
    <w:rsid w:val="006F3B61"/>
    <w:rsid w:val="006F44A5"/>
    <w:rsid w:val="00704A14"/>
    <w:rsid w:val="0071017F"/>
    <w:rsid w:val="00716BC5"/>
    <w:rsid w:val="00720620"/>
    <w:rsid w:val="00722C5F"/>
    <w:rsid w:val="0072325E"/>
    <w:rsid w:val="007251FA"/>
    <w:rsid w:val="00731DB5"/>
    <w:rsid w:val="00733E84"/>
    <w:rsid w:val="007344F8"/>
    <w:rsid w:val="00742AD5"/>
    <w:rsid w:val="007466A4"/>
    <w:rsid w:val="00750115"/>
    <w:rsid w:val="00750879"/>
    <w:rsid w:val="00760C20"/>
    <w:rsid w:val="00762185"/>
    <w:rsid w:val="00763FFB"/>
    <w:rsid w:val="00764709"/>
    <w:rsid w:val="00765CA9"/>
    <w:rsid w:val="007721D9"/>
    <w:rsid w:val="00773BE7"/>
    <w:rsid w:val="007762FA"/>
    <w:rsid w:val="007765E2"/>
    <w:rsid w:val="00777EB9"/>
    <w:rsid w:val="00781A31"/>
    <w:rsid w:val="007903A5"/>
    <w:rsid w:val="00791335"/>
    <w:rsid w:val="0079318D"/>
    <w:rsid w:val="007A2219"/>
    <w:rsid w:val="007A2C7F"/>
    <w:rsid w:val="007A2CCB"/>
    <w:rsid w:val="007B53D6"/>
    <w:rsid w:val="007B68B3"/>
    <w:rsid w:val="007C0D07"/>
    <w:rsid w:val="007C140B"/>
    <w:rsid w:val="007C2416"/>
    <w:rsid w:val="007C34D4"/>
    <w:rsid w:val="007C40E3"/>
    <w:rsid w:val="007D3965"/>
    <w:rsid w:val="007D562F"/>
    <w:rsid w:val="007D6933"/>
    <w:rsid w:val="007E3E88"/>
    <w:rsid w:val="007E605A"/>
    <w:rsid w:val="007F3AD0"/>
    <w:rsid w:val="007F5AD3"/>
    <w:rsid w:val="007F5B9C"/>
    <w:rsid w:val="007F77D6"/>
    <w:rsid w:val="00800E46"/>
    <w:rsid w:val="00801C4C"/>
    <w:rsid w:val="0080310C"/>
    <w:rsid w:val="008069CF"/>
    <w:rsid w:val="008073E2"/>
    <w:rsid w:val="00811B94"/>
    <w:rsid w:val="00811BA9"/>
    <w:rsid w:val="00811DD4"/>
    <w:rsid w:val="0081296A"/>
    <w:rsid w:val="0081491E"/>
    <w:rsid w:val="00814BD4"/>
    <w:rsid w:val="00814F3C"/>
    <w:rsid w:val="00823AD1"/>
    <w:rsid w:val="008242CD"/>
    <w:rsid w:val="008247C8"/>
    <w:rsid w:val="008273EB"/>
    <w:rsid w:val="008408FA"/>
    <w:rsid w:val="00842931"/>
    <w:rsid w:val="00843617"/>
    <w:rsid w:val="00846359"/>
    <w:rsid w:val="008506B9"/>
    <w:rsid w:val="00857246"/>
    <w:rsid w:val="00862EEF"/>
    <w:rsid w:val="0086409E"/>
    <w:rsid w:val="00866B54"/>
    <w:rsid w:val="0087041F"/>
    <w:rsid w:val="00870B3B"/>
    <w:rsid w:val="0087139C"/>
    <w:rsid w:val="0087316E"/>
    <w:rsid w:val="0088137E"/>
    <w:rsid w:val="00881C11"/>
    <w:rsid w:val="0088209D"/>
    <w:rsid w:val="00882E72"/>
    <w:rsid w:val="00883338"/>
    <w:rsid w:val="00887031"/>
    <w:rsid w:val="008904B1"/>
    <w:rsid w:val="008A0DF4"/>
    <w:rsid w:val="008B3559"/>
    <w:rsid w:val="008B4407"/>
    <w:rsid w:val="008C2BF3"/>
    <w:rsid w:val="008D7C1E"/>
    <w:rsid w:val="008E41EA"/>
    <w:rsid w:val="008F21FD"/>
    <w:rsid w:val="008F2F47"/>
    <w:rsid w:val="008F459E"/>
    <w:rsid w:val="008F4A3A"/>
    <w:rsid w:val="008F6708"/>
    <w:rsid w:val="009006A8"/>
    <w:rsid w:val="00900B30"/>
    <w:rsid w:val="00907836"/>
    <w:rsid w:val="00907CE5"/>
    <w:rsid w:val="00911C07"/>
    <w:rsid w:val="00915F0D"/>
    <w:rsid w:val="0091730E"/>
    <w:rsid w:val="00923CB9"/>
    <w:rsid w:val="0092561A"/>
    <w:rsid w:val="00926971"/>
    <w:rsid w:val="00930352"/>
    <w:rsid w:val="009344B3"/>
    <w:rsid w:val="009365CD"/>
    <w:rsid w:val="00940B1A"/>
    <w:rsid w:val="009421A6"/>
    <w:rsid w:val="00944699"/>
    <w:rsid w:val="00946480"/>
    <w:rsid w:val="00950D6F"/>
    <w:rsid w:val="009526B1"/>
    <w:rsid w:val="00954EB0"/>
    <w:rsid w:val="0095735F"/>
    <w:rsid w:val="0096268D"/>
    <w:rsid w:val="00966A73"/>
    <w:rsid w:val="009708E9"/>
    <w:rsid w:val="009759EC"/>
    <w:rsid w:val="009B5AAC"/>
    <w:rsid w:val="009B7E39"/>
    <w:rsid w:val="009C5348"/>
    <w:rsid w:val="009C7D5A"/>
    <w:rsid w:val="009D2C8C"/>
    <w:rsid w:val="009D3BB5"/>
    <w:rsid w:val="009F05A5"/>
    <w:rsid w:val="009F35D5"/>
    <w:rsid w:val="009F783D"/>
    <w:rsid w:val="00A0379D"/>
    <w:rsid w:val="00A05C53"/>
    <w:rsid w:val="00A10356"/>
    <w:rsid w:val="00A11C3D"/>
    <w:rsid w:val="00A11D9B"/>
    <w:rsid w:val="00A1424C"/>
    <w:rsid w:val="00A205DD"/>
    <w:rsid w:val="00A21F35"/>
    <w:rsid w:val="00A234AC"/>
    <w:rsid w:val="00A2788F"/>
    <w:rsid w:val="00A27E78"/>
    <w:rsid w:val="00A378DD"/>
    <w:rsid w:val="00A4591C"/>
    <w:rsid w:val="00A4677A"/>
    <w:rsid w:val="00A46B1A"/>
    <w:rsid w:val="00A47DD1"/>
    <w:rsid w:val="00A53A23"/>
    <w:rsid w:val="00A53E97"/>
    <w:rsid w:val="00A56CB1"/>
    <w:rsid w:val="00A61EA3"/>
    <w:rsid w:val="00A71119"/>
    <w:rsid w:val="00A759F5"/>
    <w:rsid w:val="00A77329"/>
    <w:rsid w:val="00A84BF6"/>
    <w:rsid w:val="00A87873"/>
    <w:rsid w:val="00A9053E"/>
    <w:rsid w:val="00A934F1"/>
    <w:rsid w:val="00A93BE3"/>
    <w:rsid w:val="00A959F6"/>
    <w:rsid w:val="00AB5603"/>
    <w:rsid w:val="00AC3F25"/>
    <w:rsid w:val="00AC5FEB"/>
    <w:rsid w:val="00AD3FAA"/>
    <w:rsid w:val="00AE34E5"/>
    <w:rsid w:val="00AE3F50"/>
    <w:rsid w:val="00AE53B1"/>
    <w:rsid w:val="00AE6183"/>
    <w:rsid w:val="00AE685A"/>
    <w:rsid w:val="00AF4872"/>
    <w:rsid w:val="00AF4F40"/>
    <w:rsid w:val="00B0078A"/>
    <w:rsid w:val="00B01B49"/>
    <w:rsid w:val="00B026B4"/>
    <w:rsid w:val="00B0745C"/>
    <w:rsid w:val="00B100E6"/>
    <w:rsid w:val="00B26F07"/>
    <w:rsid w:val="00B31F90"/>
    <w:rsid w:val="00B4331D"/>
    <w:rsid w:val="00B45077"/>
    <w:rsid w:val="00B536FB"/>
    <w:rsid w:val="00B610D3"/>
    <w:rsid w:val="00B64104"/>
    <w:rsid w:val="00B7659D"/>
    <w:rsid w:val="00B80E17"/>
    <w:rsid w:val="00B828D0"/>
    <w:rsid w:val="00B8471B"/>
    <w:rsid w:val="00B90B5A"/>
    <w:rsid w:val="00B9438B"/>
    <w:rsid w:val="00BA36C8"/>
    <w:rsid w:val="00BA4950"/>
    <w:rsid w:val="00BB07A8"/>
    <w:rsid w:val="00BB54A8"/>
    <w:rsid w:val="00BC06F4"/>
    <w:rsid w:val="00BC1424"/>
    <w:rsid w:val="00BC4C96"/>
    <w:rsid w:val="00BC694F"/>
    <w:rsid w:val="00BC7814"/>
    <w:rsid w:val="00BD5057"/>
    <w:rsid w:val="00BD5598"/>
    <w:rsid w:val="00BD72F8"/>
    <w:rsid w:val="00BE3DC2"/>
    <w:rsid w:val="00BE5DDB"/>
    <w:rsid w:val="00BE736B"/>
    <w:rsid w:val="00BF0C03"/>
    <w:rsid w:val="00BF201C"/>
    <w:rsid w:val="00BF4BC4"/>
    <w:rsid w:val="00BF772D"/>
    <w:rsid w:val="00C03580"/>
    <w:rsid w:val="00C06266"/>
    <w:rsid w:val="00C06C1E"/>
    <w:rsid w:val="00C07738"/>
    <w:rsid w:val="00C24229"/>
    <w:rsid w:val="00C2432A"/>
    <w:rsid w:val="00C26354"/>
    <w:rsid w:val="00C33BA0"/>
    <w:rsid w:val="00C40F8B"/>
    <w:rsid w:val="00C544E0"/>
    <w:rsid w:val="00C60F34"/>
    <w:rsid w:val="00C61746"/>
    <w:rsid w:val="00C632CB"/>
    <w:rsid w:val="00C66967"/>
    <w:rsid w:val="00C70B0A"/>
    <w:rsid w:val="00C76D21"/>
    <w:rsid w:val="00C802F6"/>
    <w:rsid w:val="00C94A76"/>
    <w:rsid w:val="00C94F76"/>
    <w:rsid w:val="00CA0384"/>
    <w:rsid w:val="00CA32BA"/>
    <w:rsid w:val="00CC2872"/>
    <w:rsid w:val="00CC606D"/>
    <w:rsid w:val="00CD0A2F"/>
    <w:rsid w:val="00CD130A"/>
    <w:rsid w:val="00CD2A84"/>
    <w:rsid w:val="00CD2F07"/>
    <w:rsid w:val="00CD4A15"/>
    <w:rsid w:val="00CD4F82"/>
    <w:rsid w:val="00CD560D"/>
    <w:rsid w:val="00CD6570"/>
    <w:rsid w:val="00CD6766"/>
    <w:rsid w:val="00CF0E53"/>
    <w:rsid w:val="00CF1C7F"/>
    <w:rsid w:val="00CF5F93"/>
    <w:rsid w:val="00D00FD1"/>
    <w:rsid w:val="00D01A28"/>
    <w:rsid w:val="00D10BCB"/>
    <w:rsid w:val="00D10C5D"/>
    <w:rsid w:val="00D12939"/>
    <w:rsid w:val="00D22DB7"/>
    <w:rsid w:val="00D24C5A"/>
    <w:rsid w:val="00D25313"/>
    <w:rsid w:val="00D271ED"/>
    <w:rsid w:val="00D36702"/>
    <w:rsid w:val="00D44F27"/>
    <w:rsid w:val="00D51095"/>
    <w:rsid w:val="00D633C3"/>
    <w:rsid w:val="00D63D38"/>
    <w:rsid w:val="00D73AFF"/>
    <w:rsid w:val="00D756BD"/>
    <w:rsid w:val="00D855EB"/>
    <w:rsid w:val="00D956F6"/>
    <w:rsid w:val="00D96250"/>
    <w:rsid w:val="00D96A64"/>
    <w:rsid w:val="00DA6C0E"/>
    <w:rsid w:val="00DB1E3F"/>
    <w:rsid w:val="00DB6165"/>
    <w:rsid w:val="00DB65F2"/>
    <w:rsid w:val="00DC0432"/>
    <w:rsid w:val="00DC497A"/>
    <w:rsid w:val="00DC50AD"/>
    <w:rsid w:val="00DC575A"/>
    <w:rsid w:val="00DC5EC3"/>
    <w:rsid w:val="00DD6D49"/>
    <w:rsid w:val="00DD7DF4"/>
    <w:rsid w:val="00DE2CBB"/>
    <w:rsid w:val="00DE6853"/>
    <w:rsid w:val="00DE6FFE"/>
    <w:rsid w:val="00DF2194"/>
    <w:rsid w:val="00DF3966"/>
    <w:rsid w:val="00DF3AB9"/>
    <w:rsid w:val="00E147C0"/>
    <w:rsid w:val="00E161FA"/>
    <w:rsid w:val="00E17D24"/>
    <w:rsid w:val="00E2231D"/>
    <w:rsid w:val="00E253E5"/>
    <w:rsid w:val="00E32216"/>
    <w:rsid w:val="00E334C4"/>
    <w:rsid w:val="00E33BA6"/>
    <w:rsid w:val="00E345EA"/>
    <w:rsid w:val="00E3513A"/>
    <w:rsid w:val="00E4372F"/>
    <w:rsid w:val="00E55588"/>
    <w:rsid w:val="00E63AD7"/>
    <w:rsid w:val="00E70053"/>
    <w:rsid w:val="00E721E1"/>
    <w:rsid w:val="00E76EF6"/>
    <w:rsid w:val="00E8222E"/>
    <w:rsid w:val="00E8623A"/>
    <w:rsid w:val="00E91076"/>
    <w:rsid w:val="00E9163E"/>
    <w:rsid w:val="00E93D0B"/>
    <w:rsid w:val="00EA41E2"/>
    <w:rsid w:val="00EB103C"/>
    <w:rsid w:val="00EB1B81"/>
    <w:rsid w:val="00EC2902"/>
    <w:rsid w:val="00EC6CBF"/>
    <w:rsid w:val="00EC75CB"/>
    <w:rsid w:val="00ED0AC7"/>
    <w:rsid w:val="00ED0F08"/>
    <w:rsid w:val="00ED17B3"/>
    <w:rsid w:val="00ED29FC"/>
    <w:rsid w:val="00ED6456"/>
    <w:rsid w:val="00ED6B52"/>
    <w:rsid w:val="00EE02EC"/>
    <w:rsid w:val="00EE4E64"/>
    <w:rsid w:val="00EF3459"/>
    <w:rsid w:val="00EF36AD"/>
    <w:rsid w:val="00EF6652"/>
    <w:rsid w:val="00EF6F0F"/>
    <w:rsid w:val="00F044BE"/>
    <w:rsid w:val="00F10E85"/>
    <w:rsid w:val="00F11D07"/>
    <w:rsid w:val="00F1598E"/>
    <w:rsid w:val="00F16114"/>
    <w:rsid w:val="00F20998"/>
    <w:rsid w:val="00F24AAF"/>
    <w:rsid w:val="00F25126"/>
    <w:rsid w:val="00F251A9"/>
    <w:rsid w:val="00F25D9C"/>
    <w:rsid w:val="00F265EF"/>
    <w:rsid w:val="00F26F5A"/>
    <w:rsid w:val="00F27D2B"/>
    <w:rsid w:val="00F34AF5"/>
    <w:rsid w:val="00F443C1"/>
    <w:rsid w:val="00F50EC7"/>
    <w:rsid w:val="00F52C69"/>
    <w:rsid w:val="00F64A5C"/>
    <w:rsid w:val="00F67520"/>
    <w:rsid w:val="00F73D72"/>
    <w:rsid w:val="00F74E61"/>
    <w:rsid w:val="00F75497"/>
    <w:rsid w:val="00F770C8"/>
    <w:rsid w:val="00F777E5"/>
    <w:rsid w:val="00F876D0"/>
    <w:rsid w:val="00F93A04"/>
    <w:rsid w:val="00F9543F"/>
    <w:rsid w:val="00F96090"/>
    <w:rsid w:val="00FB6DC2"/>
    <w:rsid w:val="00FC31DE"/>
    <w:rsid w:val="00FD15A4"/>
    <w:rsid w:val="00FD1B76"/>
    <w:rsid w:val="00FD3348"/>
    <w:rsid w:val="00FE3C43"/>
    <w:rsid w:val="00FE679C"/>
    <w:rsid w:val="00FF289B"/>
    <w:rsid w:val="00FF7DF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F08BB093-CA5B-433F-950D-7A465A745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1CA6"/>
    <w:pPr>
      <w:suppressAutoHyphens/>
      <w:spacing w:after="0" w:line="240" w:lineRule="auto"/>
    </w:pPr>
    <w:rPr>
      <w:rFonts w:ascii="Times New Roman" w:eastAsia="Times New Roman" w:hAnsi="Times New Roman" w:cs="Times New Roman"/>
      <w:sz w:val="24"/>
      <w:szCs w:val="24"/>
      <w:lang w:eastAsia="ar-SA"/>
    </w:rPr>
  </w:style>
  <w:style w:type="paragraph" w:styleId="Ttulo1">
    <w:name w:val="heading 1"/>
    <w:basedOn w:val="Normal"/>
    <w:next w:val="Normal"/>
    <w:link w:val="Ttulo1Char"/>
    <w:uiPriority w:val="9"/>
    <w:qFormat/>
    <w:rsid w:val="003A1819"/>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odap">
    <w:name w:val="footer"/>
    <w:basedOn w:val="Normal"/>
    <w:link w:val="RodapChar1"/>
    <w:uiPriority w:val="99"/>
    <w:rsid w:val="00211CA6"/>
    <w:pPr>
      <w:tabs>
        <w:tab w:val="center" w:pos="4419"/>
        <w:tab w:val="right" w:pos="8838"/>
      </w:tabs>
    </w:pPr>
    <w:rPr>
      <w:rFonts w:ascii="Arial" w:hAnsi="Arial"/>
      <w:sz w:val="20"/>
      <w:szCs w:val="20"/>
    </w:rPr>
  </w:style>
  <w:style w:type="character" w:customStyle="1" w:styleId="RodapChar">
    <w:name w:val="Rodapé Char"/>
    <w:basedOn w:val="Fontepargpadro"/>
    <w:uiPriority w:val="99"/>
    <w:rsid w:val="00211CA6"/>
    <w:rPr>
      <w:rFonts w:ascii="Times New Roman" w:eastAsia="Times New Roman" w:hAnsi="Times New Roman" w:cs="Times New Roman"/>
      <w:sz w:val="24"/>
      <w:szCs w:val="24"/>
      <w:lang w:eastAsia="ar-SA"/>
    </w:rPr>
  </w:style>
  <w:style w:type="character" w:customStyle="1" w:styleId="RodapChar1">
    <w:name w:val="Rodapé Char1"/>
    <w:link w:val="Rodap"/>
    <w:uiPriority w:val="99"/>
    <w:rsid w:val="00211CA6"/>
    <w:rPr>
      <w:rFonts w:ascii="Arial" w:eastAsia="Times New Roman" w:hAnsi="Arial" w:cs="Times New Roman"/>
      <w:sz w:val="20"/>
      <w:szCs w:val="20"/>
      <w:lang w:eastAsia="ar-SA"/>
    </w:rPr>
  </w:style>
  <w:style w:type="paragraph" w:styleId="Recuodecorpodetexto3">
    <w:name w:val="Body Text Indent 3"/>
    <w:basedOn w:val="Normal"/>
    <w:link w:val="Recuodecorpodetexto3Char"/>
    <w:uiPriority w:val="99"/>
    <w:semiHidden/>
    <w:rsid w:val="00211CA6"/>
    <w:pPr>
      <w:spacing w:after="120"/>
      <w:ind w:left="283"/>
    </w:pPr>
    <w:rPr>
      <w:sz w:val="16"/>
      <w:szCs w:val="16"/>
    </w:rPr>
  </w:style>
  <w:style w:type="character" w:customStyle="1" w:styleId="Recuodecorpodetexto3Char">
    <w:name w:val="Recuo de corpo de texto 3 Char"/>
    <w:basedOn w:val="Fontepargpadro"/>
    <w:link w:val="Recuodecorpodetexto3"/>
    <w:uiPriority w:val="99"/>
    <w:semiHidden/>
    <w:rsid w:val="00211CA6"/>
    <w:rPr>
      <w:rFonts w:ascii="Times New Roman" w:eastAsia="Times New Roman" w:hAnsi="Times New Roman" w:cs="Times New Roman"/>
      <w:sz w:val="16"/>
      <w:szCs w:val="16"/>
      <w:lang w:eastAsia="ar-SA"/>
    </w:rPr>
  </w:style>
  <w:style w:type="paragraph" w:styleId="Cabealho">
    <w:name w:val="header"/>
    <w:basedOn w:val="Normal"/>
    <w:link w:val="CabealhoChar"/>
    <w:uiPriority w:val="99"/>
    <w:unhideWhenUsed/>
    <w:rsid w:val="00BE736B"/>
    <w:pPr>
      <w:tabs>
        <w:tab w:val="center" w:pos="4252"/>
        <w:tab w:val="right" w:pos="8504"/>
      </w:tabs>
    </w:pPr>
  </w:style>
  <w:style w:type="character" w:customStyle="1" w:styleId="CabealhoChar">
    <w:name w:val="Cabeçalho Char"/>
    <w:basedOn w:val="Fontepargpadro"/>
    <w:link w:val="Cabealho"/>
    <w:uiPriority w:val="99"/>
    <w:rsid w:val="00BE736B"/>
    <w:rPr>
      <w:rFonts w:ascii="Times New Roman" w:eastAsia="Times New Roman" w:hAnsi="Times New Roman" w:cs="Times New Roman"/>
      <w:sz w:val="24"/>
      <w:szCs w:val="24"/>
      <w:lang w:eastAsia="ar-SA"/>
    </w:rPr>
  </w:style>
  <w:style w:type="character" w:styleId="Hyperlink">
    <w:name w:val="Hyperlink"/>
    <w:uiPriority w:val="99"/>
    <w:rsid w:val="004F2D1B"/>
    <w:rPr>
      <w:rFonts w:cs="Times New Roman"/>
      <w:color w:val="0000FF"/>
      <w:u w:val="single"/>
    </w:rPr>
  </w:style>
  <w:style w:type="character" w:customStyle="1" w:styleId="apple-converted-space">
    <w:name w:val="apple-converted-space"/>
    <w:rsid w:val="004F2D1B"/>
    <w:rPr>
      <w:rFonts w:cs="Times New Roman"/>
    </w:rPr>
  </w:style>
  <w:style w:type="paragraph" w:customStyle="1" w:styleId="default">
    <w:name w:val="default"/>
    <w:basedOn w:val="Normal"/>
    <w:uiPriority w:val="99"/>
    <w:rsid w:val="00A61EA3"/>
    <w:pPr>
      <w:spacing w:before="280" w:after="280"/>
    </w:pPr>
  </w:style>
  <w:style w:type="character" w:styleId="nfase">
    <w:name w:val="Emphasis"/>
    <w:basedOn w:val="Fontepargpadro"/>
    <w:uiPriority w:val="20"/>
    <w:qFormat/>
    <w:rsid w:val="007903A5"/>
    <w:rPr>
      <w:i/>
      <w:iCs/>
    </w:rPr>
  </w:style>
  <w:style w:type="character" w:customStyle="1" w:styleId="RodapChar2">
    <w:name w:val="Rodapé Char2"/>
    <w:uiPriority w:val="99"/>
    <w:semiHidden/>
    <w:rsid w:val="001F6890"/>
    <w:rPr>
      <w:sz w:val="24"/>
      <w:szCs w:val="24"/>
      <w:lang w:eastAsia="ar-SA"/>
    </w:rPr>
  </w:style>
  <w:style w:type="paragraph" w:customStyle="1" w:styleId="padro">
    <w:name w:val="padro"/>
    <w:basedOn w:val="Normal"/>
    <w:rsid w:val="00485554"/>
    <w:pPr>
      <w:suppressAutoHyphens w:val="0"/>
      <w:spacing w:before="100" w:beforeAutospacing="1" w:after="100" w:afterAutospacing="1"/>
    </w:pPr>
    <w:rPr>
      <w:lang w:eastAsia="pt-BR"/>
    </w:rPr>
  </w:style>
  <w:style w:type="paragraph" w:customStyle="1" w:styleId="Nivel01">
    <w:name w:val="Nivel 01"/>
    <w:basedOn w:val="Ttulo1"/>
    <w:next w:val="Normal"/>
    <w:link w:val="Nivel01Char"/>
    <w:qFormat/>
    <w:rsid w:val="003A1819"/>
    <w:pPr>
      <w:numPr>
        <w:numId w:val="6"/>
      </w:numPr>
      <w:suppressAutoHyphens w:val="0"/>
      <w:spacing w:before="480" w:after="120" w:line="276" w:lineRule="auto"/>
      <w:ind w:right="-15"/>
      <w:jc w:val="both"/>
    </w:pPr>
    <w:rPr>
      <w:rFonts w:ascii="Arial" w:hAnsi="Arial" w:cs="Times New Roman"/>
      <w:b/>
      <w:bCs/>
      <w:color w:val="000000"/>
      <w:sz w:val="20"/>
      <w:szCs w:val="20"/>
      <w:lang w:eastAsia="pt-BR"/>
    </w:rPr>
  </w:style>
  <w:style w:type="character" w:customStyle="1" w:styleId="Nivel01Char">
    <w:name w:val="Nivel 01 Char"/>
    <w:basedOn w:val="Ttulo1Char"/>
    <w:link w:val="Nivel01"/>
    <w:rsid w:val="003A1819"/>
    <w:rPr>
      <w:rFonts w:ascii="Arial" w:eastAsiaTheme="majorEastAsia" w:hAnsi="Arial" w:cs="Times New Roman"/>
      <w:b/>
      <w:bCs/>
      <w:color w:val="000000"/>
      <w:sz w:val="20"/>
      <w:szCs w:val="20"/>
      <w:lang w:eastAsia="pt-BR"/>
    </w:rPr>
  </w:style>
  <w:style w:type="character" w:customStyle="1" w:styleId="Ttulo1Char">
    <w:name w:val="Título 1 Char"/>
    <w:basedOn w:val="Fontepargpadro"/>
    <w:link w:val="Ttulo1"/>
    <w:uiPriority w:val="9"/>
    <w:rsid w:val="003A1819"/>
    <w:rPr>
      <w:rFonts w:asciiTheme="majorHAnsi" w:eastAsiaTheme="majorEastAsia" w:hAnsiTheme="majorHAnsi" w:cstheme="majorBidi"/>
      <w:color w:val="2E74B5" w:themeColor="accent1" w:themeShade="BF"/>
      <w:sz w:val="32"/>
      <w:szCs w:val="32"/>
      <w:lang w:eastAsia="ar-SA"/>
    </w:rPr>
  </w:style>
  <w:style w:type="table" w:styleId="Tabelacomgrade">
    <w:name w:val="Table Grid"/>
    <w:basedOn w:val="Tabelanormal"/>
    <w:uiPriority w:val="39"/>
    <w:rsid w:val="00D24C5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grafodaLista">
    <w:name w:val="List Paragraph"/>
    <w:basedOn w:val="Normal"/>
    <w:uiPriority w:val="34"/>
    <w:qFormat/>
    <w:rsid w:val="00DC575A"/>
    <w:pPr>
      <w:ind w:left="720"/>
      <w:contextualSpacing/>
    </w:pPr>
  </w:style>
  <w:style w:type="paragraph" w:styleId="Textodebalo">
    <w:name w:val="Balloon Text"/>
    <w:basedOn w:val="Normal"/>
    <w:link w:val="TextodebaloChar"/>
    <w:uiPriority w:val="99"/>
    <w:semiHidden/>
    <w:unhideWhenUsed/>
    <w:rsid w:val="00BB54A8"/>
    <w:rPr>
      <w:rFonts w:ascii="Tahoma" w:hAnsi="Tahoma" w:cs="Tahoma"/>
      <w:sz w:val="16"/>
      <w:szCs w:val="16"/>
    </w:rPr>
  </w:style>
  <w:style w:type="character" w:customStyle="1" w:styleId="TextodebaloChar">
    <w:name w:val="Texto de balão Char"/>
    <w:basedOn w:val="Fontepargpadro"/>
    <w:link w:val="Textodebalo"/>
    <w:uiPriority w:val="99"/>
    <w:semiHidden/>
    <w:rsid w:val="00BB54A8"/>
    <w:rPr>
      <w:rFonts w:ascii="Tahoma" w:eastAsia="Times New Roman" w:hAnsi="Tahoma" w:cs="Tahoma"/>
      <w:sz w:val="16"/>
      <w:szCs w:val="16"/>
      <w:lang w:eastAsia="ar-SA"/>
    </w:rPr>
  </w:style>
  <w:style w:type="character" w:styleId="Refdecomentrio">
    <w:name w:val="annotation reference"/>
    <w:basedOn w:val="Fontepargpadro"/>
    <w:uiPriority w:val="99"/>
    <w:semiHidden/>
    <w:unhideWhenUsed/>
    <w:rsid w:val="001C7E86"/>
    <w:rPr>
      <w:sz w:val="16"/>
      <w:szCs w:val="16"/>
    </w:rPr>
  </w:style>
  <w:style w:type="paragraph" w:styleId="Textodecomentrio">
    <w:name w:val="annotation text"/>
    <w:basedOn w:val="Normal"/>
    <w:link w:val="TextodecomentrioChar"/>
    <w:uiPriority w:val="99"/>
    <w:semiHidden/>
    <w:unhideWhenUsed/>
    <w:rsid w:val="001C7E86"/>
    <w:rPr>
      <w:sz w:val="20"/>
      <w:szCs w:val="20"/>
    </w:rPr>
  </w:style>
  <w:style w:type="character" w:customStyle="1" w:styleId="TextodecomentrioChar">
    <w:name w:val="Texto de comentário Char"/>
    <w:basedOn w:val="Fontepargpadro"/>
    <w:link w:val="Textodecomentrio"/>
    <w:uiPriority w:val="99"/>
    <w:semiHidden/>
    <w:rsid w:val="001C7E86"/>
    <w:rPr>
      <w:rFonts w:ascii="Times New Roman" w:eastAsia="Times New Roman" w:hAnsi="Times New Roman" w:cs="Times New Roman"/>
      <w:sz w:val="20"/>
      <w:szCs w:val="20"/>
      <w:lang w:eastAsia="ar-SA"/>
    </w:rPr>
  </w:style>
  <w:style w:type="paragraph" w:styleId="Assuntodocomentrio">
    <w:name w:val="annotation subject"/>
    <w:basedOn w:val="Textodecomentrio"/>
    <w:next w:val="Textodecomentrio"/>
    <w:link w:val="AssuntodocomentrioChar"/>
    <w:uiPriority w:val="99"/>
    <w:semiHidden/>
    <w:unhideWhenUsed/>
    <w:rsid w:val="001C7E86"/>
    <w:rPr>
      <w:b/>
      <w:bCs/>
    </w:rPr>
  </w:style>
  <w:style w:type="character" w:customStyle="1" w:styleId="AssuntodocomentrioChar">
    <w:name w:val="Assunto do comentário Char"/>
    <w:basedOn w:val="TextodecomentrioChar"/>
    <w:link w:val="Assuntodocomentrio"/>
    <w:uiPriority w:val="99"/>
    <w:semiHidden/>
    <w:rsid w:val="001C7E86"/>
    <w:rPr>
      <w:rFonts w:ascii="Times New Roman" w:eastAsia="Times New Roman" w:hAnsi="Times New Roman" w:cs="Times New Roman"/>
      <w:b/>
      <w:bCs/>
      <w:sz w:val="20"/>
      <w:szCs w:val="20"/>
      <w:lang w:eastAsia="ar-SA"/>
    </w:rPr>
  </w:style>
  <w:style w:type="paragraph" w:styleId="Reviso">
    <w:name w:val="Revision"/>
    <w:hidden/>
    <w:uiPriority w:val="99"/>
    <w:semiHidden/>
    <w:rsid w:val="0049381E"/>
    <w:pPr>
      <w:spacing w:after="0" w:line="240" w:lineRule="auto"/>
    </w:pPr>
    <w:rPr>
      <w:rFonts w:ascii="Times New Roman" w:eastAsia="Times New Roman" w:hAnsi="Times New Roman" w:cs="Times New Roman"/>
      <w:sz w:val="24"/>
      <w:szCs w:val="24"/>
      <w:lang w:eastAsia="ar-SA"/>
    </w:rPr>
  </w:style>
  <w:style w:type="table" w:customStyle="1" w:styleId="SombreamentoClaro-nfase11">
    <w:name w:val="Sombreamento Claro - Ênfase 11"/>
    <w:basedOn w:val="Tabelanormal"/>
    <w:uiPriority w:val="60"/>
    <w:rsid w:val="005D5CA2"/>
    <w:pPr>
      <w:spacing w:after="0" w:line="240" w:lineRule="auto"/>
    </w:pPr>
    <w:rPr>
      <w:rFonts w:ascii="Arial" w:eastAsia="Arial" w:hAnsi="Arial" w:cs="Arial"/>
      <w:color w:val="2E74B5" w:themeColor="accent1" w:themeShade="BF"/>
      <w:lang w:eastAsia="pt-BR"/>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paragraph" w:customStyle="1" w:styleId="Default0">
    <w:name w:val="Default"/>
    <w:rsid w:val="001D3E46"/>
    <w:pPr>
      <w:autoSpaceDE w:val="0"/>
      <w:autoSpaceDN w:val="0"/>
      <w:adjustRightInd w:val="0"/>
      <w:spacing w:after="0" w:line="240" w:lineRule="auto"/>
    </w:pPr>
    <w:rPr>
      <w:rFonts w:ascii="Times New Roman" w:hAnsi="Times New Roman" w:cs="Times New Roman"/>
      <w:color w:val="000000"/>
      <w:sz w:val="24"/>
      <w:szCs w:val="24"/>
    </w:rPr>
  </w:style>
  <w:style w:type="paragraph" w:styleId="Corpodetexto">
    <w:name w:val="Body Text"/>
    <w:basedOn w:val="Normal"/>
    <w:link w:val="CorpodetextoChar"/>
    <w:uiPriority w:val="99"/>
    <w:unhideWhenUsed/>
    <w:rsid w:val="00323471"/>
    <w:pPr>
      <w:spacing w:after="120"/>
    </w:pPr>
  </w:style>
  <w:style w:type="character" w:customStyle="1" w:styleId="CorpodetextoChar">
    <w:name w:val="Corpo de texto Char"/>
    <w:basedOn w:val="Fontepargpadro"/>
    <w:link w:val="Corpodetexto"/>
    <w:uiPriority w:val="99"/>
    <w:rsid w:val="00323471"/>
    <w:rPr>
      <w:rFonts w:ascii="Times New Roman" w:eastAsia="Times New Roman" w:hAnsi="Times New Roman" w:cs="Times New Roman"/>
      <w:sz w:val="24"/>
      <w:szCs w:val="24"/>
      <w:lang w:eastAsia="ar-SA"/>
    </w:rPr>
  </w:style>
  <w:style w:type="paragraph" w:styleId="NormalWeb">
    <w:name w:val="Normal (Web)"/>
    <w:basedOn w:val="Normal"/>
    <w:uiPriority w:val="99"/>
    <w:unhideWhenUsed/>
    <w:rsid w:val="00323471"/>
    <w:pPr>
      <w:suppressAutoHyphens w:val="0"/>
      <w:spacing w:before="100" w:beforeAutospacing="1" w:after="100" w:afterAutospacing="1"/>
    </w:pPr>
    <w:rPr>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310277">
      <w:bodyDiv w:val="1"/>
      <w:marLeft w:val="0"/>
      <w:marRight w:val="0"/>
      <w:marTop w:val="0"/>
      <w:marBottom w:val="0"/>
      <w:divBdr>
        <w:top w:val="none" w:sz="0" w:space="0" w:color="auto"/>
        <w:left w:val="none" w:sz="0" w:space="0" w:color="auto"/>
        <w:bottom w:val="none" w:sz="0" w:space="0" w:color="auto"/>
        <w:right w:val="none" w:sz="0" w:space="0" w:color="auto"/>
      </w:divBdr>
    </w:div>
    <w:div w:id="250894735">
      <w:bodyDiv w:val="1"/>
      <w:marLeft w:val="0"/>
      <w:marRight w:val="0"/>
      <w:marTop w:val="0"/>
      <w:marBottom w:val="0"/>
      <w:divBdr>
        <w:top w:val="none" w:sz="0" w:space="0" w:color="auto"/>
        <w:left w:val="none" w:sz="0" w:space="0" w:color="auto"/>
        <w:bottom w:val="none" w:sz="0" w:space="0" w:color="auto"/>
        <w:right w:val="none" w:sz="0" w:space="0" w:color="auto"/>
      </w:divBdr>
    </w:div>
    <w:div w:id="371080808">
      <w:bodyDiv w:val="1"/>
      <w:marLeft w:val="0"/>
      <w:marRight w:val="0"/>
      <w:marTop w:val="0"/>
      <w:marBottom w:val="0"/>
      <w:divBdr>
        <w:top w:val="none" w:sz="0" w:space="0" w:color="auto"/>
        <w:left w:val="none" w:sz="0" w:space="0" w:color="auto"/>
        <w:bottom w:val="none" w:sz="0" w:space="0" w:color="auto"/>
        <w:right w:val="none" w:sz="0" w:space="0" w:color="auto"/>
      </w:divBdr>
    </w:div>
    <w:div w:id="521435003">
      <w:bodyDiv w:val="1"/>
      <w:marLeft w:val="0"/>
      <w:marRight w:val="0"/>
      <w:marTop w:val="0"/>
      <w:marBottom w:val="0"/>
      <w:divBdr>
        <w:top w:val="none" w:sz="0" w:space="0" w:color="auto"/>
        <w:left w:val="none" w:sz="0" w:space="0" w:color="auto"/>
        <w:bottom w:val="none" w:sz="0" w:space="0" w:color="auto"/>
        <w:right w:val="none" w:sz="0" w:space="0" w:color="auto"/>
      </w:divBdr>
    </w:div>
    <w:div w:id="606548270">
      <w:bodyDiv w:val="1"/>
      <w:marLeft w:val="0"/>
      <w:marRight w:val="0"/>
      <w:marTop w:val="0"/>
      <w:marBottom w:val="0"/>
      <w:divBdr>
        <w:top w:val="none" w:sz="0" w:space="0" w:color="auto"/>
        <w:left w:val="none" w:sz="0" w:space="0" w:color="auto"/>
        <w:bottom w:val="none" w:sz="0" w:space="0" w:color="auto"/>
        <w:right w:val="none" w:sz="0" w:space="0" w:color="auto"/>
      </w:divBdr>
    </w:div>
    <w:div w:id="816216955">
      <w:bodyDiv w:val="1"/>
      <w:marLeft w:val="0"/>
      <w:marRight w:val="0"/>
      <w:marTop w:val="0"/>
      <w:marBottom w:val="0"/>
      <w:divBdr>
        <w:top w:val="none" w:sz="0" w:space="0" w:color="auto"/>
        <w:left w:val="none" w:sz="0" w:space="0" w:color="auto"/>
        <w:bottom w:val="none" w:sz="0" w:space="0" w:color="auto"/>
        <w:right w:val="none" w:sz="0" w:space="0" w:color="auto"/>
      </w:divBdr>
    </w:div>
    <w:div w:id="1291396350">
      <w:bodyDiv w:val="1"/>
      <w:marLeft w:val="0"/>
      <w:marRight w:val="0"/>
      <w:marTop w:val="0"/>
      <w:marBottom w:val="0"/>
      <w:divBdr>
        <w:top w:val="none" w:sz="0" w:space="0" w:color="auto"/>
        <w:left w:val="none" w:sz="0" w:space="0" w:color="auto"/>
        <w:bottom w:val="none" w:sz="0" w:space="0" w:color="auto"/>
        <w:right w:val="none" w:sz="0" w:space="0" w:color="auto"/>
      </w:divBdr>
    </w:div>
    <w:div w:id="1659112409">
      <w:bodyDiv w:val="1"/>
      <w:marLeft w:val="0"/>
      <w:marRight w:val="0"/>
      <w:marTop w:val="0"/>
      <w:marBottom w:val="0"/>
      <w:divBdr>
        <w:top w:val="none" w:sz="0" w:space="0" w:color="auto"/>
        <w:left w:val="none" w:sz="0" w:space="0" w:color="auto"/>
        <w:bottom w:val="none" w:sz="0" w:space="0" w:color="auto"/>
        <w:right w:val="none" w:sz="0" w:space="0" w:color="auto"/>
      </w:divBdr>
    </w:div>
    <w:div w:id="1801723719">
      <w:bodyDiv w:val="1"/>
      <w:marLeft w:val="0"/>
      <w:marRight w:val="0"/>
      <w:marTop w:val="0"/>
      <w:marBottom w:val="0"/>
      <w:divBdr>
        <w:top w:val="none" w:sz="0" w:space="0" w:color="auto"/>
        <w:left w:val="none" w:sz="0" w:space="0" w:color="auto"/>
        <w:bottom w:val="none" w:sz="0" w:space="0" w:color="auto"/>
        <w:right w:val="none" w:sz="0" w:space="0" w:color="auto"/>
      </w:divBdr>
      <w:divsChild>
        <w:div w:id="11403445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709606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841843904">
      <w:bodyDiv w:val="1"/>
      <w:marLeft w:val="0"/>
      <w:marRight w:val="0"/>
      <w:marTop w:val="0"/>
      <w:marBottom w:val="0"/>
      <w:divBdr>
        <w:top w:val="none" w:sz="0" w:space="0" w:color="auto"/>
        <w:left w:val="none" w:sz="0" w:space="0" w:color="auto"/>
        <w:bottom w:val="none" w:sz="0" w:space="0" w:color="auto"/>
        <w:right w:val="none" w:sz="0" w:space="0" w:color="auto"/>
      </w:divBdr>
    </w:div>
    <w:div w:id="1872567824">
      <w:bodyDiv w:val="1"/>
      <w:marLeft w:val="0"/>
      <w:marRight w:val="0"/>
      <w:marTop w:val="0"/>
      <w:marBottom w:val="0"/>
      <w:divBdr>
        <w:top w:val="none" w:sz="0" w:space="0" w:color="auto"/>
        <w:left w:val="none" w:sz="0" w:space="0" w:color="auto"/>
        <w:bottom w:val="none" w:sz="0" w:space="0" w:color="auto"/>
        <w:right w:val="none" w:sz="0" w:space="0" w:color="auto"/>
      </w:divBdr>
    </w:div>
    <w:div w:id="1956206606">
      <w:bodyDiv w:val="1"/>
      <w:marLeft w:val="0"/>
      <w:marRight w:val="0"/>
      <w:marTop w:val="0"/>
      <w:marBottom w:val="0"/>
      <w:divBdr>
        <w:top w:val="none" w:sz="0" w:space="0" w:color="auto"/>
        <w:left w:val="none" w:sz="0" w:space="0" w:color="auto"/>
        <w:bottom w:val="none" w:sz="0" w:space="0" w:color="auto"/>
        <w:right w:val="none" w:sz="0" w:space="0" w:color="auto"/>
      </w:divBdr>
    </w:div>
    <w:div w:id="1962225329">
      <w:bodyDiv w:val="1"/>
      <w:marLeft w:val="0"/>
      <w:marRight w:val="0"/>
      <w:marTop w:val="0"/>
      <w:marBottom w:val="0"/>
      <w:divBdr>
        <w:top w:val="none" w:sz="0" w:space="0" w:color="auto"/>
        <w:left w:val="none" w:sz="0" w:space="0" w:color="auto"/>
        <w:bottom w:val="none" w:sz="0" w:space="0" w:color="auto"/>
        <w:right w:val="none" w:sz="0" w:space="0" w:color="auto"/>
      </w:divBdr>
    </w:div>
    <w:div w:id="1997297749">
      <w:bodyDiv w:val="1"/>
      <w:marLeft w:val="0"/>
      <w:marRight w:val="0"/>
      <w:marTop w:val="0"/>
      <w:marBottom w:val="0"/>
      <w:divBdr>
        <w:top w:val="none" w:sz="0" w:space="0" w:color="auto"/>
        <w:left w:val="none" w:sz="0" w:space="0" w:color="auto"/>
        <w:bottom w:val="none" w:sz="0" w:space="0" w:color="auto"/>
        <w:right w:val="none" w:sz="0" w:space="0" w:color="auto"/>
      </w:divBdr>
    </w:div>
    <w:div w:id="2122337453">
      <w:bodyDiv w:val="1"/>
      <w:marLeft w:val="0"/>
      <w:marRight w:val="0"/>
      <w:marTop w:val="0"/>
      <w:marBottom w:val="0"/>
      <w:divBdr>
        <w:top w:val="none" w:sz="0" w:space="0" w:color="auto"/>
        <w:left w:val="none" w:sz="0" w:space="0" w:color="auto"/>
        <w:bottom w:val="none" w:sz="0" w:space="0" w:color="auto"/>
        <w:right w:val="none" w:sz="0" w:space="0" w:color="auto"/>
      </w:divBdr>
    </w:div>
    <w:div w:id="2125415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planalto.gov.br/ccivil_03/_Ato2011-2014/2014/Lei/L13019.ht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lanalto.gov.br/ccivil_03/_Ato2011-2014/2014/Lei/L13019.ht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lontras@lontras.sc.gov.b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lanalto.gov.br/ccivil_03/_Ato2011-2014/2014/Lei/L13019.htm" TargetMode="External"/><Relationship Id="rId5" Type="http://schemas.openxmlformats.org/officeDocument/2006/relationships/webSettings" Target="webSettings.xml"/><Relationship Id="rId15" Type="http://schemas.openxmlformats.org/officeDocument/2006/relationships/hyperlink" Target="http://www.planalto.gov.br/CCIVIL_03/_Ato2011-2014/2014/Lei/L13019.htm" TargetMode="External"/><Relationship Id="rId10" Type="http://schemas.openxmlformats.org/officeDocument/2006/relationships/hyperlink" Target="http://www.planalto.gov.br/ccivil_03/_Ato2011-2014/2014/Lei/L13019.htm" TargetMode="External"/><Relationship Id="rId4" Type="http://schemas.openxmlformats.org/officeDocument/2006/relationships/settings" Target="settings.xml"/><Relationship Id="rId9" Type="http://schemas.openxmlformats.org/officeDocument/2006/relationships/hyperlink" Target="http://www.planalto.gov.br/ccivil_03/_Ato2011-2014/2014/Lei/L13019.htm" TargetMode="External"/><Relationship Id="rId14" Type="http://schemas.openxmlformats.org/officeDocument/2006/relationships/hyperlink" Target="http://www.planalto.gov.br/ccivil_03/_Ato2011-2014/2014/Lei/L13019.htm" TargetMode="External"/></Relationships>
</file>

<file path=word/_rels/header1.xml.rels><?xml version="1.0" encoding="UTF-8" standalone="yes"?>
<Relationships xmlns="http://schemas.openxmlformats.org/package/2006/relationships"><Relationship Id="rId3" Type="http://schemas.openxmlformats.org/officeDocument/2006/relationships/image" Target="http://upload.wikimedia.org/wikipedia/commons/6/61/Brasao_Lontras_SantaCatarina_Brasil.jpg" TargetMode="External"/><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9C9A8F-AAA7-4A68-AD66-76D1C79EF6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49</Pages>
  <Words>13865</Words>
  <Characters>74876</Characters>
  <Application>Microsoft Office Word</Application>
  <DocSecurity>0</DocSecurity>
  <Lines>623</Lines>
  <Paragraphs>177</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88564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Caio Marcio Melo Barbosa</dc:creator>
  <cp:lastModifiedBy>Odair</cp:lastModifiedBy>
  <cp:revision>2</cp:revision>
  <cp:lastPrinted>2017-05-23T14:16:00Z</cp:lastPrinted>
  <dcterms:created xsi:type="dcterms:W3CDTF">2017-05-26T17:07:00Z</dcterms:created>
  <dcterms:modified xsi:type="dcterms:W3CDTF">2017-05-26T17:07:00Z</dcterms:modified>
</cp:coreProperties>
</file>